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C89FD" w14:textId="6D722F0C" w:rsidR="00F51D1E" w:rsidRDefault="00F51D1E" w:rsidP="00F51D1E">
      <w:bookmarkStart w:id="0" w:name="_GoBack"/>
      <w:bookmarkEnd w:id="0"/>
    </w:p>
    <w:p w14:paraId="62AC89FE" w14:textId="397778B1" w:rsidR="005975AA" w:rsidRDefault="005975AA" w:rsidP="00243B10">
      <w:pPr>
        <w:pStyle w:val="ClassificationInfo"/>
        <w:framePr w:wrap="around"/>
      </w:pPr>
    </w:p>
    <w:tbl>
      <w:tblPr>
        <w:tblStyle w:val="Tabel-Gitter"/>
        <w:tblpPr w:leftFromText="181" w:rightFromText="181" w:vertAnchor="page" w:horzAnchor="margin" w:tblpY="4126"/>
        <w:tblOverlap w:val="never"/>
        <w:tblW w:w="5470" w:type="pct"/>
        <w:tblLayout w:type="fixed"/>
        <w:tblLook w:val="04A0" w:firstRow="1" w:lastRow="0" w:firstColumn="1" w:lastColumn="0" w:noHBand="0" w:noVBand="1"/>
      </w:tblPr>
      <w:tblGrid>
        <w:gridCol w:w="9923"/>
      </w:tblGrid>
      <w:tr w:rsidR="00335637" w14:paraId="66168B00" w14:textId="77777777" w:rsidTr="00335637">
        <w:trPr>
          <w:trHeight w:val="9046"/>
        </w:trPr>
        <w:tc>
          <w:tcPr>
            <w:tcW w:w="9923" w:type="dxa"/>
          </w:tcPr>
          <w:bookmarkStart w:id="1" w:name="_Hlk83904720"/>
          <w:bookmarkStart w:id="2" w:name="_Hlk77797161"/>
          <w:p w14:paraId="72FBBC27" w14:textId="01965995" w:rsidR="00335637" w:rsidRDefault="00CF3ABB" w:rsidP="00335637">
            <w:pPr>
              <w:spacing w:before="120" w:after="120"/>
              <w:rPr>
                <w:rFonts w:cstheme="minorHAnsi"/>
                <w:bCs/>
                <w:color w:val="4F81BD" w:themeColor="accent1"/>
                <w:sz w:val="32"/>
                <w:szCs w:val="32"/>
              </w:rPr>
            </w:pPr>
            <w:sdt>
              <w:sdtPr>
                <w:rPr>
                  <w:rFonts w:cstheme="minorHAnsi"/>
                  <w:bCs/>
                  <w:color w:val="4F81BD" w:themeColor="accent1"/>
                  <w:sz w:val="56"/>
                  <w:szCs w:val="56"/>
                </w:rPr>
                <w:alias w:val="Title"/>
                <w:tag w:val=""/>
                <w:id w:val="1129824474"/>
                <w:placeholder>
                  <w:docPart w:val="C7A71E0F70284F23BD4D48C20EC05858"/>
                </w:placeholder>
                <w:dataBinding w:prefixMappings="xmlns:ns0='http://purl.org/dc/elements/1.1/' xmlns:ns1='http://schemas.openxmlformats.org/package/2006/metadata/core-properties' " w:xpath="/ns1:coreProperties[1]/ns0:title[1]" w:storeItemID="{6C3C8BC8-F283-45AE-878A-BAB7291924A1}"/>
                <w:text w:multiLine="1"/>
              </w:sdtPr>
              <w:sdtEndPr/>
              <w:sdtContent>
                <w:bookmarkEnd w:id="1"/>
                <w:r w:rsidR="00AE4561">
                  <w:rPr>
                    <w:rFonts w:cstheme="minorHAnsi"/>
                    <w:bCs/>
                    <w:color w:val="4F81BD" w:themeColor="accent1"/>
                    <w:sz w:val="56"/>
                    <w:szCs w:val="56"/>
                  </w:rPr>
                  <w:t xml:space="preserve">Executive Programme in Tax and Digital </w:t>
                </w:r>
                <w:proofErr w:type="spellStart"/>
                <w:r w:rsidR="00AE4561">
                  <w:rPr>
                    <w:rFonts w:cstheme="minorHAnsi"/>
                    <w:bCs/>
                    <w:color w:val="4F81BD" w:themeColor="accent1"/>
                    <w:sz w:val="56"/>
                    <w:szCs w:val="56"/>
                  </w:rPr>
                  <w:t>Transformation</w:t>
                </w:r>
              </w:sdtContent>
            </w:sdt>
            <w:bookmarkEnd w:id="2"/>
            <w:r w:rsidR="00335637" w:rsidRPr="00335637">
              <w:rPr>
                <w:rFonts w:cstheme="minorHAnsi"/>
                <w:bCs/>
                <w:color w:val="4F81BD" w:themeColor="accent1"/>
                <w:sz w:val="36"/>
                <w:szCs w:val="36"/>
              </w:rPr>
              <w:t>Asian</w:t>
            </w:r>
            <w:proofErr w:type="spellEnd"/>
            <w:r w:rsidR="00335637" w:rsidRPr="00335637">
              <w:rPr>
                <w:rFonts w:cstheme="minorHAnsi"/>
                <w:bCs/>
                <w:color w:val="4F81BD" w:themeColor="accent1"/>
                <w:sz w:val="36"/>
                <w:szCs w:val="36"/>
              </w:rPr>
              <w:t xml:space="preserve"> Development Bank, World Bank Group and VIA University College</w:t>
            </w:r>
          </w:p>
          <w:p w14:paraId="3E6E2532" w14:textId="77777777" w:rsidR="00335637" w:rsidRDefault="00335637" w:rsidP="00335637">
            <w:pPr>
              <w:spacing w:before="120" w:after="120"/>
              <w:rPr>
                <w:rFonts w:cstheme="minorHAnsi"/>
                <w:bCs/>
                <w:color w:val="4F81BD" w:themeColor="accent1"/>
                <w:sz w:val="32"/>
                <w:szCs w:val="32"/>
              </w:rPr>
            </w:pPr>
          </w:p>
          <w:p w14:paraId="2295C0EA" w14:textId="77777777" w:rsidR="00335637" w:rsidRPr="00335637" w:rsidRDefault="00335637" w:rsidP="00335637">
            <w:pPr>
              <w:spacing w:before="120" w:after="120"/>
              <w:rPr>
                <w:rFonts w:ascii="Arial"/>
                <w:b/>
                <w:color w:val="17365D"/>
                <w:sz w:val="48"/>
              </w:rPr>
            </w:pPr>
            <w:r w:rsidRPr="00335637">
              <w:rPr>
                <w:rFonts w:cstheme="minorHAnsi"/>
                <w:bCs/>
                <w:color w:val="4F81BD" w:themeColor="accent1"/>
                <w:sz w:val="56"/>
                <w:szCs w:val="56"/>
              </w:rPr>
              <w:t>Data Quality Study Guide</w:t>
            </w:r>
          </w:p>
        </w:tc>
      </w:tr>
    </w:tbl>
    <w:p w14:paraId="62AC8A00" w14:textId="385EB5BA" w:rsidR="00E43D0D" w:rsidRDefault="00843D61" w:rsidP="00843D61">
      <w:pPr>
        <w:tabs>
          <w:tab w:val="left" w:pos="1418"/>
        </w:tabs>
        <w:ind w:left="5040"/>
        <w:sectPr w:rsidR="00E43D0D" w:rsidSect="001F2E96">
          <w:headerReference w:type="default" r:id="rId13"/>
          <w:footerReference w:type="default" r:id="rId14"/>
          <w:pgSz w:w="11906" w:h="16838" w:code="9"/>
          <w:pgMar w:top="1418" w:right="1418" w:bottom="1418" w:left="1418" w:header="397" w:footer="454" w:gutter="0"/>
          <w:cols w:space="720"/>
          <w:docGrid w:linePitch="360"/>
        </w:sectPr>
      </w:pPr>
      <w:r>
        <w:t xml:space="preserve">                                                                                                   </w:t>
      </w:r>
      <w:r>
        <w:rPr>
          <w:noProof/>
        </w:rPr>
        <w:t xml:space="preserve">              </w:t>
      </w:r>
      <w:r>
        <w:rPr>
          <w:noProof/>
        </w:rPr>
        <w:drawing>
          <wp:inline distT="0" distB="0" distL="0" distR="0" wp14:anchorId="2DF4EA43" wp14:editId="27CBC9C8">
            <wp:extent cx="2752725"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2725" cy="885825"/>
                    </a:xfrm>
                    <a:prstGeom prst="rect">
                      <a:avLst/>
                    </a:prstGeom>
                  </pic:spPr>
                </pic:pic>
              </a:graphicData>
            </a:graphic>
          </wp:inline>
        </w:drawing>
      </w:r>
    </w:p>
    <w:p w14:paraId="1E117F3D" w14:textId="6730638D" w:rsidR="00925561" w:rsidRPr="00925561" w:rsidRDefault="00925561" w:rsidP="00925561">
      <w:pPr>
        <w:rPr>
          <w:rFonts w:asciiTheme="majorHAnsi" w:hAnsiTheme="majorHAnsi" w:cstheme="majorHAnsi"/>
          <w:color w:val="4F81BD" w:themeColor="accent1"/>
          <w:sz w:val="42"/>
          <w:szCs w:val="42"/>
        </w:rPr>
      </w:pPr>
      <w:r w:rsidRPr="00925561">
        <w:rPr>
          <w:rFonts w:asciiTheme="majorHAnsi" w:hAnsiTheme="majorHAnsi" w:cstheme="majorHAnsi"/>
          <w:color w:val="4F81BD" w:themeColor="accent1"/>
          <w:sz w:val="42"/>
          <w:szCs w:val="42"/>
        </w:rPr>
        <w:lastRenderedPageBreak/>
        <w:t>Table of Contents</w:t>
      </w:r>
    </w:p>
    <w:bookmarkStart w:id="3" w:name="_Hlk82511895"/>
    <w:p w14:paraId="3191EC18" w14:textId="23379054" w:rsidR="003251F8" w:rsidRDefault="00925561">
      <w:pPr>
        <w:pStyle w:val="Indholdsfortegnelse1"/>
        <w:rPr>
          <w:rFonts w:eastAsiaTheme="minorEastAsia" w:cstheme="minorBidi"/>
          <w:b w:val="0"/>
          <w:noProof/>
          <w:color w:val="auto"/>
          <w:szCs w:val="22"/>
          <w:lang w:eastAsia="en-AU"/>
        </w:rPr>
      </w:pPr>
      <w:r w:rsidRPr="00D95EC2">
        <w:rPr>
          <w:szCs w:val="22"/>
        </w:rPr>
        <w:fldChar w:fldCharType="begin"/>
      </w:r>
      <w:r w:rsidRPr="00D95EC2">
        <w:rPr>
          <w:szCs w:val="22"/>
        </w:rPr>
        <w:instrText xml:space="preserve"> TOC \o "1-1" \h \z \t "Heading 2,2" </w:instrText>
      </w:r>
      <w:r w:rsidRPr="00D95EC2">
        <w:rPr>
          <w:szCs w:val="22"/>
        </w:rPr>
        <w:fldChar w:fldCharType="separate"/>
      </w:r>
      <w:hyperlink w:anchor="_Toc82703219" w:history="1">
        <w:r w:rsidR="003251F8" w:rsidRPr="00366600">
          <w:rPr>
            <w:rStyle w:val="Hyperlink"/>
            <w:rFonts w:cstheme="minorHAnsi"/>
            <w:noProof/>
          </w:rPr>
          <w:t>Module 1: Introduction to data quality</w:t>
        </w:r>
        <w:r w:rsidR="003251F8">
          <w:rPr>
            <w:noProof/>
            <w:webHidden/>
          </w:rPr>
          <w:tab/>
        </w:r>
        <w:r w:rsidR="003251F8">
          <w:rPr>
            <w:noProof/>
            <w:webHidden/>
          </w:rPr>
          <w:fldChar w:fldCharType="begin"/>
        </w:r>
        <w:r w:rsidR="003251F8">
          <w:rPr>
            <w:noProof/>
            <w:webHidden/>
          </w:rPr>
          <w:instrText xml:space="preserve"> PAGEREF _Toc82703219 \h </w:instrText>
        </w:r>
        <w:r w:rsidR="003251F8">
          <w:rPr>
            <w:noProof/>
            <w:webHidden/>
          </w:rPr>
        </w:r>
        <w:r w:rsidR="003251F8">
          <w:rPr>
            <w:noProof/>
            <w:webHidden/>
          </w:rPr>
          <w:fldChar w:fldCharType="separate"/>
        </w:r>
        <w:r w:rsidR="003251F8">
          <w:rPr>
            <w:noProof/>
            <w:webHidden/>
          </w:rPr>
          <w:t>4</w:t>
        </w:r>
        <w:r w:rsidR="003251F8">
          <w:rPr>
            <w:noProof/>
            <w:webHidden/>
          </w:rPr>
          <w:fldChar w:fldCharType="end"/>
        </w:r>
      </w:hyperlink>
    </w:p>
    <w:p w14:paraId="461B2352" w14:textId="4C601493" w:rsidR="003251F8" w:rsidRDefault="00CF3ABB">
      <w:pPr>
        <w:pStyle w:val="Indholdsfortegnelse2"/>
        <w:rPr>
          <w:rFonts w:eastAsiaTheme="minorEastAsia" w:cstheme="minorBidi"/>
          <w:noProof/>
          <w:color w:val="auto"/>
          <w:szCs w:val="22"/>
          <w:lang w:eastAsia="en-AU"/>
        </w:rPr>
      </w:pPr>
      <w:hyperlink w:anchor="_Toc82703220" w:history="1">
        <w:r w:rsidR="003251F8" w:rsidRPr="00366600">
          <w:rPr>
            <w:rStyle w:val="Hyperlink"/>
            <w:rFonts w:cstheme="minorHAnsi"/>
            <w:noProof/>
          </w:rPr>
          <w:t>Other resources</w:t>
        </w:r>
        <w:r w:rsidR="003251F8">
          <w:rPr>
            <w:noProof/>
            <w:webHidden/>
          </w:rPr>
          <w:tab/>
        </w:r>
        <w:r w:rsidR="003251F8">
          <w:rPr>
            <w:noProof/>
            <w:webHidden/>
          </w:rPr>
          <w:fldChar w:fldCharType="begin"/>
        </w:r>
        <w:r w:rsidR="003251F8">
          <w:rPr>
            <w:noProof/>
            <w:webHidden/>
          </w:rPr>
          <w:instrText xml:space="preserve"> PAGEREF _Toc82703220 \h </w:instrText>
        </w:r>
        <w:r w:rsidR="003251F8">
          <w:rPr>
            <w:noProof/>
            <w:webHidden/>
          </w:rPr>
        </w:r>
        <w:r w:rsidR="003251F8">
          <w:rPr>
            <w:noProof/>
            <w:webHidden/>
          </w:rPr>
          <w:fldChar w:fldCharType="separate"/>
        </w:r>
        <w:r w:rsidR="003251F8">
          <w:rPr>
            <w:noProof/>
            <w:webHidden/>
          </w:rPr>
          <w:t>4</w:t>
        </w:r>
        <w:r w:rsidR="003251F8">
          <w:rPr>
            <w:noProof/>
            <w:webHidden/>
          </w:rPr>
          <w:fldChar w:fldCharType="end"/>
        </w:r>
      </w:hyperlink>
    </w:p>
    <w:p w14:paraId="1A26C906" w14:textId="62A27AF4" w:rsidR="003251F8" w:rsidRDefault="00CF3ABB">
      <w:pPr>
        <w:pStyle w:val="Indholdsfortegnelse2"/>
        <w:rPr>
          <w:rFonts w:eastAsiaTheme="minorEastAsia" w:cstheme="minorBidi"/>
          <w:noProof/>
          <w:color w:val="auto"/>
          <w:szCs w:val="22"/>
          <w:lang w:eastAsia="en-AU"/>
        </w:rPr>
      </w:pPr>
      <w:hyperlink w:anchor="_Toc82703221" w:history="1">
        <w:r w:rsidR="003251F8" w:rsidRPr="00366600">
          <w:rPr>
            <w:rStyle w:val="Hyperlink"/>
            <w:rFonts w:cstheme="minorHAnsi"/>
            <w:noProof/>
          </w:rPr>
          <w:t>Learning</w:t>
        </w:r>
        <w:r w:rsidR="003251F8" w:rsidRPr="00366600">
          <w:rPr>
            <w:rStyle w:val="Hyperlink"/>
            <w:rFonts w:cstheme="minorHAnsi"/>
            <w:noProof/>
            <w:spacing w:val="-2"/>
          </w:rPr>
          <w:t xml:space="preserve"> </w:t>
        </w:r>
        <w:r w:rsidR="003251F8" w:rsidRPr="00366600">
          <w:rPr>
            <w:rStyle w:val="Hyperlink"/>
            <w:rFonts w:cstheme="minorHAnsi"/>
            <w:noProof/>
          </w:rPr>
          <w:t>outcomes</w:t>
        </w:r>
        <w:r w:rsidR="003251F8">
          <w:rPr>
            <w:noProof/>
            <w:webHidden/>
          </w:rPr>
          <w:tab/>
        </w:r>
        <w:r w:rsidR="003251F8">
          <w:rPr>
            <w:noProof/>
            <w:webHidden/>
          </w:rPr>
          <w:fldChar w:fldCharType="begin"/>
        </w:r>
        <w:r w:rsidR="003251F8">
          <w:rPr>
            <w:noProof/>
            <w:webHidden/>
          </w:rPr>
          <w:instrText xml:space="preserve"> PAGEREF _Toc82703221 \h </w:instrText>
        </w:r>
        <w:r w:rsidR="003251F8">
          <w:rPr>
            <w:noProof/>
            <w:webHidden/>
          </w:rPr>
        </w:r>
        <w:r w:rsidR="003251F8">
          <w:rPr>
            <w:noProof/>
            <w:webHidden/>
          </w:rPr>
          <w:fldChar w:fldCharType="separate"/>
        </w:r>
        <w:r w:rsidR="003251F8">
          <w:rPr>
            <w:noProof/>
            <w:webHidden/>
          </w:rPr>
          <w:t>4</w:t>
        </w:r>
        <w:r w:rsidR="003251F8">
          <w:rPr>
            <w:noProof/>
            <w:webHidden/>
          </w:rPr>
          <w:fldChar w:fldCharType="end"/>
        </w:r>
      </w:hyperlink>
    </w:p>
    <w:p w14:paraId="5CFAA28D" w14:textId="40F346A1" w:rsidR="003251F8" w:rsidRDefault="00CF3ABB">
      <w:pPr>
        <w:pStyle w:val="Indholdsfortegnelse2"/>
        <w:rPr>
          <w:rFonts w:eastAsiaTheme="minorEastAsia" w:cstheme="minorBidi"/>
          <w:noProof/>
          <w:color w:val="auto"/>
          <w:szCs w:val="22"/>
          <w:lang w:eastAsia="en-AU"/>
        </w:rPr>
      </w:pPr>
      <w:hyperlink w:anchor="_Toc82703222" w:history="1">
        <w:r w:rsidR="003251F8" w:rsidRPr="00366600">
          <w:rPr>
            <w:rStyle w:val="Hyperlink"/>
            <w:rFonts w:cstheme="minorHAnsi"/>
            <w:noProof/>
          </w:rPr>
          <w:t>Key concepts</w:t>
        </w:r>
        <w:r w:rsidR="003251F8">
          <w:rPr>
            <w:noProof/>
            <w:webHidden/>
          </w:rPr>
          <w:tab/>
        </w:r>
        <w:r w:rsidR="003251F8">
          <w:rPr>
            <w:noProof/>
            <w:webHidden/>
          </w:rPr>
          <w:fldChar w:fldCharType="begin"/>
        </w:r>
        <w:r w:rsidR="003251F8">
          <w:rPr>
            <w:noProof/>
            <w:webHidden/>
          </w:rPr>
          <w:instrText xml:space="preserve"> PAGEREF _Toc82703222 \h </w:instrText>
        </w:r>
        <w:r w:rsidR="003251F8">
          <w:rPr>
            <w:noProof/>
            <w:webHidden/>
          </w:rPr>
        </w:r>
        <w:r w:rsidR="003251F8">
          <w:rPr>
            <w:noProof/>
            <w:webHidden/>
          </w:rPr>
          <w:fldChar w:fldCharType="separate"/>
        </w:r>
        <w:r w:rsidR="003251F8">
          <w:rPr>
            <w:noProof/>
            <w:webHidden/>
          </w:rPr>
          <w:t>4</w:t>
        </w:r>
        <w:r w:rsidR="003251F8">
          <w:rPr>
            <w:noProof/>
            <w:webHidden/>
          </w:rPr>
          <w:fldChar w:fldCharType="end"/>
        </w:r>
      </w:hyperlink>
    </w:p>
    <w:p w14:paraId="163ADDFB" w14:textId="374677CA" w:rsidR="003251F8" w:rsidRDefault="00CF3ABB">
      <w:pPr>
        <w:pStyle w:val="Indholdsfortegnelse1"/>
        <w:rPr>
          <w:rFonts w:eastAsiaTheme="minorEastAsia" w:cstheme="minorBidi"/>
          <w:b w:val="0"/>
          <w:noProof/>
          <w:color w:val="auto"/>
          <w:szCs w:val="22"/>
          <w:lang w:eastAsia="en-AU"/>
        </w:rPr>
      </w:pPr>
      <w:hyperlink w:anchor="_Toc82703223" w:history="1">
        <w:r w:rsidR="003251F8" w:rsidRPr="00366600">
          <w:rPr>
            <w:rStyle w:val="Hyperlink"/>
            <w:rFonts w:cstheme="minorHAnsi"/>
            <w:noProof/>
          </w:rPr>
          <w:t>What is data quality?</w:t>
        </w:r>
        <w:r w:rsidR="003251F8">
          <w:rPr>
            <w:noProof/>
            <w:webHidden/>
          </w:rPr>
          <w:tab/>
        </w:r>
        <w:r w:rsidR="003251F8">
          <w:rPr>
            <w:noProof/>
            <w:webHidden/>
          </w:rPr>
          <w:fldChar w:fldCharType="begin"/>
        </w:r>
        <w:r w:rsidR="003251F8">
          <w:rPr>
            <w:noProof/>
            <w:webHidden/>
          </w:rPr>
          <w:instrText xml:space="preserve"> PAGEREF _Toc82703223 \h </w:instrText>
        </w:r>
        <w:r w:rsidR="003251F8">
          <w:rPr>
            <w:noProof/>
            <w:webHidden/>
          </w:rPr>
        </w:r>
        <w:r w:rsidR="003251F8">
          <w:rPr>
            <w:noProof/>
            <w:webHidden/>
          </w:rPr>
          <w:fldChar w:fldCharType="separate"/>
        </w:r>
        <w:r w:rsidR="003251F8">
          <w:rPr>
            <w:noProof/>
            <w:webHidden/>
          </w:rPr>
          <w:t>5</w:t>
        </w:r>
        <w:r w:rsidR="003251F8">
          <w:rPr>
            <w:noProof/>
            <w:webHidden/>
          </w:rPr>
          <w:fldChar w:fldCharType="end"/>
        </w:r>
      </w:hyperlink>
    </w:p>
    <w:p w14:paraId="6B62A918" w14:textId="7EDD3302" w:rsidR="003251F8" w:rsidRDefault="00CF3ABB">
      <w:pPr>
        <w:pStyle w:val="Indholdsfortegnelse2"/>
        <w:rPr>
          <w:rFonts w:eastAsiaTheme="minorEastAsia" w:cstheme="minorBidi"/>
          <w:noProof/>
          <w:color w:val="auto"/>
          <w:szCs w:val="22"/>
          <w:lang w:eastAsia="en-AU"/>
        </w:rPr>
      </w:pPr>
      <w:hyperlink w:anchor="_Toc82703224" w:history="1">
        <w:r w:rsidR="003251F8" w:rsidRPr="00366600">
          <w:rPr>
            <w:rStyle w:val="Hyperlink"/>
            <w:noProof/>
          </w:rPr>
          <w:t>Fitness for purpose</w:t>
        </w:r>
        <w:r w:rsidR="003251F8">
          <w:rPr>
            <w:noProof/>
            <w:webHidden/>
          </w:rPr>
          <w:tab/>
        </w:r>
        <w:r w:rsidR="003251F8">
          <w:rPr>
            <w:noProof/>
            <w:webHidden/>
          </w:rPr>
          <w:fldChar w:fldCharType="begin"/>
        </w:r>
        <w:r w:rsidR="003251F8">
          <w:rPr>
            <w:noProof/>
            <w:webHidden/>
          </w:rPr>
          <w:instrText xml:space="preserve"> PAGEREF _Toc82703224 \h </w:instrText>
        </w:r>
        <w:r w:rsidR="003251F8">
          <w:rPr>
            <w:noProof/>
            <w:webHidden/>
          </w:rPr>
        </w:r>
        <w:r w:rsidR="003251F8">
          <w:rPr>
            <w:noProof/>
            <w:webHidden/>
          </w:rPr>
          <w:fldChar w:fldCharType="separate"/>
        </w:r>
        <w:r w:rsidR="003251F8">
          <w:rPr>
            <w:noProof/>
            <w:webHidden/>
          </w:rPr>
          <w:t>5</w:t>
        </w:r>
        <w:r w:rsidR="003251F8">
          <w:rPr>
            <w:noProof/>
            <w:webHidden/>
          </w:rPr>
          <w:fldChar w:fldCharType="end"/>
        </w:r>
      </w:hyperlink>
    </w:p>
    <w:p w14:paraId="42FDDF6D" w14:textId="757B7AE3" w:rsidR="003251F8" w:rsidRDefault="00CF3ABB">
      <w:pPr>
        <w:pStyle w:val="Indholdsfortegnelse2"/>
        <w:rPr>
          <w:rFonts w:eastAsiaTheme="minorEastAsia" w:cstheme="minorBidi"/>
          <w:noProof/>
          <w:color w:val="auto"/>
          <w:szCs w:val="22"/>
          <w:lang w:eastAsia="en-AU"/>
        </w:rPr>
      </w:pPr>
      <w:hyperlink w:anchor="_Toc82703225" w:history="1">
        <w:r w:rsidR="003251F8" w:rsidRPr="00366600">
          <w:rPr>
            <w:rStyle w:val="Hyperlink"/>
            <w:noProof/>
          </w:rPr>
          <w:t>The data triangle</w:t>
        </w:r>
        <w:r w:rsidR="003251F8">
          <w:rPr>
            <w:noProof/>
            <w:webHidden/>
          </w:rPr>
          <w:tab/>
        </w:r>
        <w:r w:rsidR="003251F8">
          <w:rPr>
            <w:noProof/>
            <w:webHidden/>
          </w:rPr>
          <w:fldChar w:fldCharType="begin"/>
        </w:r>
        <w:r w:rsidR="003251F8">
          <w:rPr>
            <w:noProof/>
            <w:webHidden/>
          </w:rPr>
          <w:instrText xml:space="preserve"> PAGEREF _Toc82703225 \h </w:instrText>
        </w:r>
        <w:r w:rsidR="003251F8">
          <w:rPr>
            <w:noProof/>
            <w:webHidden/>
          </w:rPr>
        </w:r>
        <w:r w:rsidR="003251F8">
          <w:rPr>
            <w:noProof/>
            <w:webHidden/>
          </w:rPr>
          <w:fldChar w:fldCharType="separate"/>
        </w:r>
        <w:r w:rsidR="003251F8">
          <w:rPr>
            <w:noProof/>
            <w:webHidden/>
          </w:rPr>
          <w:t>6</w:t>
        </w:r>
        <w:r w:rsidR="003251F8">
          <w:rPr>
            <w:noProof/>
            <w:webHidden/>
          </w:rPr>
          <w:fldChar w:fldCharType="end"/>
        </w:r>
      </w:hyperlink>
    </w:p>
    <w:p w14:paraId="20712D0B" w14:textId="56856AA6" w:rsidR="003251F8" w:rsidRDefault="00CF3ABB">
      <w:pPr>
        <w:pStyle w:val="Indholdsfortegnelse2"/>
        <w:rPr>
          <w:rFonts w:eastAsiaTheme="minorEastAsia" w:cstheme="minorBidi"/>
          <w:noProof/>
          <w:color w:val="auto"/>
          <w:szCs w:val="22"/>
          <w:lang w:eastAsia="en-AU"/>
        </w:rPr>
      </w:pPr>
      <w:hyperlink w:anchor="_Toc82703226" w:history="1">
        <w:r w:rsidR="003251F8" w:rsidRPr="00366600">
          <w:rPr>
            <w:rStyle w:val="Hyperlink"/>
            <w:noProof/>
          </w:rPr>
          <w:t>The circle of data quality</w:t>
        </w:r>
        <w:r w:rsidR="003251F8">
          <w:rPr>
            <w:noProof/>
            <w:webHidden/>
          </w:rPr>
          <w:tab/>
        </w:r>
        <w:r w:rsidR="003251F8">
          <w:rPr>
            <w:noProof/>
            <w:webHidden/>
          </w:rPr>
          <w:fldChar w:fldCharType="begin"/>
        </w:r>
        <w:r w:rsidR="003251F8">
          <w:rPr>
            <w:noProof/>
            <w:webHidden/>
          </w:rPr>
          <w:instrText xml:space="preserve"> PAGEREF _Toc82703226 \h </w:instrText>
        </w:r>
        <w:r w:rsidR="003251F8">
          <w:rPr>
            <w:noProof/>
            <w:webHidden/>
          </w:rPr>
        </w:r>
        <w:r w:rsidR="003251F8">
          <w:rPr>
            <w:noProof/>
            <w:webHidden/>
          </w:rPr>
          <w:fldChar w:fldCharType="separate"/>
        </w:r>
        <w:r w:rsidR="003251F8">
          <w:rPr>
            <w:noProof/>
            <w:webHidden/>
          </w:rPr>
          <w:t>7</w:t>
        </w:r>
        <w:r w:rsidR="003251F8">
          <w:rPr>
            <w:noProof/>
            <w:webHidden/>
          </w:rPr>
          <w:fldChar w:fldCharType="end"/>
        </w:r>
      </w:hyperlink>
    </w:p>
    <w:p w14:paraId="30D9CDAC" w14:textId="0E6A4D24" w:rsidR="003251F8" w:rsidRDefault="00CF3ABB">
      <w:pPr>
        <w:pStyle w:val="Indholdsfortegnelse1"/>
        <w:rPr>
          <w:rFonts w:eastAsiaTheme="minorEastAsia" w:cstheme="minorBidi"/>
          <w:b w:val="0"/>
          <w:noProof/>
          <w:color w:val="auto"/>
          <w:szCs w:val="22"/>
          <w:lang w:eastAsia="en-AU"/>
        </w:rPr>
      </w:pPr>
      <w:hyperlink w:anchor="_Toc82703227" w:history="1">
        <w:r w:rsidR="003251F8" w:rsidRPr="00366600">
          <w:rPr>
            <w:rStyle w:val="Hyperlink"/>
            <w:rFonts w:cstheme="minorHAnsi"/>
            <w:noProof/>
          </w:rPr>
          <w:t>Data quality principles</w:t>
        </w:r>
        <w:r w:rsidR="003251F8">
          <w:rPr>
            <w:noProof/>
            <w:webHidden/>
          </w:rPr>
          <w:tab/>
        </w:r>
        <w:r w:rsidR="003251F8">
          <w:rPr>
            <w:noProof/>
            <w:webHidden/>
          </w:rPr>
          <w:fldChar w:fldCharType="begin"/>
        </w:r>
        <w:r w:rsidR="003251F8">
          <w:rPr>
            <w:noProof/>
            <w:webHidden/>
          </w:rPr>
          <w:instrText xml:space="preserve"> PAGEREF _Toc82703227 \h </w:instrText>
        </w:r>
        <w:r w:rsidR="003251F8">
          <w:rPr>
            <w:noProof/>
            <w:webHidden/>
          </w:rPr>
        </w:r>
        <w:r w:rsidR="003251F8">
          <w:rPr>
            <w:noProof/>
            <w:webHidden/>
          </w:rPr>
          <w:fldChar w:fldCharType="separate"/>
        </w:r>
        <w:r w:rsidR="003251F8">
          <w:rPr>
            <w:noProof/>
            <w:webHidden/>
          </w:rPr>
          <w:t>7</w:t>
        </w:r>
        <w:r w:rsidR="003251F8">
          <w:rPr>
            <w:noProof/>
            <w:webHidden/>
          </w:rPr>
          <w:fldChar w:fldCharType="end"/>
        </w:r>
      </w:hyperlink>
    </w:p>
    <w:p w14:paraId="2EB40EAF" w14:textId="5E32447F" w:rsidR="003251F8" w:rsidRDefault="00CF3ABB">
      <w:pPr>
        <w:pStyle w:val="Indholdsfortegnelse1"/>
        <w:rPr>
          <w:rFonts w:eastAsiaTheme="minorEastAsia" w:cstheme="minorBidi"/>
          <w:b w:val="0"/>
          <w:noProof/>
          <w:color w:val="auto"/>
          <w:szCs w:val="22"/>
          <w:lang w:eastAsia="en-AU"/>
        </w:rPr>
      </w:pPr>
      <w:hyperlink w:anchor="_Toc82703228" w:history="1">
        <w:r w:rsidR="003251F8" w:rsidRPr="00366600">
          <w:rPr>
            <w:rStyle w:val="Hyperlink"/>
            <w:rFonts w:cstheme="minorHAnsi"/>
            <w:noProof/>
          </w:rPr>
          <w:t>Data quality in a data driven organisation</w:t>
        </w:r>
        <w:r w:rsidR="003251F8">
          <w:rPr>
            <w:noProof/>
            <w:webHidden/>
          </w:rPr>
          <w:tab/>
        </w:r>
        <w:r w:rsidR="003251F8">
          <w:rPr>
            <w:noProof/>
            <w:webHidden/>
          </w:rPr>
          <w:fldChar w:fldCharType="begin"/>
        </w:r>
        <w:r w:rsidR="003251F8">
          <w:rPr>
            <w:noProof/>
            <w:webHidden/>
          </w:rPr>
          <w:instrText xml:space="preserve"> PAGEREF _Toc82703228 \h </w:instrText>
        </w:r>
        <w:r w:rsidR="003251F8">
          <w:rPr>
            <w:noProof/>
            <w:webHidden/>
          </w:rPr>
        </w:r>
        <w:r w:rsidR="003251F8">
          <w:rPr>
            <w:noProof/>
            <w:webHidden/>
          </w:rPr>
          <w:fldChar w:fldCharType="separate"/>
        </w:r>
        <w:r w:rsidR="003251F8">
          <w:rPr>
            <w:noProof/>
            <w:webHidden/>
          </w:rPr>
          <w:t>8</w:t>
        </w:r>
        <w:r w:rsidR="003251F8">
          <w:rPr>
            <w:noProof/>
            <w:webHidden/>
          </w:rPr>
          <w:fldChar w:fldCharType="end"/>
        </w:r>
      </w:hyperlink>
    </w:p>
    <w:p w14:paraId="4CA42930" w14:textId="7B52AC18" w:rsidR="003251F8" w:rsidRDefault="00CF3ABB">
      <w:pPr>
        <w:pStyle w:val="Indholdsfortegnelse1"/>
        <w:rPr>
          <w:rFonts w:eastAsiaTheme="minorEastAsia" w:cstheme="minorBidi"/>
          <w:b w:val="0"/>
          <w:noProof/>
          <w:color w:val="auto"/>
          <w:szCs w:val="22"/>
          <w:lang w:eastAsia="en-AU"/>
        </w:rPr>
      </w:pPr>
      <w:hyperlink w:anchor="_Toc82703229" w:history="1">
        <w:r w:rsidR="003251F8" w:rsidRPr="00366600">
          <w:rPr>
            <w:rStyle w:val="Hyperlink"/>
            <w:rFonts w:cstheme="minorHAnsi"/>
            <w:noProof/>
          </w:rPr>
          <w:t>Data quality considerations</w:t>
        </w:r>
        <w:r w:rsidR="003251F8">
          <w:rPr>
            <w:noProof/>
            <w:webHidden/>
          </w:rPr>
          <w:tab/>
        </w:r>
        <w:r w:rsidR="003251F8">
          <w:rPr>
            <w:noProof/>
            <w:webHidden/>
          </w:rPr>
          <w:fldChar w:fldCharType="begin"/>
        </w:r>
        <w:r w:rsidR="003251F8">
          <w:rPr>
            <w:noProof/>
            <w:webHidden/>
          </w:rPr>
          <w:instrText xml:space="preserve"> PAGEREF _Toc82703229 \h </w:instrText>
        </w:r>
        <w:r w:rsidR="003251F8">
          <w:rPr>
            <w:noProof/>
            <w:webHidden/>
          </w:rPr>
        </w:r>
        <w:r w:rsidR="003251F8">
          <w:rPr>
            <w:noProof/>
            <w:webHidden/>
          </w:rPr>
          <w:fldChar w:fldCharType="separate"/>
        </w:r>
        <w:r w:rsidR="003251F8">
          <w:rPr>
            <w:noProof/>
            <w:webHidden/>
          </w:rPr>
          <w:t>9</w:t>
        </w:r>
        <w:r w:rsidR="003251F8">
          <w:rPr>
            <w:noProof/>
            <w:webHidden/>
          </w:rPr>
          <w:fldChar w:fldCharType="end"/>
        </w:r>
      </w:hyperlink>
    </w:p>
    <w:p w14:paraId="50CCF991" w14:textId="553B2574" w:rsidR="003251F8" w:rsidRDefault="00CF3ABB">
      <w:pPr>
        <w:pStyle w:val="Indholdsfortegnelse1"/>
        <w:rPr>
          <w:rFonts w:eastAsiaTheme="minorEastAsia" w:cstheme="minorBidi"/>
          <w:b w:val="0"/>
          <w:noProof/>
          <w:color w:val="auto"/>
          <w:szCs w:val="22"/>
          <w:lang w:eastAsia="en-AU"/>
        </w:rPr>
      </w:pPr>
      <w:hyperlink w:anchor="_Toc82703230" w:history="1">
        <w:r w:rsidR="003251F8" w:rsidRPr="00366600">
          <w:rPr>
            <w:rStyle w:val="Hyperlink"/>
            <w:rFonts w:cstheme="minorHAnsi"/>
            <w:noProof/>
          </w:rPr>
          <w:t>What is data quality management?</w:t>
        </w:r>
        <w:r w:rsidR="003251F8">
          <w:rPr>
            <w:noProof/>
            <w:webHidden/>
          </w:rPr>
          <w:tab/>
        </w:r>
        <w:r w:rsidR="003251F8">
          <w:rPr>
            <w:noProof/>
            <w:webHidden/>
          </w:rPr>
          <w:fldChar w:fldCharType="begin"/>
        </w:r>
        <w:r w:rsidR="003251F8">
          <w:rPr>
            <w:noProof/>
            <w:webHidden/>
          </w:rPr>
          <w:instrText xml:space="preserve"> PAGEREF _Toc82703230 \h </w:instrText>
        </w:r>
        <w:r w:rsidR="003251F8">
          <w:rPr>
            <w:noProof/>
            <w:webHidden/>
          </w:rPr>
        </w:r>
        <w:r w:rsidR="003251F8">
          <w:rPr>
            <w:noProof/>
            <w:webHidden/>
          </w:rPr>
          <w:fldChar w:fldCharType="separate"/>
        </w:r>
        <w:r w:rsidR="003251F8">
          <w:rPr>
            <w:noProof/>
            <w:webHidden/>
          </w:rPr>
          <w:t>11</w:t>
        </w:r>
        <w:r w:rsidR="003251F8">
          <w:rPr>
            <w:noProof/>
            <w:webHidden/>
          </w:rPr>
          <w:fldChar w:fldCharType="end"/>
        </w:r>
      </w:hyperlink>
    </w:p>
    <w:p w14:paraId="628F156D" w14:textId="40CEFF40" w:rsidR="003251F8" w:rsidRDefault="00CF3ABB">
      <w:pPr>
        <w:pStyle w:val="Indholdsfortegnelse2"/>
        <w:rPr>
          <w:rFonts w:eastAsiaTheme="minorEastAsia" w:cstheme="minorBidi"/>
          <w:noProof/>
          <w:color w:val="auto"/>
          <w:szCs w:val="22"/>
          <w:lang w:eastAsia="en-AU"/>
        </w:rPr>
      </w:pPr>
      <w:hyperlink w:anchor="_Toc82703231" w:history="1">
        <w:r w:rsidR="003251F8" w:rsidRPr="00366600">
          <w:rPr>
            <w:rStyle w:val="Hyperlink"/>
            <w:noProof/>
          </w:rPr>
          <w:t>Data ownership</w:t>
        </w:r>
        <w:r w:rsidR="003251F8">
          <w:rPr>
            <w:noProof/>
            <w:webHidden/>
          </w:rPr>
          <w:tab/>
        </w:r>
        <w:r w:rsidR="003251F8">
          <w:rPr>
            <w:noProof/>
            <w:webHidden/>
          </w:rPr>
          <w:fldChar w:fldCharType="begin"/>
        </w:r>
        <w:r w:rsidR="003251F8">
          <w:rPr>
            <w:noProof/>
            <w:webHidden/>
          </w:rPr>
          <w:instrText xml:space="preserve"> PAGEREF _Toc82703231 \h </w:instrText>
        </w:r>
        <w:r w:rsidR="003251F8">
          <w:rPr>
            <w:noProof/>
            <w:webHidden/>
          </w:rPr>
        </w:r>
        <w:r w:rsidR="003251F8">
          <w:rPr>
            <w:noProof/>
            <w:webHidden/>
          </w:rPr>
          <w:fldChar w:fldCharType="separate"/>
        </w:r>
        <w:r w:rsidR="003251F8">
          <w:rPr>
            <w:noProof/>
            <w:webHidden/>
          </w:rPr>
          <w:t>13</w:t>
        </w:r>
        <w:r w:rsidR="003251F8">
          <w:rPr>
            <w:noProof/>
            <w:webHidden/>
          </w:rPr>
          <w:fldChar w:fldCharType="end"/>
        </w:r>
      </w:hyperlink>
    </w:p>
    <w:p w14:paraId="2635EA10" w14:textId="719B63A9" w:rsidR="003251F8" w:rsidRDefault="00CF3ABB">
      <w:pPr>
        <w:pStyle w:val="Indholdsfortegnelse2"/>
        <w:rPr>
          <w:rFonts w:eastAsiaTheme="minorEastAsia" w:cstheme="minorBidi"/>
          <w:noProof/>
          <w:color w:val="auto"/>
          <w:szCs w:val="22"/>
          <w:lang w:eastAsia="en-AU"/>
        </w:rPr>
      </w:pPr>
      <w:hyperlink w:anchor="_Toc82703232" w:history="1">
        <w:r w:rsidR="003251F8" w:rsidRPr="00366600">
          <w:rPr>
            <w:rStyle w:val="Hyperlink"/>
            <w:noProof/>
          </w:rPr>
          <w:t>Data quality management features and benefits</w:t>
        </w:r>
        <w:r w:rsidR="003251F8">
          <w:rPr>
            <w:noProof/>
            <w:webHidden/>
          </w:rPr>
          <w:tab/>
        </w:r>
        <w:r w:rsidR="003251F8">
          <w:rPr>
            <w:noProof/>
            <w:webHidden/>
          </w:rPr>
          <w:fldChar w:fldCharType="begin"/>
        </w:r>
        <w:r w:rsidR="003251F8">
          <w:rPr>
            <w:noProof/>
            <w:webHidden/>
          </w:rPr>
          <w:instrText xml:space="preserve"> PAGEREF _Toc82703232 \h </w:instrText>
        </w:r>
        <w:r w:rsidR="003251F8">
          <w:rPr>
            <w:noProof/>
            <w:webHidden/>
          </w:rPr>
        </w:r>
        <w:r w:rsidR="003251F8">
          <w:rPr>
            <w:noProof/>
            <w:webHidden/>
          </w:rPr>
          <w:fldChar w:fldCharType="separate"/>
        </w:r>
        <w:r w:rsidR="003251F8">
          <w:rPr>
            <w:noProof/>
            <w:webHidden/>
          </w:rPr>
          <w:t>13</w:t>
        </w:r>
        <w:r w:rsidR="003251F8">
          <w:rPr>
            <w:noProof/>
            <w:webHidden/>
          </w:rPr>
          <w:fldChar w:fldCharType="end"/>
        </w:r>
      </w:hyperlink>
    </w:p>
    <w:p w14:paraId="7D613E20" w14:textId="469F030B" w:rsidR="003251F8" w:rsidRDefault="00CF3ABB">
      <w:pPr>
        <w:pStyle w:val="Indholdsfortegnelse2"/>
        <w:rPr>
          <w:rFonts w:eastAsiaTheme="minorEastAsia" w:cstheme="minorBidi"/>
          <w:noProof/>
          <w:color w:val="auto"/>
          <w:szCs w:val="22"/>
          <w:lang w:eastAsia="en-AU"/>
        </w:rPr>
      </w:pPr>
      <w:hyperlink w:anchor="_Toc82703233" w:history="1">
        <w:r w:rsidR="003251F8" w:rsidRPr="00366600">
          <w:rPr>
            <w:rStyle w:val="Hyperlink"/>
            <w:noProof/>
          </w:rPr>
          <w:t>Data architecture</w:t>
        </w:r>
        <w:r w:rsidR="003251F8">
          <w:rPr>
            <w:noProof/>
            <w:webHidden/>
          </w:rPr>
          <w:tab/>
        </w:r>
        <w:r w:rsidR="003251F8">
          <w:rPr>
            <w:noProof/>
            <w:webHidden/>
          </w:rPr>
          <w:fldChar w:fldCharType="begin"/>
        </w:r>
        <w:r w:rsidR="003251F8">
          <w:rPr>
            <w:noProof/>
            <w:webHidden/>
          </w:rPr>
          <w:instrText xml:space="preserve"> PAGEREF _Toc82703233 \h </w:instrText>
        </w:r>
        <w:r w:rsidR="003251F8">
          <w:rPr>
            <w:noProof/>
            <w:webHidden/>
          </w:rPr>
        </w:r>
        <w:r w:rsidR="003251F8">
          <w:rPr>
            <w:noProof/>
            <w:webHidden/>
          </w:rPr>
          <w:fldChar w:fldCharType="separate"/>
        </w:r>
        <w:r w:rsidR="003251F8">
          <w:rPr>
            <w:noProof/>
            <w:webHidden/>
          </w:rPr>
          <w:t>14</w:t>
        </w:r>
        <w:r w:rsidR="003251F8">
          <w:rPr>
            <w:noProof/>
            <w:webHidden/>
          </w:rPr>
          <w:fldChar w:fldCharType="end"/>
        </w:r>
      </w:hyperlink>
    </w:p>
    <w:p w14:paraId="16995B6C" w14:textId="511490A8" w:rsidR="003251F8" w:rsidRDefault="00CF3ABB">
      <w:pPr>
        <w:pStyle w:val="Indholdsfortegnelse1"/>
        <w:rPr>
          <w:rFonts w:eastAsiaTheme="minorEastAsia" w:cstheme="minorBidi"/>
          <w:b w:val="0"/>
          <w:noProof/>
          <w:color w:val="auto"/>
          <w:szCs w:val="22"/>
          <w:lang w:eastAsia="en-AU"/>
        </w:rPr>
      </w:pPr>
      <w:hyperlink w:anchor="_Toc82703234" w:history="1">
        <w:r w:rsidR="003251F8" w:rsidRPr="00366600">
          <w:rPr>
            <w:rStyle w:val="Hyperlink"/>
            <w:rFonts w:cstheme="minorHAnsi"/>
            <w:noProof/>
          </w:rPr>
          <w:t>MODULE 1 ACTIVITY 1-1</w:t>
        </w:r>
        <w:r w:rsidR="003251F8">
          <w:rPr>
            <w:noProof/>
            <w:webHidden/>
          </w:rPr>
          <w:tab/>
        </w:r>
        <w:r w:rsidR="003251F8">
          <w:rPr>
            <w:noProof/>
            <w:webHidden/>
          </w:rPr>
          <w:fldChar w:fldCharType="begin"/>
        </w:r>
        <w:r w:rsidR="003251F8">
          <w:rPr>
            <w:noProof/>
            <w:webHidden/>
          </w:rPr>
          <w:instrText xml:space="preserve"> PAGEREF _Toc82703234 \h </w:instrText>
        </w:r>
        <w:r w:rsidR="003251F8">
          <w:rPr>
            <w:noProof/>
            <w:webHidden/>
          </w:rPr>
        </w:r>
        <w:r w:rsidR="003251F8">
          <w:rPr>
            <w:noProof/>
            <w:webHidden/>
          </w:rPr>
          <w:fldChar w:fldCharType="separate"/>
        </w:r>
        <w:r w:rsidR="003251F8">
          <w:rPr>
            <w:noProof/>
            <w:webHidden/>
          </w:rPr>
          <w:t>18</w:t>
        </w:r>
        <w:r w:rsidR="003251F8">
          <w:rPr>
            <w:noProof/>
            <w:webHidden/>
          </w:rPr>
          <w:fldChar w:fldCharType="end"/>
        </w:r>
      </w:hyperlink>
    </w:p>
    <w:p w14:paraId="1454F336" w14:textId="1146E849" w:rsidR="003251F8" w:rsidRDefault="00CF3ABB">
      <w:pPr>
        <w:pStyle w:val="Indholdsfortegnelse1"/>
        <w:rPr>
          <w:rFonts w:eastAsiaTheme="minorEastAsia" w:cstheme="minorBidi"/>
          <w:b w:val="0"/>
          <w:noProof/>
          <w:color w:val="auto"/>
          <w:szCs w:val="22"/>
          <w:lang w:eastAsia="en-AU"/>
        </w:rPr>
      </w:pPr>
      <w:hyperlink w:anchor="_Toc82703235" w:history="1">
        <w:r w:rsidR="003251F8" w:rsidRPr="00366600">
          <w:rPr>
            <w:rStyle w:val="Hyperlink"/>
            <w:rFonts w:cstheme="minorHAnsi"/>
            <w:noProof/>
          </w:rPr>
          <w:t>Conclusion</w:t>
        </w:r>
        <w:r w:rsidR="003251F8">
          <w:rPr>
            <w:noProof/>
            <w:webHidden/>
          </w:rPr>
          <w:tab/>
        </w:r>
        <w:r w:rsidR="003251F8">
          <w:rPr>
            <w:noProof/>
            <w:webHidden/>
          </w:rPr>
          <w:fldChar w:fldCharType="begin"/>
        </w:r>
        <w:r w:rsidR="003251F8">
          <w:rPr>
            <w:noProof/>
            <w:webHidden/>
          </w:rPr>
          <w:instrText xml:space="preserve"> PAGEREF _Toc82703235 \h </w:instrText>
        </w:r>
        <w:r w:rsidR="003251F8">
          <w:rPr>
            <w:noProof/>
            <w:webHidden/>
          </w:rPr>
        </w:r>
        <w:r w:rsidR="003251F8">
          <w:rPr>
            <w:noProof/>
            <w:webHidden/>
          </w:rPr>
          <w:fldChar w:fldCharType="separate"/>
        </w:r>
        <w:r w:rsidR="003251F8">
          <w:rPr>
            <w:noProof/>
            <w:webHidden/>
          </w:rPr>
          <w:t>18</w:t>
        </w:r>
        <w:r w:rsidR="003251F8">
          <w:rPr>
            <w:noProof/>
            <w:webHidden/>
          </w:rPr>
          <w:fldChar w:fldCharType="end"/>
        </w:r>
      </w:hyperlink>
    </w:p>
    <w:p w14:paraId="1A032235" w14:textId="05DA3270" w:rsidR="003251F8" w:rsidRDefault="00CF3ABB">
      <w:pPr>
        <w:pStyle w:val="Indholdsfortegnelse1"/>
        <w:rPr>
          <w:rFonts w:eastAsiaTheme="minorEastAsia" w:cstheme="minorBidi"/>
          <w:b w:val="0"/>
          <w:noProof/>
          <w:color w:val="auto"/>
          <w:szCs w:val="22"/>
          <w:lang w:eastAsia="en-AU"/>
        </w:rPr>
      </w:pPr>
      <w:hyperlink w:anchor="_Toc82703236" w:history="1">
        <w:r w:rsidR="003251F8" w:rsidRPr="00366600">
          <w:rPr>
            <w:rStyle w:val="Hyperlink"/>
            <w:rFonts w:cstheme="minorHAnsi"/>
            <w:noProof/>
          </w:rPr>
          <w:t>Module 2: Procedures, process and practices in data quality</w:t>
        </w:r>
        <w:r w:rsidR="003251F8">
          <w:rPr>
            <w:noProof/>
            <w:webHidden/>
          </w:rPr>
          <w:tab/>
        </w:r>
        <w:r w:rsidR="003251F8">
          <w:rPr>
            <w:noProof/>
            <w:webHidden/>
          </w:rPr>
          <w:fldChar w:fldCharType="begin"/>
        </w:r>
        <w:r w:rsidR="003251F8">
          <w:rPr>
            <w:noProof/>
            <w:webHidden/>
          </w:rPr>
          <w:instrText xml:space="preserve"> PAGEREF _Toc82703236 \h </w:instrText>
        </w:r>
        <w:r w:rsidR="003251F8">
          <w:rPr>
            <w:noProof/>
            <w:webHidden/>
          </w:rPr>
        </w:r>
        <w:r w:rsidR="003251F8">
          <w:rPr>
            <w:noProof/>
            <w:webHidden/>
          </w:rPr>
          <w:fldChar w:fldCharType="separate"/>
        </w:r>
        <w:r w:rsidR="003251F8">
          <w:rPr>
            <w:noProof/>
            <w:webHidden/>
          </w:rPr>
          <w:t>19</w:t>
        </w:r>
        <w:r w:rsidR="003251F8">
          <w:rPr>
            <w:noProof/>
            <w:webHidden/>
          </w:rPr>
          <w:fldChar w:fldCharType="end"/>
        </w:r>
      </w:hyperlink>
    </w:p>
    <w:p w14:paraId="0543F897" w14:textId="5273E4F7" w:rsidR="003251F8" w:rsidRDefault="00CF3ABB">
      <w:pPr>
        <w:pStyle w:val="Indholdsfortegnelse2"/>
        <w:rPr>
          <w:rFonts w:eastAsiaTheme="minorEastAsia" w:cstheme="minorBidi"/>
          <w:noProof/>
          <w:color w:val="auto"/>
          <w:szCs w:val="22"/>
          <w:lang w:eastAsia="en-AU"/>
        </w:rPr>
      </w:pPr>
      <w:hyperlink w:anchor="_Toc82703237" w:history="1">
        <w:r w:rsidR="003251F8" w:rsidRPr="00366600">
          <w:rPr>
            <w:rStyle w:val="Hyperlink"/>
            <w:rFonts w:cstheme="minorHAnsi"/>
            <w:noProof/>
          </w:rPr>
          <w:t>Other resources</w:t>
        </w:r>
        <w:r w:rsidR="003251F8">
          <w:rPr>
            <w:noProof/>
            <w:webHidden/>
          </w:rPr>
          <w:tab/>
        </w:r>
        <w:r w:rsidR="003251F8">
          <w:rPr>
            <w:noProof/>
            <w:webHidden/>
          </w:rPr>
          <w:fldChar w:fldCharType="begin"/>
        </w:r>
        <w:r w:rsidR="003251F8">
          <w:rPr>
            <w:noProof/>
            <w:webHidden/>
          </w:rPr>
          <w:instrText xml:space="preserve"> PAGEREF _Toc82703237 \h </w:instrText>
        </w:r>
        <w:r w:rsidR="003251F8">
          <w:rPr>
            <w:noProof/>
            <w:webHidden/>
          </w:rPr>
        </w:r>
        <w:r w:rsidR="003251F8">
          <w:rPr>
            <w:noProof/>
            <w:webHidden/>
          </w:rPr>
          <w:fldChar w:fldCharType="separate"/>
        </w:r>
        <w:r w:rsidR="003251F8">
          <w:rPr>
            <w:noProof/>
            <w:webHidden/>
          </w:rPr>
          <w:t>19</w:t>
        </w:r>
        <w:r w:rsidR="003251F8">
          <w:rPr>
            <w:noProof/>
            <w:webHidden/>
          </w:rPr>
          <w:fldChar w:fldCharType="end"/>
        </w:r>
      </w:hyperlink>
    </w:p>
    <w:p w14:paraId="1BA46836" w14:textId="1DDF0D1F" w:rsidR="003251F8" w:rsidRDefault="00CF3ABB">
      <w:pPr>
        <w:pStyle w:val="Indholdsfortegnelse2"/>
        <w:rPr>
          <w:rFonts w:eastAsiaTheme="minorEastAsia" w:cstheme="minorBidi"/>
          <w:noProof/>
          <w:color w:val="auto"/>
          <w:szCs w:val="22"/>
          <w:lang w:eastAsia="en-AU"/>
        </w:rPr>
      </w:pPr>
      <w:hyperlink w:anchor="_Toc82703238" w:history="1">
        <w:r w:rsidR="003251F8" w:rsidRPr="00366600">
          <w:rPr>
            <w:rStyle w:val="Hyperlink"/>
            <w:rFonts w:cstheme="minorHAnsi"/>
            <w:noProof/>
          </w:rPr>
          <w:t>Learning outcomes</w:t>
        </w:r>
        <w:r w:rsidR="003251F8">
          <w:rPr>
            <w:noProof/>
            <w:webHidden/>
          </w:rPr>
          <w:tab/>
        </w:r>
        <w:r w:rsidR="003251F8">
          <w:rPr>
            <w:noProof/>
            <w:webHidden/>
          </w:rPr>
          <w:fldChar w:fldCharType="begin"/>
        </w:r>
        <w:r w:rsidR="003251F8">
          <w:rPr>
            <w:noProof/>
            <w:webHidden/>
          </w:rPr>
          <w:instrText xml:space="preserve"> PAGEREF _Toc82703238 \h </w:instrText>
        </w:r>
        <w:r w:rsidR="003251F8">
          <w:rPr>
            <w:noProof/>
            <w:webHidden/>
          </w:rPr>
        </w:r>
        <w:r w:rsidR="003251F8">
          <w:rPr>
            <w:noProof/>
            <w:webHidden/>
          </w:rPr>
          <w:fldChar w:fldCharType="separate"/>
        </w:r>
        <w:r w:rsidR="003251F8">
          <w:rPr>
            <w:noProof/>
            <w:webHidden/>
          </w:rPr>
          <w:t>19</w:t>
        </w:r>
        <w:r w:rsidR="003251F8">
          <w:rPr>
            <w:noProof/>
            <w:webHidden/>
          </w:rPr>
          <w:fldChar w:fldCharType="end"/>
        </w:r>
      </w:hyperlink>
    </w:p>
    <w:p w14:paraId="0D3EB1AB" w14:textId="6C19F721" w:rsidR="003251F8" w:rsidRDefault="00CF3ABB">
      <w:pPr>
        <w:pStyle w:val="Indholdsfortegnelse2"/>
        <w:rPr>
          <w:rFonts w:eastAsiaTheme="minorEastAsia" w:cstheme="minorBidi"/>
          <w:noProof/>
          <w:color w:val="auto"/>
          <w:szCs w:val="22"/>
          <w:lang w:eastAsia="en-AU"/>
        </w:rPr>
      </w:pPr>
      <w:hyperlink w:anchor="_Toc82703239" w:history="1">
        <w:r w:rsidR="003251F8" w:rsidRPr="00366600">
          <w:rPr>
            <w:rStyle w:val="Hyperlink"/>
            <w:rFonts w:cstheme="minorHAnsi"/>
            <w:noProof/>
          </w:rPr>
          <w:t>Key concepts</w:t>
        </w:r>
        <w:r w:rsidR="003251F8">
          <w:rPr>
            <w:noProof/>
            <w:webHidden/>
          </w:rPr>
          <w:tab/>
        </w:r>
        <w:r w:rsidR="003251F8">
          <w:rPr>
            <w:noProof/>
            <w:webHidden/>
          </w:rPr>
          <w:fldChar w:fldCharType="begin"/>
        </w:r>
        <w:r w:rsidR="003251F8">
          <w:rPr>
            <w:noProof/>
            <w:webHidden/>
          </w:rPr>
          <w:instrText xml:space="preserve"> PAGEREF _Toc82703239 \h </w:instrText>
        </w:r>
        <w:r w:rsidR="003251F8">
          <w:rPr>
            <w:noProof/>
            <w:webHidden/>
          </w:rPr>
        </w:r>
        <w:r w:rsidR="003251F8">
          <w:rPr>
            <w:noProof/>
            <w:webHidden/>
          </w:rPr>
          <w:fldChar w:fldCharType="separate"/>
        </w:r>
        <w:r w:rsidR="003251F8">
          <w:rPr>
            <w:noProof/>
            <w:webHidden/>
          </w:rPr>
          <w:t>19</w:t>
        </w:r>
        <w:r w:rsidR="003251F8">
          <w:rPr>
            <w:noProof/>
            <w:webHidden/>
          </w:rPr>
          <w:fldChar w:fldCharType="end"/>
        </w:r>
      </w:hyperlink>
    </w:p>
    <w:p w14:paraId="39329CA0" w14:textId="7B95FF75" w:rsidR="003251F8" w:rsidRDefault="00CF3ABB">
      <w:pPr>
        <w:pStyle w:val="Indholdsfortegnelse1"/>
        <w:rPr>
          <w:rFonts w:eastAsiaTheme="minorEastAsia" w:cstheme="minorBidi"/>
          <w:b w:val="0"/>
          <w:noProof/>
          <w:color w:val="auto"/>
          <w:szCs w:val="22"/>
          <w:lang w:eastAsia="en-AU"/>
        </w:rPr>
      </w:pPr>
      <w:hyperlink w:anchor="_Toc82703240" w:history="1">
        <w:r w:rsidR="003251F8" w:rsidRPr="00366600">
          <w:rPr>
            <w:rStyle w:val="Hyperlink"/>
            <w:rFonts w:cstheme="minorHAnsi"/>
            <w:noProof/>
          </w:rPr>
          <w:t>Introduction</w:t>
        </w:r>
        <w:r w:rsidR="003251F8">
          <w:rPr>
            <w:noProof/>
            <w:webHidden/>
          </w:rPr>
          <w:tab/>
        </w:r>
        <w:r w:rsidR="003251F8">
          <w:rPr>
            <w:noProof/>
            <w:webHidden/>
          </w:rPr>
          <w:fldChar w:fldCharType="begin"/>
        </w:r>
        <w:r w:rsidR="003251F8">
          <w:rPr>
            <w:noProof/>
            <w:webHidden/>
          </w:rPr>
          <w:instrText xml:space="preserve"> PAGEREF _Toc82703240 \h </w:instrText>
        </w:r>
        <w:r w:rsidR="003251F8">
          <w:rPr>
            <w:noProof/>
            <w:webHidden/>
          </w:rPr>
        </w:r>
        <w:r w:rsidR="003251F8">
          <w:rPr>
            <w:noProof/>
            <w:webHidden/>
          </w:rPr>
          <w:fldChar w:fldCharType="separate"/>
        </w:r>
        <w:r w:rsidR="003251F8">
          <w:rPr>
            <w:noProof/>
            <w:webHidden/>
          </w:rPr>
          <w:t>20</w:t>
        </w:r>
        <w:r w:rsidR="003251F8">
          <w:rPr>
            <w:noProof/>
            <w:webHidden/>
          </w:rPr>
          <w:fldChar w:fldCharType="end"/>
        </w:r>
      </w:hyperlink>
    </w:p>
    <w:p w14:paraId="65AF861B" w14:textId="7E4142E4" w:rsidR="003251F8" w:rsidRDefault="00CF3ABB">
      <w:pPr>
        <w:pStyle w:val="Indholdsfortegnelse1"/>
        <w:rPr>
          <w:rFonts w:eastAsiaTheme="minorEastAsia" w:cstheme="minorBidi"/>
          <w:b w:val="0"/>
          <w:noProof/>
          <w:color w:val="auto"/>
          <w:szCs w:val="22"/>
          <w:lang w:eastAsia="en-AU"/>
        </w:rPr>
      </w:pPr>
      <w:hyperlink w:anchor="_Toc82703241" w:history="1">
        <w:r w:rsidR="003251F8" w:rsidRPr="00366600">
          <w:rPr>
            <w:rStyle w:val="Hyperlink"/>
            <w:rFonts w:cstheme="minorHAnsi"/>
            <w:noProof/>
          </w:rPr>
          <w:t>Data quality framework</w:t>
        </w:r>
        <w:r w:rsidR="003251F8">
          <w:rPr>
            <w:noProof/>
            <w:webHidden/>
          </w:rPr>
          <w:tab/>
        </w:r>
        <w:r w:rsidR="003251F8">
          <w:rPr>
            <w:noProof/>
            <w:webHidden/>
          </w:rPr>
          <w:fldChar w:fldCharType="begin"/>
        </w:r>
        <w:r w:rsidR="003251F8">
          <w:rPr>
            <w:noProof/>
            <w:webHidden/>
          </w:rPr>
          <w:instrText xml:space="preserve"> PAGEREF _Toc82703241 \h </w:instrText>
        </w:r>
        <w:r w:rsidR="003251F8">
          <w:rPr>
            <w:noProof/>
            <w:webHidden/>
          </w:rPr>
        </w:r>
        <w:r w:rsidR="003251F8">
          <w:rPr>
            <w:noProof/>
            <w:webHidden/>
          </w:rPr>
          <w:fldChar w:fldCharType="separate"/>
        </w:r>
        <w:r w:rsidR="003251F8">
          <w:rPr>
            <w:noProof/>
            <w:webHidden/>
          </w:rPr>
          <w:t>20</w:t>
        </w:r>
        <w:r w:rsidR="003251F8">
          <w:rPr>
            <w:noProof/>
            <w:webHidden/>
          </w:rPr>
          <w:fldChar w:fldCharType="end"/>
        </w:r>
      </w:hyperlink>
    </w:p>
    <w:p w14:paraId="19B8ADCD" w14:textId="51E8DD05" w:rsidR="003251F8" w:rsidRDefault="00CF3ABB">
      <w:pPr>
        <w:pStyle w:val="Indholdsfortegnelse1"/>
        <w:rPr>
          <w:rFonts w:eastAsiaTheme="minorEastAsia" w:cstheme="minorBidi"/>
          <w:b w:val="0"/>
          <w:noProof/>
          <w:color w:val="auto"/>
          <w:szCs w:val="22"/>
          <w:lang w:eastAsia="en-AU"/>
        </w:rPr>
      </w:pPr>
      <w:hyperlink w:anchor="_Toc82703242" w:history="1">
        <w:r w:rsidR="003251F8" w:rsidRPr="00366600">
          <w:rPr>
            <w:rStyle w:val="Hyperlink"/>
            <w:rFonts w:cstheme="minorHAnsi"/>
            <w:noProof/>
          </w:rPr>
          <w:t>Data quality dimensions</w:t>
        </w:r>
        <w:r w:rsidR="003251F8">
          <w:rPr>
            <w:noProof/>
            <w:webHidden/>
          </w:rPr>
          <w:tab/>
        </w:r>
        <w:r w:rsidR="003251F8">
          <w:rPr>
            <w:noProof/>
            <w:webHidden/>
          </w:rPr>
          <w:fldChar w:fldCharType="begin"/>
        </w:r>
        <w:r w:rsidR="003251F8">
          <w:rPr>
            <w:noProof/>
            <w:webHidden/>
          </w:rPr>
          <w:instrText xml:space="preserve"> PAGEREF _Toc82703242 \h </w:instrText>
        </w:r>
        <w:r w:rsidR="003251F8">
          <w:rPr>
            <w:noProof/>
            <w:webHidden/>
          </w:rPr>
        </w:r>
        <w:r w:rsidR="003251F8">
          <w:rPr>
            <w:noProof/>
            <w:webHidden/>
          </w:rPr>
          <w:fldChar w:fldCharType="separate"/>
        </w:r>
        <w:r w:rsidR="003251F8">
          <w:rPr>
            <w:noProof/>
            <w:webHidden/>
          </w:rPr>
          <w:t>22</w:t>
        </w:r>
        <w:r w:rsidR="003251F8">
          <w:rPr>
            <w:noProof/>
            <w:webHidden/>
          </w:rPr>
          <w:fldChar w:fldCharType="end"/>
        </w:r>
      </w:hyperlink>
    </w:p>
    <w:p w14:paraId="5CF04BD7" w14:textId="0F570770" w:rsidR="003251F8" w:rsidRDefault="00CF3ABB">
      <w:pPr>
        <w:pStyle w:val="Indholdsfortegnelse1"/>
        <w:rPr>
          <w:rFonts w:eastAsiaTheme="minorEastAsia" w:cstheme="minorBidi"/>
          <w:b w:val="0"/>
          <w:noProof/>
          <w:color w:val="auto"/>
          <w:szCs w:val="22"/>
          <w:lang w:eastAsia="en-AU"/>
        </w:rPr>
      </w:pPr>
      <w:hyperlink w:anchor="_Toc82703243" w:history="1">
        <w:r w:rsidR="003251F8" w:rsidRPr="00366600">
          <w:rPr>
            <w:rStyle w:val="Hyperlink"/>
            <w:rFonts w:cstheme="minorHAnsi"/>
            <w:noProof/>
          </w:rPr>
          <w:t>Dimension indicators and business rules</w:t>
        </w:r>
        <w:r w:rsidR="003251F8">
          <w:rPr>
            <w:noProof/>
            <w:webHidden/>
          </w:rPr>
          <w:tab/>
        </w:r>
        <w:r w:rsidR="003251F8">
          <w:rPr>
            <w:noProof/>
            <w:webHidden/>
          </w:rPr>
          <w:fldChar w:fldCharType="begin"/>
        </w:r>
        <w:r w:rsidR="003251F8">
          <w:rPr>
            <w:noProof/>
            <w:webHidden/>
          </w:rPr>
          <w:instrText xml:space="preserve"> PAGEREF _Toc82703243 \h </w:instrText>
        </w:r>
        <w:r w:rsidR="003251F8">
          <w:rPr>
            <w:noProof/>
            <w:webHidden/>
          </w:rPr>
        </w:r>
        <w:r w:rsidR="003251F8">
          <w:rPr>
            <w:noProof/>
            <w:webHidden/>
          </w:rPr>
          <w:fldChar w:fldCharType="separate"/>
        </w:r>
        <w:r w:rsidR="003251F8">
          <w:rPr>
            <w:noProof/>
            <w:webHidden/>
          </w:rPr>
          <w:t>23</w:t>
        </w:r>
        <w:r w:rsidR="003251F8">
          <w:rPr>
            <w:noProof/>
            <w:webHidden/>
          </w:rPr>
          <w:fldChar w:fldCharType="end"/>
        </w:r>
      </w:hyperlink>
    </w:p>
    <w:p w14:paraId="099A640E" w14:textId="2B56D9A3" w:rsidR="003251F8" w:rsidRDefault="00CF3ABB">
      <w:pPr>
        <w:pStyle w:val="Indholdsfortegnelse1"/>
        <w:rPr>
          <w:rFonts w:eastAsiaTheme="minorEastAsia" w:cstheme="minorBidi"/>
          <w:b w:val="0"/>
          <w:noProof/>
          <w:color w:val="auto"/>
          <w:szCs w:val="22"/>
          <w:lang w:eastAsia="en-AU"/>
        </w:rPr>
      </w:pPr>
      <w:hyperlink w:anchor="_Toc82703244" w:history="1">
        <w:r w:rsidR="003251F8" w:rsidRPr="00366600">
          <w:rPr>
            <w:rStyle w:val="Hyperlink"/>
            <w:rFonts w:cstheme="minorHAnsi"/>
            <w:noProof/>
          </w:rPr>
          <w:t>Data quality dimension weighting</w:t>
        </w:r>
        <w:r w:rsidR="003251F8">
          <w:rPr>
            <w:noProof/>
            <w:webHidden/>
          </w:rPr>
          <w:tab/>
        </w:r>
        <w:r w:rsidR="003251F8">
          <w:rPr>
            <w:noProof/>
            <w:webHidden/>
          </w:rPr>
          <w:fldChar w:fldCharType="begin"/>
        </w:r>
        <w:r w:rsidR="003251F8">
          <w:rPr>
            <w:noProof/>
            <w:webHidden/>
          </w:rPr>
          <w:instrText xml:space="preserve"> PAGEREF _Toc82703244 \h </w:instrText>
        </w:r>
        <w:r w:rsidR="003251F8">
          <w:rPr>
            <w:noProof/>
            <w:webHidden/>
          </w:rPr>
        </w:r>
        <w:r w:rsidR="003251F8">
          <w:rPr>
            <w:noProof/>
            <w:webHidden/>
          </w:rPr>
          <w:fldChar w:fldCharType="separate"/>
        </w:r>
        <w:r w:rsidR="003251F8">
          <w:rPr>
            <w:noProof/>
            <w:webHidden/>
          </w:rPr>
          <w:t>27</w:t>
        </w:r>
        <w:r w:rsidR="003251F8">
          <w:rPr>
            <w:noProof/>
            <w:webHidden/>
          </w:rPr>
          <w:fldChar w:fldCharType="end"/>
        </w:r>
      </w:hyperlink>
    </w:p>
    <w:p w14:paraId="02FD249D" w14:textId="3DC569B5" w:rsidR="003251F8" w:rsidRDefault="00CF3ABB">
      <w:pPr>
        <w:pStyle w:val="Indholdsfortegnelse1"/>
        <w:rPr>
          <w:rFonts w:eastAsiaTheme="minorEastAsia" w:cstheme="minorBidi"/>
          <w:b w:val="0"/>
          <w:noProof/>
          <w:color w:val="auto"/>
          <w:szCs w:val="22"/>
          <w:lang w:eastAsia="en-AU"/>
        </w:rPr>
      </w:pPr>
      <w:hyperlink w:anchor="_Toc82703245" w:history="1">
        <w:r w:rsidR="003251F8" w:rsidRPr="00366600">
          <w:rPr>
            <w:rStyle w:val="Hyperlink"/>
            <w:rFonts w:cstheme="minorHAnsi"/>
            <w:noProof/>
          </w:rPr>
          <w:t>Data quality grades</w:t>
        </w:r>
        <w:r w:rsidR="003251F8">
          <w:rPr>
            <w:noProof/>
            <w:webHidden/>
          </w:rPr>
          <w:tab/>
        </w:r>
        <w:r w:rsidR="003251F8">
          <w:rPr>
            <w:noProof/>
            <w:webHidden/>
          </w:rPr>
          <w:fldChar w:fldCharType="begin"/>
        </w:r>
        <w:r w:rsidR="003251F8">
          <w:rPr>
            <w:noProof/>
            <w:webHidden/>
          </w:rPr>
          <w:instrText xml:space="preserve"> PAGEREF _Toc82703245 \h </w:instrText>
        </w:r>
        <w:r w:rsidR="003251F8">
          <w:rPr>
            <w:noProof/>
            <w:webHidden/>
          </w:rPr>
        </w:r>
        <w:r w:rsidR="003251F8">
          <w:rPr>
            <w:noProof/>
            <w:webHidden/>
          </w:rPr>
          <w:fldChar w:fldCharType="separate"/>
        </w:r>
        <w:r w:rsidR="003251F8">
          <w:rPr>
            <w:noProof/>
            <w:webHidden/>
          </w:rPr>
          <w:t>28</w:t>
        </w:r>
        <w:r w:rsidR="003251F8">
          <w:rPr>
            <w:noProof/>
            <w:webHidden/>
          </w:rPr>
          <w:fldChar w:fldCharType="end"/>
        </w:r>
      </w:hyperlink>
    </w:p>
    <w:p w14:paraId="44723F00" w14:textId="5FAA91F0" w:rsidR="003251F8" w:rsidRDefault="00CF3ABB">
      <w:pPr>
        <w:pStyle w:val="Indholdsfortegnelse1"/>
        <w:rPr>
          <w:rFonts w:eastAsiaTheme="minorEastAsia" w:cstheme="minorBidi"/>
          <w:b w:val="0"/>
          <w:noProof/>
          <w:color w:val="auto"/>
          <w:szCs w:val="22"/>
          <w:lang w:eastAsia="en-AU"/>
        </w:rPr>
      </w:pPr>
      <w:hyperlink w:anchor="_Toc82703246" w:history="1">
        <w:r w:rsidR="003251F8" w:rsidRPr="00366600">
          <w:rPr>
            <w:rStyle w:val="Hyperlink"/>
            <w:rFonts w:cstheme="minorHAnsi"/>
            <w:noProof/>
          </w:rPr>
          <w:t>Data quality standards</w:t>
        </w:r>
        <w:r w:rsidR="003251F8">
          <w:rPr>
            <w:noProof/>
            <w:webHidden/>
          </w:rPr>
          <w:tab/>
        </w:r>
        <w:r w:rsidR="003251F8">
          <w:rPr>
            <w:noProof/>
            <w:webHidden/>
          </w:rPr>
          <w:fldChar w:fldCharType="begin"/>
        </w:r>
        <w:r w:rsidR="003251F8">
          <w:rPr>
            <w:noProof/>
            <w:webHidden/>
          </w:rPr>
          <w:instrText xml:space="preserve"> PAGEREF _Toc82703246 \h </w:instrText>
        </w:r>
        <w:r w:rsidR="003251F8">
          <w:rPr>
            <w:noProof/>
            <w:webHidden/>
          </w:rPr>
        </w:r>
        <w:r w:rsidR="003251F8">
          <w:rPr>
            <w:noProof/>
            <w:webHidden/>
          </w:rPr>
          <w:fldChar w:fldCharType="separate"/>
        </w:r>
        <w:r w:rsidR="003251F8">
          <w:rPr>
            <w:noProof/>
            <w:webHidden/>
          </w:rPr>
          <w:t>29</w:t>
        </w:r>
        <w:r w:rsidR="003251F8">
          <w:rPr>
            <w:noProof/>
            <w:webHidden/>
          </w:rPr>
          <w:fldChar w:fldCharType="end"/>
        </w:r>
      </w:hyperlink>
    </w:p>
    <w:p w14:paraId="6DE7C408" w14:textId="55F69642" w:rsidR="003251F8" w:rsidRDefault="00CF3ABB">
      <w:pPr>
        <w:pStyle w:val="Indholdsfortegnelse1"/>
        <w:rPr>
          <w:rFonts w:eastAsiaTheme="minorEastAsia" w:cstheme="minorBidi"/>
          <w:b w:val="0"/>
          <w:noProof/>
          <w:color w:val="auto"/>
          <w:szCs w:val="22"/>
          <w:lang w:eastAsia="en-AU"/>
        </w:rPr>
      </w:pPr>
      <w:hyperlink w:anchor="_Toc82703247" w:history="1">
        <w:r w:rsidR="003251F8" w:rsidRPr="00366600">
          <w:rPr>
            <w:rStyle w:val="Hyperlink"/>
            <w:rFonts w:cstheme="minorHAnsi"/>
            <w:noProof/>
          </w:rPr>
          <w:t>Data quality matrix</w:t>
        </w:r>
        <w:r w:rsidR="003251F8">
          <w:rPr>
            <w:noProof/>
            <w:webHidden/>
          </w:rPr>
          <w:tab/>
        </w:r>
        <w:r w:rsidR="003251F8">
          <w:rPr>
            <w:noProof/>
            <w:webHidden/>
          </w:rPr>
          <w:fldChar w:fldCharType="begin"/>
        </w:r>
        <w:r w:rsidR="003251F8">
          <w:rPr>
            <w:noProof/>
            <w:webHidden/>
          </w:rPr>
          <w:instrText xml:space="preserve"> PAGEREF _Toc82703247 \h </w:instrText>
        </w:r>
        <w:r w:rsidR="003251F8">
          <w:rPr>
            <w:noProof/>
            <w:webHidden/>
          </w:rPr>
        </w:r>
        <w:r w:rsidR="003251F8">
          <w:rPr>
            <w:noProof/>
            <w:webHidden/>
          </w:rPr>
          <w:fldChar w:fldCharType="separate"/>
        </w:r>
        <w:r w:rsidR="003251F8">
          <w:rPr>
            <w:noProof/>
            <w:webHidden/>
          </w:rPr>
          <w:t>30</w:t>
        </w:r>
        <w:r w:rsidR="003251F8">
          <w:rPr>
            <w:noProof/>
            <w:webHidden/>
          </w:rPr>
          <w:fldChar w:fldCharType="end"/>
        </w:r>
      </w:hyperlink>
    </w:p>
    <w:p w14:paraId="6F58605D" w14:textId="69C9841D" w:rsidR="003251F8" w:rsidRDefault="00CF3ABB">
      <w:pPr>
        <w:pStyle w:val="Indholdsfortegnelse1"/>
        <w:rPr>
          <w:rFonts w:eastAsiaTheme="minorEastAsia" w:cstheme="minorBidi"/>
          <w:b w:val="0"/>
          <w:noProof/>
          <w:color w:val="auto"/>
          <w:szCs w:val="22"/>
          <w:lang w:eastAsia="en-AU"/>
        </w:rPr>
      </w:pPr>
      <w:hyperlink w:anchor="_Toc82703248" w:history="1">
        <w:r w:rsidR="003251F8" w:rsidRPr="00366600">
          <w:rPr>
            <w:rStyle w:val="Hyperlink"/>
            <w:rFonts w:cstheme="minorHAnsi"/>
            <w:noProof/>
          </w:rPr>
          <w:t>Data quality tools</w:t>
        </w:r>
        <w:r w:rsidR="003251F8">
          <w:rPr>
            <w:noProof/>
            <w:webHidden/>
          </w:rPr>
          <w:tab/>
        </w:r>
        <w:r w:rsidR="003251F8">
          <w:rPr>
            <w:noProof/>
            <w:webHidden/>
          </w:rPr>
          <w:fldChar w:fldCharType="begin"/>
        </w:r>
        <w:r w:rsidR="003251F8">
          <w:rPr>
            <w:noProof/>
            <w:webHidden/>
          </w:rPr>
          <w:instrText xml:space="preserve"> PAGEREF _Toc82703248 \h </w:instrText>
        </w:r>
        <w:r w:rsidR="003251F8">
          <w:rPr>
            <w:noProof/>
            <w:webHidden/>
          </w:rPr>
        </w:r>
        <w:r w:rsidR="003251F8">
          <w:rPr>
            <w:noProof/>
            <w:webHidden/>
          </w:rPr>
          <w:fldChar w:fldCharType="separate"/>
        </w:r>
        <w:r w:rsidR="003251F8">
          <w:rPr>
            <w:noProof/>
            <w:webHidden/>
          </w:rPr>
          <w:t>32</w:t>
        </w:r>
        <w:r w:rsidR="003251F8">
          <w:rPr>
            <w:noProof/>
            <w:webHidden/>
          </w:rPr>
          <w:fldChar w:fldCharType="end"/>
        </w:r>
      </w:hyperlink>
    </w:p>
    <w:p w14:paraId="2C75BA8F" w14:textId="2C2E28D5" w:rsidR="003251F8" w:rsidRDefault="00CF3ABB">
      <w:pPr>
        <w:pStyle w:val="Indholdsfortegnelse1"/>
        <w:rPr>
          <w:rFonts w:eastAsiaTheme="minorEastAsia" w:cstheme="minorBidi"/>
          <w:b w:val="0"/>
          <w:noProof/>
          <w:color w:val="auto"/>
          <w:szCs w:val="22"/>
          <w:lang w:eastAsia="en-AU"/>
        </w:rPr>
      </w:pPr>
      <w:hyperlink w:anchor="_Toc82703249" w:history="1">
        <w:r w:rsidR="003251F8" w:rsidRPr="00366600">
          <w:rPr>
            <w:rStyle w:val="Hyperlink"/>
            <w:rFonts w:cstheme="minorHAnsi"/>
            <w:noProof/>
          </w:rPr>
          <w:t>Conclusion</w:t>
        </w:r>
        <w:r w:rsidR="003251F8">
          <w:rPr>
            <w:noProof/>
            <w:webHidden/>
          </w:rPr>
          <w:tab/>
        </w:r>
        <w:r w:rsidR="003251F8">
          <w:rPr>
            <w:noProof/>
            <w:webHidden/>
          </w:rPr>
          <w:fldChar w:fldCharType="begin"/>
        </w:r>
        <w:r w:rsidR="003251F8">
          <w:rPr>
            <w:noProof/>
            <w:webHidden/>
          </w:rPr>
          <w:instrText xml:space="preserve"> PAGEREF _Toc82703249 \h </w:instrText>
        </w:r>
        <w:r w:rsidR="003251F8">
          <w:rPr>
            <w:noProof/>
            <w:webHidden/>
          </w:rPr>
        </w:r>
        <w:r w:rsidR="003251F8">
          <w:rPr>
            <w:noProof/>
            <w:webHidden/>
          </w:rPr>
          <w:fldChar w:fldCharType="separate"/>
        </w:r>
        <w:r w:rsidR="003251F8">
          <w:rPr>
            <w:noProof/>
            <w:webHidden/>
          </w:rPr>
          <w:t>33</w:t>
        </w:r>
        <w:r w:rsidR="003251F8">
          <w:rPr>
            <w:noProof/>
            <w:webHidden/>
          </w:rPr>
          <w:fldChar w:fldCharType="end"/>
        </w:r>
      </w:hyperlink>
    </w:p>
    <w:p w14:paraId="3B82D3A5" w14:textId="752960F3" w:rsidR="003251F8" w:rsidRDefault="00CF3ABB">
      <w:pPr>
        <w:pStyle w:val="Indholdsfortegnelse1"/>
        <w:rPr>
          <w:rFonts w:eastAsiaTheme="minorEastAsia" w:cstheme="minorBidi"/>
          <w:b w:val="0"/>
          <w:noProof/>
          <w:color w:val="auto"/>
          <w:szCs w:val="22"/>
          <w:lang w:eastAsia="en-AU"/>
        </w:rPr>
      </w:pPr>
      <w:hyperlink w:anchor="_Toc82703250" w:history="1">
        <w:r w:rsidR="003251F8" w:rsidRPr="00366600">
          <w:rPr>
            <w:rStyle w:val="Hyperlink"/>
            <w:rFonts w:cstheme="minorHAnsi"/>
            <w:noProof/>
          </w:rPr>
          <w:t>Module 3: Benefits, assessments and challenges</w:t>
        </w:r>
        <w:r w:rsidR="003251F8">
          <w:rPr>
            <w:noProof/>
            <w:webHidden/>
          </w:rPr>
          <w:tab/>
        </w:r>
        <w:r w:rsidR="003251F8">
          <w:rPr>
            <w:noProof/>
            <w:webHidden/>
          </w:rPr>
          <w:fldChar w:fldCharType="begin"/>
        </w:r>
        <w:r w:rsidR="003251F8">
          <w:rPr>
            <w:noProof/>
            <w:webHidden/>
          </w:rPr>
          <w:instrText xml:space="preserve"> PAGEREF _Toc82703250 \h </w:instrText>
        </w:r>
        <w:r w:rsidR="003251F8">
          <w:rPr>
            <w:noProof/>
            <w:webHidden/>
          </w:rPr>
        </w:r>
        <w:r w:rsidR="003251F8">
          <w:rPr>
            <w:noProof/>
            <w:webHidden/>
          </w:rPr>
          <w:fldChar w:fldCharType="separate"/>
        </w:r>
        <w:r w:rsidR="003251F8">
          <w:rPr>
            <w:noProof/>
            <w:webHidden/>
          </w:rPr>
          <w:t>34</w:t>
        </w:r>
        <w:r w:rsidR="003251F8">
          <w:rPr>
            <w:noProof/>
            <w:webHidden/>
          </w:rPr>
          <w:fldChar w:fldCharType="end"/>
        </w:r>
      </w:hyperlink>
    </w:p>
    <w:p w14:paraId="24FE36A9" w14:textId="66FCC8AA" w:rsidR="003251F8" w:rsidRDefault="00CF3ABB">
      <w:pPr>
        <w:pStyle w:val="Indholdsfortegnelse2"/>
        <w:rPr>
          <w:rFonts w:eastAsiaTheme="minorEastAsia" w:cstheme="minorBidi"/>
          <w:noProof/>
          <w:color w:val="auto"/>
          <w:szCs w:val="22"/>
          <w:lang w:eastAsia="en-AU"/>
        </w:rPr>
      </w:pPr>
      <w:hyperlink w:anchor="_Toc82703251" w:history="1">
        <w:r w:rsidR="003251F8" w:rsidRPr="00366600">
          <w:rPr>
            <w:rStyle w:val="Hyperlink"/>
            <w:rFonts w:cstheme="minorHAnsi"/>
            <w:noProof/>
          </w:rPr>
          <w:t>Other resources</w:t>
        </w:r>
        <w:r w:rsidR="003251F8">
          <w:rPr>
            <w:noProof/>
            <w:webHidden/>
          </w:rPr>
          <w:tab/>
        </w:r>
        <w:r w:rsidR="003251F8">
          <w:rPr>
            <w:noProof/>
            <w:webHidden/>
          </w:rPr>
          <w:fldChar w:fldCharType="begin"/>
        </w:r>
        <w:r w:rsidR="003251F8">
          <w:rPr>
            <w:noProof/>
            <w:webHidden/>
          </w:rPr>
          <w:instrText xml:space="preserve"> PAGEREF _Toc82703251 \h </w:instrText>
        </w:r>
        <w:r w:rsidR="003251F8">
          <w:rPr>
            <w:noProof/>
            <w:webHidden/>
          </w:rPr>
        </w:r>
        <w:r w:rsidR="003251F8">
          <w:rPr>
            <w:noProof/>
            <w:webHidden/>
          </w:rPr>
          <w:fldChar w:fldCharType="separate"/>
        </w:r>
        <w:r w:rsidR="003251F8">
          <w:rPr>
            <w:noProof/>
            <w:webHidden/>
          </w:rPr>
          <w:t>34</w:t>
        </w:r>
        <w:r w:rsidR="003251F8">
          <w:rPr>
            <w:noProof/>
            <w:webHidden/>
          </w:rPr>
          <w:fldChar w:fldCharType="end"/>
        </w:r>
      </w:hyperlink>
    </w:p>
    <w:p w14:paraId="4783C371" w14:textId="3CBD6C3A" w:rsidR="003251F8" w:rsidRDefault="00CF3ABB">
      <w:pPr>
        <w:pStyle w:val="Indholdsfortegnelse2"/>
        <w:rPr>
          <w:rFonts w:eastAsiaTheme="minorEastAsia" w:cstheme="minorBidi"/>
          <w:noProof/>
          <w:color w:val="auto"/>
          <w:szCs w:val="22"/>
          <w:lang w:eastAsia="en-AU"/>
        </w:rPr>
      </w:pPr>
      <w:hyperlink w:anchor="_Toc82703252" w:history="1">
        <w:r w:rsidR="003251F8" w:rsidRPr="00366600">
          <w:rPr>
            <w:rStyle w:val="Hyperlink"/>
            <w:rFonts w:cstheme="minorHAnsi"/>
            <w:noProof/>
          </w:rPr>
          <w:t>Learning outcomes</w:t>
        </w:r>
        <w:r w:rsidR="003251F8">
          <w:rPr>
            <w:noProof/>
            <w:webHidden/>
          </w:rPr>
          <w:tab/>
        </w:r>
        <w:r w:rsidR="003251F8">
          <w:rPr>
            <w:noProof/>
            <w:webHidden/>
          </w:rPr>
          <w:fldChar w:fldCharType="begin"/>
        </w:r>
        <w:r w:rsidR="003251F8">
          <w:rPr>
            <w:noProof/>
            <w:webHidden/>
          </w:rPr>
          <w:instrText xml:space="preserve"> PAGEREF _Toc82703252 \h </w:instrText>
        </w:r>
        <w:r w:rsidR="003251F8">
          <w:rPr>
            <w:noProof/>
            <w:webHidden/>
          </w:rPr>
        </w:r>
        <w:r w:rsidR="003251F8">
          <w:rPr>
            <w:noProof/>
            <w:webHidden/>
          </w:rPr>
          <w:fldChar w:fldCharType="separate"/>
        </w:r>
        <w:r w:rsidR="003251F8">
          <w:rPr>
            <w:noProof/>
            <w:webHidden/>
          </w:rPr>
          <w:t>34</w:t>
        </w:r>
        <w:r w:rsidR="003251F8">
          <w:rPr>
            <w:noProof/>
            <w:webHidden/>
          </w:rPr>
          <w:fldChar w:fldCharType="end"/>
        </w:r>
      </w:hyperlink>
    </w:p>
    <w:p w14:paraId="24ED9BEC" w14:textId="10A0AE02" w:rsidR="003251F8" w:rsidRDefault="00CF3ABB">
      <w:pPr>
        <w:pStyle w:val="Indholdsfortegnelse2"/>
        <w:rPr>
          <w:rFonts w:eastAsiaTheme="minorEastAsia" w:cstheme="minorBidi"/>
          <w:noProof/>
          <w:color w:val="auto"/>
          <w:szCs w:val="22"/>
          <w:lang w:eastAsia="en-AU"/>
        </w:rPr>
      </w:pPr>
      <w:hyperlink w:anchor="_Toc82703253" w:history="1">
        <w:r w:rsidR="003251F8" w:rsidRPr="00366600">
          <w:rPr>
            <w:rStyle w:val="Hyperlink"/>
            <w:rFonts w:cstheme="minorHAnsi"/>
            <w:noProof/>
          </w:rPr>
          <w:t>Key concepts</w:t>
        </w:r>
        <w:r w:rsidR="003251F8">
          <w:rPr>
            <w:noProof/>
            <w:webHidden/>
          </w:rPr>
          <w:tab/>
        </w:r>
        <w:r w:rsidR="003251F8">
          <w:rPr>
            <w:noProof/>
            <w:webHidden/>
          </w:rPr>
          <w:fldChar w:fldCharType="begin"/>
        </w:r>
        <w:r w:rsidR="003251F8">
          <w:rPr>
            <w:noProof/>
            <w:webHidden/>
          </w:rPr>
          <w:instrText xml:space="preserve"> PAGEREF _Toc82703253 \h </w:instrText>
        </w:r>
        <w:r w:rsidR="003251F8">
          <w:rPr>
            <w:noProof/>
            <w:webHidden/>
          </w:rPr>
        </w:r>
        <w:r w:rsidR="003251F8">
          <w:rPr>
            <w:noProof/>
            <w:webHidden/>
          </w:rPr>
          <w:fldChar w:fldCharType="separate"/>
        </w:r>
        <w:r w:rsidR="003251F8">
          <w:rPr>
            <w:noProof/>
            <w:webHidden/>
          </w:rPr>
          <w:t>34</w:t>
        </w:r>
        <w:r w:rsidR="003251F8">
          <w:rPr>
            <w:noProof/>
            <w:webHidden/>
          </w:rPr>
          <w:fldChar w:fldCharType="end"/>
        </w:r>
      </w:hyperlink>
    </w:p>
    <w:p w14:paraId="4A83665B" w14:textId="66C0E4F1" w:rsidR="003251F8" w:rsidRDefault="00CF3ABB">
      <w:pPr>
        <w:pStyle w:val="Indholdsfortegnelse1"/>
        <w:rPr>
          <w:rFonts w:eastAsiaTheme="minorEastAsia" w:cstheme="minorBidi"/>
          <w:b w:val="0"/>
          <w:noProof/>
          <w:color w:val="auto"/>
          <w:szCs w:val="22"/>
          <w:lang w:eastAsia="en-AU"/>
        </w:rPr>
      </w:pPr>
      <w:hyperlink w:anchor="_Toc82703254" w:history="1">
        <w:r w:rsidR="003251F8" w:rsidRPr="00366600">
          <w:rPr>
            <w:rStyle w:val="Hyperlink"/>
            <w:rFonts w:cstheme="minorHAnsi"/>
            <w:noProof/>
          </w:rPr>
          <w:t>Introduction</w:t>
        </w:r>
        <w:r w:rsidR="003251F8">
          <w:rPr>
            <w:noProof/>
            <w:webHidden/>
          </w:rPr>
          <w:tab/>
        </w:r>
        <w:r w:rsidR="003251F8">
          <w:rPr>
            <w:noProof/>
            <w:webHidden/>
          </w:rPr>
          <w:fldChar w:fldCharType="begin"/>
        </w:r>
        <w:r w:rsidR="003251F8">
          <w:rPr>
            <w:noProof/>
            <w:webHidden/>
          </w:rPr>
          <w:instrText xml:space="preserve"> PAGEREF _Toc82703254 \h </w:instrText>
        </w:r>
        <w:r w:rsidR="003251F8">
          <w:rPr>
            <w:noProof/>
            <w:webHidden/>
          </w:rPr>
        </w:r>
        <w:r w:rsidR="003251F8">
          <w:rPr>
            <w:noProof/>
            <w:webHidden/>
          </w:rPr>
          <w:fldChar w:fldCharType="separate"/>
        </w:r>
        <w:r w:rsidR="003251F8">
          <w:rPr>
            <w:noProof/>
            <w:webHidden/>
          </w:rPr>
          <w:t>35</w:t>
        </w:r>
        <w:r w:rsidR="003251F8">
          <w:rPr>
            <w:noProof/>
            <w:webHidden/>
          </w:rPr>
          <w:fldChar w:fldCharType="end"/>
        </w:r>
      </w:hyperlink>
    </w:p>
    <w:p w14:paraId="2DFA7EB0" w14:textId="08A88CDB" w:rsidR="003251F8" w:rsidRDefault="00CF3ABB">
      <w:pPr>
        <w:pStyle w:val="Indholdsfortegnelse1"/>
        <w:rPr>
          <w:rFonts w:eastAsiaTheme="minorEastAsia" w:cstheme="minorBidi"/>
          <w:b w:val="0"/>
          <w:noProof/>
          <w:color w:val="auto"/>
          <w:szCs w:val="22"/>
          <w:lang w:eastAsia="en-AU"/>
        </w:rPr>
      </w:pPr>
      <w:hyperlink w:anchor="_Toc82703255" w:history="1">
        <w:r w:rsidR="003251F8" w:rsidRPr="00366600">
          <w:rPr>
            <w:rStyle w:val="Hyperlink"/>
            <w:rFonts w:cstheme="minorHAnsi"/>
            <w:noProof/>
          </w:rPr>
          <w:t>Data quality recap</w:t>
        </w:r>
        <w:r w:rsidR="003251F8">
          <w:rPr>
            <w:noProof/>
            <w:webHidden/>
          </w:rPr>
          <w:tab/>
        </w:r>
        <w:r w:rsidR="003251F8">
          <w:rPr>
            <w:noProof/>
            <w:webHidden/>
          </w:rPr>
          <w:fldChar w:fldCharType="begin"/>
        </w:r>
        <w:r w:rsidR="003251F8">
          <w:rPr>
            <w:noProof/>
            <w:webHidden/>
          </w:rPr>
          <w:instrText xml:space="preserve"> PAGEREF _Toc82703255 \h </w:instrText>
        </w:r>
        <w:r w:rsidR="003251F8">
          <w:rPr>
            <w:noProof/>
            <w:webHidden/>
          </w:rPr>
        </w:r>
        <w:r w:rsidR="003251F8">
          <w:rPr>
            <w:noProof/>
            <w:webHidden/>
          </w:rPr>
          <w:fldChar w:fldCharType="separate"/>
        </w:r>
        <w:r w:rsidR="003251F8">
          <w:rPr>
            <w:noProof/>
            <w:webHidden/>
          </w:rPr>
          <w:t>35</w:t>
        </w:r>
        <w:r w:rsidR="003251F8">
          <w:rPr>
            <w:noProof/>
            <w:webHidden/>
          </w:rPr>
          <w:fldChar w:fldCharType="end"/>
        </w:r>
      </w:hyperlink>
    </w:p>
    <w:p w14:paraId="7DDAE04E" w14:textId="043F572F" w:rsidR="003251F8" w:rsidRDefault="00CF3ABB">
      <w:pPr>
        <w:pStyle w:val="Indholdsfortegnelse1"/>
        <w:rPr>
          <w:rFonts w:eastAsiaTheme="minorEastAsia" w:cstheme="minorBidi"/>
          <w:b w:val="0"/>
          <w:noProof/>
          <w:color w:val="auto"/>
          <w:szCs w:val="22"/>
          <w:lang w:eastAsia="en-AU"/>
        </w:rPr>
      </w:pPr>
      <w:hyperlink w:anchor="_Toc82703256" w:history="1">
        <w:r w:rsidR="003251F8" w:rsidRPr="00366600">
          <w:rPr>
            <w:rStyle w:val="Hyperlink"/>
            <w:rFonts w:cstheme="minorHAnsi"/>
            <w:noProof/>
          </w:rPr>
          <w:t>Benefits of data quality management</w:t>
        </w:r>
        <w:r w:rsidR="003251F8">
          <w:rPr>
            <w:noProof/>
            <w:webHidden/>
          </w:rPr>
          <w:tab/>
        </w:r>
        <w:r w:rsidR="003251F8">
          <w:rPr>
            <w:noProof/>
            <w:webHidden/>
          </w:rPr>
          <w:fldChar w:fldCharType="begin"/>
        </w:r>
        <w:r w:rsidR="003251F8">
          <w:rPr>
            <w:noProof/>
            <w:webHidden/>
          </w:rPr>
          <w:instrText xml:space="preserve"> PAGEREF _Toc82703256 \h </w:instrText>
        </w:r>
        <w:r w:rsidR="003251F8">
          <w:rPr>
            <w:noProof/>
            <w:webHidden/>
          </w:rPr>
        </w:r>
        <w:r w:rsidR="003251F8">
          <w:rPr>
            <w:noProof/>
            <w:webHidden/>
          </w:rPr>
          <w:fldChar w:fldCharType="separate"/>
        </w:r>
        <w:r w:rsidR="003251F8">
          <w:rPr>
            <w:noProof/>
            <w:webHidden/>
          </w:rPr>
          <w:t>35</w:t>
        </w:r>
        <w:r w:rsidR="003251F8">
          <w:rPr>
            <w:noProof/>
            <w:webHidden/>
          </w:rPr>
          <w:fldChar w:fldCharType="end"/>
        </w:r>
      </w:hyperlink>
    </w:p>
    <w:p w14:paraId="50DBFD48" w14:textId="56DB3546" w:rsidR="003251F8" w:rsidRDefault="00CF3ABB">
      <w:pPr>
        <w:pStyle w:val="Indholdsfortegnelse2"/>
        <w:rPr>
          <w:rFonts w:eastAsiaTheme="minorEastAsia" w:cstheme="minorBidi"/>
          <w:noProof/>
          <w:color w:val="auto"/>
          <w:szCs w:val="22"/>
          <w:lang w:eastAsia="en-AU"/>
        </w:rPr>
      </w:pPr>
      <w:hyperlink w:anchor="_Toc82703257" w:history="1">
        <w:r w:rsidR="003251F8" w:rsidRPr="00366600">
          <w:rPr>
            <w:rStyle w:val="Hyperlink"/>
            <w:noProof/>
          </w:rPr>
          <w:t>Organisational Efficiencies</w:t>
        </w:r>
        <w:r w:rsidR="003251F8">
          <w:rPr>
            <w:noProof/>
            <w:webHidden/>
          </w:rPr>
          <w:tab/>
        </w:r>
        <w:r w:rsidR="003251F8">
          <w:rPr>
            <w:noProof/>
            <w:webHidden/>
          </w:rPr>
          <w:fldChar w:fldCharType="begin"/>
        </w:r>
        <w:r w:rsidR="003251F8">
          <w:rPr>
            <w:noProof/>
            <w:webHidden/>
          </w:rPr>
          <w:instrText xml:space="preserve"> PAGEREF _Toc82703257 \h </w:instrText>
        </w:r>
        <w:r w:rsidR="003251F8">
          <w:rPr>
            <w:noProof/>
            <w:webHidden/>
          </w:rPr>
        </w:r>
        <w:r w:rsidR="003251F8">
          <w:rPr>
            <w:noProof/>
            <w:webHidden/>
          </w:rPr>
          <w:fldChar w:fldCharType="separate"/>
        </w:r>
        <w:r w:rsidR="003251F8">
          <w:rPr>
            <w:noProof/>
            <w:webHidden/>
          </w:rPr>
          <w:t>36</w:t>
        </w:r>
        <w:r w:rsidR="003251F8">
          <w:rPr>
            <w:noProof/>
            <w:webHidden/>
          </w:rPr>
          <w:fldChar w:fldCharType="end"/>
        </w:r>
      </w:hyperlink>
    </w:p>
    <w:p w14:paraId="22909132" w14:textId="58DB2E3B" w:rsidR="003251F8" w:rsidRDefault="00CF3ABB">
      <w:pPr>
        <w:pStyle w:val="Indholdsfortegnelse2"/>
        <w:rPr>
          <w:rFonts w:eastAsiaTheme="minorEastAsia" w:cstheme="minorBidi"/>
          <w:noProof/>
          <w:color w:val="auto"/>
          <w:szCs w:val="22"/>
          <w:lang w:eastAsia="en-AU"/>
        </w:rPr>
      </w:pPr>
      <w:hyperlink w:anchor="_Toc82703258" w:history="1">
        <w:r w:rsidR="003251F8" w:rsidRPr="00366600">
          <w:rPr>
            <w:rStyle w:val="Hyperlink"/>
            <w:noProof/>
          </w:rPr>
          <w:t>Risk management</w:t>
        </w:r>
        <w:r w:rsidR="003251F8">
          <w:rPr>
            <w:noProof/>
            <w:webHidden/>
          </w:rPr>
          <w:tab/>
        </w:r>
        <w:r w:rsidR="003251F8">
          <w:rPr>
            <w:noProof/>
            <w:webHidden/>
          </w:rPr>
          <w:fldChar w:fldCharType="begin"/>
        </w:r>
        <w:r w:rsidR="003251F8">
          <w:rPr>
            <w:noProof/>
            <w:webHidden/>
          </w:rPr>
          <w:instrText xml:space="preserve"> PAGEREF _Toc82703258 \h </w:instrText>
        </w:r>
        <w:r w:rsidR="003251F8">
          <w:rPr>
            <w:noProof/>
            <w:webHidden/>
          </w:rPr>
        </w:r>
        <w:r w:rsidR="003251F8">
          <w:rPr>
            <w:noProof/>
            <w:webHidden/>
          </w:rPr>
          <w:fldChar w:fldCharType="separate"/>
        </w:r>
        <w:r w:rsidR="003251F8">
          <w:rPr>
            <w:noProof/>
            <w:webHidden/>
          </w:rPr>
          <w:t>36</w:t>
        </w:r>
        <w:r w:rsidR="003251F8">
          <w:rPr>
            <w:noProof/>
            <w:webHidden/>
          </w:rPr>
          <w:fldChar w:fldCharType="end"/>
        </w:r>
      </w:hyperlink>
    </w:p>
    <w:p w14:paraId="1F1EDD12" w14:textId="20AB437B" w:rsidR="003251F8" w:rsidRDefault="00CF3ABB">
      <w:pPr>
        <w:pStyle w:val="Indholdsfortegnelse2"/>
        <w:rPr>
          <w:rFonts w:eastAsiaTheme="minorEastAsia" w:cstheme="minorBidi"/>
          <w:noProof/>
          <w:color w:val="auto"/>
          <w:szCs w:val="22"/>
          <w:lang w:eastAsia="en-AU"/>
        </w:rPr>
      </w:pPr>
      <w:hyperlink w:anchor="_Toc82703259" w:history="1">
        <w:r w:rsidR="003251F8" w:rsidRPr="00366600">
          <w:rPr>
            <w:rStyle w:val="Hyperlink"/>
            <w:noProof/>
          </w:rPr>
          <w:t>Explore new opportunities</w:t>
        </w:r>
        <w:r w:rsidR="003251F8">
          <w:rPr>
            <w:noProof/>
            <w:webHidden/>
          </w:rPr>
          <w:tab/>
        </w:r>
        <w:r w:rsidR="003251F8">
          <w:rPr>
            <w:noProof/>
            <w:webHidden/>
          </w:rPr>
          <w:fldChar w:fldCharType="begin"/>
        </w:r>
        <w:r w:rsidR="003251F8">
          <w:rPr>
            <w:noProof/>
            <w:webHidden/>
          </w:rPr>
          <w:instrText xml:space="preserve"> PAGEREF _Toc82703259 \h </w:instrText>
        </w:r>
        <w:r w:rsidR="003251F8">
          <w:rPr>
            <w:noProof/>
            <w:webHidden/>
          </w:rPr>
        </w:r>
        <w:r w:rsidR="003251F8">
          <w:rPr>
            <w:noProof/>
            <w:webHidden/>
          </w:rPr>
          <w:fldChar w:fldCharType="separate"/>
        </w:r>
        <w:r w:rsidR="003251F8">
          <w:rPr>
            <w:noProof/>
            <w:webHidden/>
          </w:rPr>
          <w:t>37</w:t>
        </w:r>
        <w:r w:rsidR="003251F8">
          <w:rPr>
            <w:noProof/>
            <w:webHidden/>
          </w:rPr>
          <w:fldChar w:fldCharType="end"/>
        </w:r>
      </w:hyperlink>
    </w:p>
    <w:p w14:paraId="7E13ADF6" w14:textId="4DBBE25B" w:rsidR="003251F8" w:rsidRDefault="00CF3ABB">
      <w:pPr>
        <w:pStyle w:val="Indholdsfortegnelse1"/>
        <w:rPr>
          <w:rFonts w:eastAsiaTheme="minorEastAsia" w:cstheme="minorBidi"/>
          <w:b w:val="0"/>
          <w:noProof/>
          <w:color w:val="auto"/>
          <w:szCs w:val="22"/>
          <w:lang w:eastAsia="en-AU"/>
        </w:rPr>
      </w:pPr>
      <w:hyperlink w:anchor="_Toc82703260" w:history="1">
        <w:r w:rsidR="003251F8" w:rsidRPr="00366600">
          <w:rPr>
            <w:rStyle w:val="Hyperlink"/>
            <w:rFonts w:cstheme="minorHAnsi"/>
            <w:noProof/>
          </w:rPr>
          <w:t>Preparing for data quality</w:t>
        </w:r>
        <w:r w:rsidR="003251F8">
          <w:rPr>
            <w:noProof/>
            <w:webHidden/>
          </w:rPr>
          <w:tab/>
        </w:r>
        <w:r w:rsidR="003251F8">
          <w:rPr>
            <w:noProof/>
            <w:webHidden/>
          </w:rPr>
          <w:fldChar w:fldCharType="begin"/>
        </w:r>
        <w:r w:rsidR="003251F8">
          <w:rPr>
            <w:noProof/>
            <w:webHidden/>
          </w:rPr>
          <w:instrText xml:space="preserve"> PAGEREF _Toc82703260 \h </w:instrText>
        </w:r>
        <w:r w:rsidR="003251F8">
          <w:rPr>
            <w:noProof/>
            <w:webHidden/>
          </w:rPr>
        </w:r>
        <w:r w:rsidR="003251F8">
          <w:rPr>
            <w:noProof/>
            <w:webHidden/>
          </w:rPr>
          <w:fldChar w:fldCharType="separate"/>
        </w:r>
        <w:r w:rsidR="003251F8">
          <w:rPr>
            <w:noProof/>
            <w:webHidden/>
          </w:rPr>
          <w:t>37</w:t>
        </w:r>
        <w:r w:rsidR="003251F8">
          <w:rPr>
            <w:noProof/>
            <w:webHidden/>
          </w:rPr>
          <w:fldChar w:fldCharType="end"/>
        </w:r>
      </w:hyperlink>
    </w:p>
    <w:p w14:paraId="5405BFEF" w14:textId="760B37D4" w:rsidR="003251F8" w:rsidRDefault="00CF3ABB">
      <w:pPr>
        <w:pStyle w:val="Indholdsfortegnelse1"/>
        <w:rPr>
          <w:rFonts w:eastAsiaTheme="minorEastAsia" w:cstheme="minorBidi"/>
          <w:b w:val="0"/>
          <w:noProof/>
          <w:color w:val="auto"/>
          <w:szCs w:val="22"/>
          <w:lang w:eastAsia="en-AU"/>
        </w:rPr>
      </w:pPr>
      <w:hyperlink w:anchor="_Toc82703261" w:history="1">
        <w:r w:rsidR="003251F8" w:rsidRPr="00366600">
          <w:rPr>
            <w:rStyle w:val="Hyperlink"/>
            <w:rFonts w:cstheme="minorHAnsi"/>
            <w:noProof/>
          </w:rPr>
          <w:t>Enterprise maturity assessments</w:t>
        </w:r>
        <w:r w:rsidR="003251F8">
          <w:rPr>
            <w:noProof/>
            <w:webHidden/>
          </w:rPr>
          <w:tab/>
        </w:r>
        <w:r w:rsidR="003251F8">
          <w:rPr>
            <w:noProof/>
            <w:webHidden/>
          </w:rPr>
          <w:fldChar w:fldCharType="begin"/>
        </w:r>
        <w:r w:rsidR="003251F8">
          <w:rPr>
            <w:noProof/>
            <w:webHidden/>
          </w:rPr>
          <w:instrText xml:space="preserve"> PAGEREF _Toc82703261 \h </w:instrText>
        </w:r>
        <w:r w:rsidR="003251F8">
          <w:rPr>
            <w:noProof/>
            <w:webHidden/>
          </w:rPr>
        </w:r>
        <w:r w:rsidR="003251F8">
          <w:rPr>
            <w:noProof/>
            <w:webHidden/>
          </w:rPr>
          <w:fldChar w:fldCharType="separate"/>
        </w:r>
        <w:r w:rsidR="003251F8">
          <w:rPr>
            <w:noProof/>
            <w:webHidden/>
          </w:rPr>
          <w:t>37</w:t>
        </w:r>
        <w:r w:rsidR="003251F8">
          <w:rPr>
            <w:noProof/>
            <w:webHidden/>
          </w:rPr>
          <w:fldChar w:fldCharType="end"/>
        </w:r>
      </w:hyperlink>
    </w:p>
    <w:p w14:paraId="7BA1208B" w14:textId="7D93DF86" w:rsidR="003251F8" w:rsidRDefault="00CF3ABB">
      <w:pPr>
        <w:pStyle w:val="Indholdsfortegnelse1"/>
        <w:rPr>
          <w:rFonts w:eastAsiaTheme="minorEastAsia" w:cstheme="minorBidi"/>
          <w:b w:val="0"/>
          <w:noProof/>
          <w:color w:val="auto"/>
          <w:szCs w:val="22"/>
          <w:lang w:eastAsia="en-AU"/>
        </w:rPr>
      </w:pPr>
      <w:hyperlink w:anchor="_Toc82703262" w:history="1">
        <w:r w:rsidR="003251F8" w:rsidRPr="00366600">
          <w:rPr>
            <w:rStyle w:val="Hyperlink"/>
            <w:rFonts w:cstheme="minorHAnsi"/>
            <w:noProof/>
          </w:rPr>
          <w:t>Challenges for data quality management</w:t>
        </w:r>
        <w:r w:rsidR="003251F8">
          <w:rPr>
            <w:noProof/>
            <w:webHidden/>
          </w:rPr>
          <w:tab/>
        </w:r>
        <w:r w:rsidR="003251F8">
          <w:rPr>
            <w:noProof/>
            <w:webHidden/>
          </w:rPr>
          <w:fldChar w:fldCharType="begin"/>
        </w:r>
        <w:r w:rsidR="003251F8">
          <w:rPr>
            <w:noProof/>
            <w:webHidden/>
          </w:rPr>
          <w:instrText xml:space="preserve"> PAGEREF _Toc82703262 \h </w:instrText>
        </w:r>
        <w:r w:rsidR="003251F8">
          <w:rPr>
            <w:noProof/>
            <w:webHidden/>
          </w:rPr>
        </w:r>
        <w:r w:rsidR="003251F8">
          <w:rPr>
            <w:noProof/>
            <w:webHidden/>
          </w:rPr>
          <w:fldChar w:fldCharType="separate"/>
        </w:r>
        <w:r w:rsidR="003251F8">
          <w:rPr>
            <w:noProof/>
            <w:webHidden/>
          </w:rPr>
          <w:t>45</w:t>
        </w:r>
        <w:r w:rsidR="003251F8">
          <w:rPr>
            <w:noProof/>
            <w:webHidden/>
          </w:rPr>
          <w:fldChar w:fldCharType="end"/>
        </w:r>
      </w:hyperlink>
    </w:p>
    <w:p w14:paraId="6F6A63D6" w14:textId="309155B2" w:rsidR="003251F8" w:rsidRDefault="00CF3ABB">
      <w:pPr>
        <w:pStyle w:val="Indholdsfortegnelse1"/>
        <w:rPr>
          <w:rFonts w:eastAsiaTheme="minorEastAsia" w:cstheme="minorBidi"/>
          <w:b w:val="0"/>
          <w:noProof/>
          <w:color w:val="auto"/>
          <w:szCs w:val="22"/>
          <w:lang w:eastAsia="en-AU"/>
        </w:rPr>
      </w:pPr>
      <w:hyperlink w:anchor="_Toc82703263" w:history="1">
        <w:r w:rsidR="003251F8" w:rsidRPr="00366600">
          <w:rPr>
            <w:rStyle w:val="Hyperlink"/>
            <w:rFonts w:cstheme="minorHAnsi"/>
            <w:noProof/>
          </w:rPr>
          <w:t>Data quality and data ethics</w:t>
        </w:r>
        <w:r w:rsidR="003251F8">
          <w:rPr>
            <w:noProof/>
            <w:webHidden/>
          </w:rPr>
          <w:tab/>
        </w:r>
        <w:r w:rsidR="003251F8">
          <w:rPr>
            <w:noProof/>
            <w:webHidden/>
          </w:rPr>
          <w:fldChar w:fldCharType="begin"/>
        </w:r>
        <w:r w:rsidR="003251F8">
          <w:rPr>
            <w:noProof/>
            <w:webHidden/>
          </w:rPr>
          <w:instrText xml:space="preserve"> PAGEREF _Toc82703263 \h </w:instrText>
        </w:r>
        <w:r w:rsidR="003251F8">
          <w:rPr>
            <w:noProof/>
            <w:webHidden/>
          </w:rPr>
        </w:r>
        <w:r w:rsidR="003251F8">
          <w:rPr>
            <w:noProof/>
            <w:webHidden/>
          </w:rPr>
          <w:fldChar w:fldCharType="separate"/>
        </w:r>
        <w:r w:rsidR="003251F8">
          <w:rPr>
            <w:noProof/>
            <w:webHidden/>
          </w:rPr>
          <w:t>45</w:t>
        </w:r>
        <w:r w:rsidR="003251F8">
          <w:rPr>
            <w:noProof/>
            <w:webHidden/>
          </w:rPr>
          <w:fldChar w:fldCharType="end"/>
        </w:r>
      </w:hyperlink>
    </w:p>
    <w:p w14:paraId="5F8505F2" w14:textId="5C7AD4F0" w:rsidR="003251F8" w:rsidRDefault="00CF3ABB">
      <w:pPr>
        <w:pStyle w:val="Indholdsfortegnelse1"/>
        <w:rPr>
          <w:rFonts w:eastAsiaTheme="minorEastAsia" w:cstheme="minorBidi"/>
          <w:b w:val="0"/>
          <w:noProof/>
          <w:color w:val="auto"/>
          <w:szCs w:val="22"/>
          <w:lang w:eastAsia="en-AU"/>
        </w:rPr>
      </w:pPr>
      <w:hyperlink w:anchor="_Toc82703264" w:history="1">
        <w:r w:rsidR="003251F8" w:rsidRPr="00366600">
          <w:rPr>
            <w:rStyle w:val="Hyperlink"/>
            <w:rFonts w:cstheme="minorHAnsi"/>
            <w:noProof/>
          </w:rPr>
          <w:t>Data quality and data value</w:t>
        </w:r>
        <w:r w:rsidR="003251F8">
          <w:rPr>
            <w:noProof/>
            <w:webHidden/>
          </w:rPr>
          <w:tab/>
        </w:r>
        <w:r w:rsidR="003251F8">
          <w:rPr>
            <w:noProof/>
            <w:webHidden/>
          </w:rPr>
          <w:fldChar w:fldCharType="begin"/>
        </w:r>
        <w:r w:rsidR="003251F8">
          <w:rPr>
            <w:noProof/>
            <w:webHidden/>
          </w:rPr>
          <w:instrText xml:space="preserve"> PAGEREF _Toc82703264 \h </w:instrText>
        </w:r>
        <w:r w:rsidR="003251F8">
          <w:rPr>
            <w:noProof/>
            <w:webHidden/>
          </w:rPr>
        </w:r>
        <w:r w:rsidR="003251F8">
          <w:rPr>
            <w:noProof/>
            <w:webHidden/>
          </w:rPr>
          <w:fldChar w:fldCharType="separate"/>
        </w:r>
        <w:r w:rsidR="003251F8">
          <w:rPr>
            <w:noProof/>
            <w:webHidden/>
          </w:rPr>
          <w:t>46</w:t>
        </w:r>
        <w:r w:rsidR="003251F8">
          <w:rPr>
            <w:noProof/>
            <w:webHidden/>
          </w:rPr>
          <w:fldChar w:fldCharType="end"/>
        </w:r>
      </w:hyperlink>
    </w:p>
    <w:p w14:paraId="0D4202D6" w14:textId="7845307C" w:rsidR="003251F8" w:rsidRDefault="00CF3ABB">
      <w:pPr>
        <w:pStyle w:val="Indholdsfortegnelse1"/>
        <w:rPr>
          <w:rFonts w:eastAsiaTheme="minorEastAsia" w:cstheme="minorBidi"/>
          <w:b w:val="0"/>
          <w:noProof/>
          <w:color w:val="auto"/>
          <w:szCs w:val="22"/>
          <w:lang w:eastAsia="en-AU"/>
        </w:rPr>
      </w:pPr>
      <w:hyperlink w:anchor="_Toc82703265" w:history="1">
        <w:r w:rsidR="003251F8" w:rsidRPr="00366600">
          <w:rPr>
            <w:rStyle w:val="Hyperlink"/>
            <w:rFonts w:cstheme="minorHAnsi"/>
            <w:noProof/>
          </w:rPr>
          <w:t>Data quality issues of the future</w:t>
        </w:r>
        <w:r w:rsidR="003251F8">
          <w:rPr>
            <w:noProof/>
            <w:webHidden/>
          </w:rPr>
          <w:tab/>
        </w:r>
        <w:r w:rsidR="003251F8">
          <w:rPr>
            <w:noProof/>
            <w:webHidden/>
          </w:rPr>
          <w:fldChar w:fldCharType="begin"/>
        </w:r>
        <w:r w:rsidR="003251F8">
          <w:rPr>
            <w:noProof/>
            <w:webHidden/>
          </w:rPr>
          <w:instrText xml:space="preserve"> PAGEREF _Toc82703265 \h </w:instrText>
        </w:r>
        <w:r w:rsidR="003251F8">
          <w:rPr>
            <w:noProof/>
            <w:webHidden/>
          </w:rPr>
        </w:r>
        <w:r w:rsidR="003251F8">
          <w:rPr>
            <w:noProof/>
            <w:webHidden/>
          </w:rPr>
          <w:fldChar w:fldCharType="separate"/>
        </w:r>
        <w:r w:rsidR="003251F8">
          <w:rPr>
            <w:noProof/>
            <w:webHidden/>
          </w:rPr>
          <w:t>47</w:t>
        </w:r>
        <w:r w:rsidR="003251F8">
          <w:rPr>
            <w:noProof/>
            <w:webHidden/>
          </w:rPr>
          <w:fldChar w:fldCharType="end"/>
        </w:r>
      </w:hyperlink>
    </w:p>
    <w:p w14:paraId="38739120" w14:textId="363B8BB9" w:rsidR="003251F8" w:rsidRDefault="00CF3ABB">
      <w:pPr>
        <w:pStyle w:val="Indholdsfortegnelse1"/>
        <w:rPr>
          <w:rFonts w:eastAsiaTheme="minorEastAsia" w:cstheme="minorBidi"/>
          <w:b w:val="0"/>
          <w:noProof/>
          <w:color w:val="auto"/>
          <w:szCs w:val="22"/>
          <w:lang w:eastAsia="en-AU"/>
        </w:rPr>
      </w:pPr>
      <w:hyperlink w:anchor="_Toc82703266" w:history="1">
        <w:r w:rsidR="003251F8" w:rsidRPr="00366600">
          <w:rPr>
            <w:rStyle w:val="Hyperlink"/>
            <w:rFonts w:cstheme="minorHAnsi"/>
            <w:noProof/>
          </w:rPr>
          <w:t>MODULE 3 ACTIVITY 3–1</w:t>
        </w:r>
        <w:r w:rsidR="003251F8">
          <w:rPr>
            <w:noProof/>
            <w:webHidden/>
          </w:rPr>
          <w:tab/>
        </w:r>
        <w:r w:rsidR="003251F8">
          <w:rPr>
            <w:noProof/>
            <w:webHidden/>
          </w:rPr>
          <w:fldChar w:fldCharType="begin"/>
        </w:r>
        <w:r w:rsidR="003251F8">
          <w:rPr>
            <w:noProof/>
            <w:webHidden/>
          </w:rPr>
          <w:instrText xml:space="preserve"> PAGEREF _Toc82703266 \h </w:instrText>
        </w:r>
        <w:r w:rsidR="003251F8">
          <w:rPr>
            <w:noProof/>
            <w:webHidden/>
          </w:rPr>
        </w:r>
        <w:r w:rsidR="003251F8">
          <w:rPr>
            <w:noProof/>
            <w:webHidden/>
          </w:rPr>
          <w:fldChar w:fldCharType="separate"/>
        </w:r>
        <w:r w:rsidR="003251F8">
          <w:rPr>
            <w:noProof/>
            <w:webHidden/>
          </w:rPr>
          <w:t>48</w:t>
        </w:r>
        <w:r w:rsidR="003251F8">
          <w:rPr>
            <w:noProof/>
            <w:webHidden/>
          </w:rPr>
          <w:fldChar w:fldCharType="end"/>
        </w:r>
      </w:hyperlink>
    </w:p>
    <w:p w14:paraId="44935A1B" w14:textId="0383AA8B" w:rsidR="003251F8" w:rsidRDefault="00CF3ABB">
      <w:pPr>
        <w:pStyle w:val="Indholdsfortegnelse1"/>
        <w:rPr>
          <w:rFonts w:eastAsiaTheme="minorEastAsia" w:cstheme="minorBidi"/>
          <w:b w:val="0"/>
          <w:noProof/>
          <w:color w:val="auto"/>
          <w:szCs w:val="22"/>
          <w:lang w:eastAsia="en-AU"/>
        </w:rPr>
      </w:pPr>
      <w:hyperlink w:anchor="_Toc82703267" w:history="1">
        <w:r w:rsidR="003251F8" w:rsidRPr="00366600">
          <w:rPr>
            <w:rStyle w:val="Hyperlink"/>
            <w:rFonts w:cstheme="minorHAnsi"/>
            <w:noProof/>
          </w:rPr>
          <w:t>Conclusion</w:t>
        </w:r>
        <w:r w:rsidR="003251F8">
          <w:rPr>
            <w:noProof/>
            <w:webHidden/>
          </w:rPr>
          <w:tab/>
        </w:r>
        <w:r w:rsidR="003251F8">
          <w:rPr>
            <w:noProof/>
            <w:webHidden/>
          </w:rPr>
          <w:fldChar w:fldCharType="begin"/>
        </w:r>
        <w:r w:rsidR="003251F8">
          <w:rPr>
            <w:noProof/>
            <w:webHidden/>
          </w:rPr>
          <w:instrText xml:space="preserve"> PAGEREF _Toc82703267 \h </w:instrText>
        </w:r>
        <w:r w:rsidR="003251F8">
          <w:rPr>
            <w:noProof/>
            <w:webHidden/>
          </w:rPr>
        </w:r>
        <w:r w:rsidR="003251F8">
          <w:rPr>
            <w:noProof/>
            <w:webHidden/>
          </w:rPr>
          <w:fldChar w:fldCharType="separate"/>
        </w:r>
        <w:r w:rsidR="003251F8">
          <w:rPr>
            <w:noProof/>
            <w:webHidden/>
          </w:rPr>
          <w:t>48</w:t>
        </w:r>
        <w:r w:rsidR="003251F8">
          <w:rPr>
            <w:noProof/>
            <w:webHidden/>
          </w:rPr>
          <w:fldChar w:fldCharType="end"/>
        </w:r>
      </w:hyperlink>
    </w:p>
    <w:p w14:paraId="63F4A3B6" w14:textId="4EADB187" w:rsidR="003251F8" w:rsidRDefault="00CF3ABB">
      <w:pPr>
        <w:pStyle w:val="Indholdsfortegnelse1"/>
        <w:rPr>
          <w:rFonts w:eastAsiaTheme="minorEastAsia" w:cstheme="minorBidi"/>
          <w:b w:val="0"/>
          <w:noProof/>
          <w:color w:val="auto"/>
          <w:szCs w:val="22"/>
          <w:lang w:eastAsia="en-AU"/>
        </w:rPr>
      </w:pPr>
      <w:hyperlink w:anchor="_Toc82703268" w:history="1">
        <w:r w:rsidR="003251F8" w:rsidRPr="00366600">
          <w:rPr>
            <w:rStyle w:val="Hyperlink"/>
            <w:rFonts w:cstheme="minorHAnsi"/>
            <w:noProof/>
          </w:rPr>
          <w:t>GLOSSARY</w:t>
        </w:r>
        <w:r w:rsidR="003251F8">
          <w:rPr>
            <w:noProof/>
            <w:webHidden/>
          </w:rPr>
          <w:tab/>
        </w:r>
        <w:r w:rsidR="003251F8">
          <w:rPr>
            <w:noProof/>
            <w:webHidden/>
          </w:rPr>
          <w:fldChar w:fldCharType="begin"/>
        </w:r>
        <w:r w:rsidR="003251F8">
          <w:rPr>
            <w:noProof/>
            <w:webHidden/>
          </w:rPr>
          <w:instrText xml:space="preserve"> PAGEREF _Toc82703268 \h </w:instrText>
        </w:r>
        <w:r w:rsidR="003251F8">
          <w:rPr>
            <w:noProof/>
            <w:webHidden/>
          </w:rPr>
        </w:r>
        <w:r w:rsidR="003251F8">
          <w:rPr>
            <w:noProof/>
            <w:webHidden/>
          </w:rPr>
          <w:fldChar w:fldCharType="separate"/>
        </w:r>
        <w:r w:rsidR="003251F8">
          <w:rPr>
            <w:noProof/>
            <w:webHidden/>
          </w:rPr>
          <w:t>49</w:t>
        </w:r>
        <w:r w:rsidR="003251F8">
          <w:rPr>
            <w:noProof/>
            <w:webHidden/>
          </w:rPr>
          <w:fldChar w:fldCharType="end"/>
        </w:r>
      </w:hyperlink>
    </w:p>
    <w:p w14:paraId="1CC46C21" w14:textId="3B395828" w:rsidR="00925561" w:rsidRDefault="00925561" w:rsidP="00925561">
      <w:pPr>
        <w:pStyle w:val="Overskrift2"/>
        <w:sectPr w:rsidR="00925561" w:rsidSect="001F2E96">
          <w:headerReference w:type="even" r:id="rId16"/>
          <w:headerReference w:type="default" r:id="rId17"/>
          <w:footerReference w:type="default" r:id="rId18"/>
          <w:headerReference w:type="first" r:id="rId19"/>
          <w:footerReference w:type="first" r:id="rId20"/>
          <w:pgSz w:w="11906" w:h="16838" w:code="9"/>
          <w:pgMar w:top="1418" w:right="1418" w:bottom="1418" w:left="1418" w:header="397" w:footer="454" w:gutter="0"/>
          <w:cols w:space="720"/>
          <w:titlePg/>
          <w:docGrid w:linePitch="360"/>
        </w:sectPr>
      </w:pPr>
      <w:r w:rsidRPr="00D95EC2">
        <w:rPr>
          <w:szCs w:val="22"/>
        </w:rPr>
        <w:fldChar w:fldCharType="end"/>
      </w:r>
      <w:bookmarkEnd w:id="3"/>
    </w:p>
    <w:p w14:paraId="565272B8" w14:textId="2512AD4A" w:rsidR="00FC3A15" w:rsidRPr="007F1BE8" w:rsidRDefault="00FC3A15" w:rsidP="007F1BE8">
      <w:pPr>
        <w:pStyle w:val="Overskrift1"/>
        <w:framePr w:w="0" w:wrap="auto" w:vAnchor="margin" w:yAlign="inline"/>
        <w:spacing w:before="0"/>
        <w:rPr>
          <w:rFonts w:asciiTheme="minorHAnsi" w:hAnsiTheme="minorHAnsi" w:cstheme="minorHAnsi"/>
          <w:color w:val="4F81BD" w:themeColor="accent1"/>
          <w:sz w:val="52"/>
          <w:szCs w:val="52"/>
        </w:rPr>
      </w:pPr>
      <w:bookmarkStart w:id="4" w:name="_Toc82703219"/>
      <w:r w:rsidRPr="007F1BE8">
        <w:rPr>
          <w:rFonts w:asciiTheme="minorHAnsi" w:hAnsiTheme="minorHAnsi" w:cstheme="minorHAnsi"/>
          <w:color w:val="4F81BD" w:themeColor="accent1"/>
          <w:sz w:val="52"/>
          <w:szCs w:val="52"/>
        </w:rPr>
        <w:lastRenderedPageBreak/>
        <w:t xml:space="preserve">Module 1: Introduction to </w:t>
      </w:r>
      <w:r w:rsidR="009F26BE">
        <w:rPr>
          <w:rFonts w:asciiTheme="minorHAnsi" w:hAnsiTheme="minorHAnsi" w:cstheme="minorHAnsi"/>
          <w:color w:val="4F81BD" w:themeColor="accent1"/>
          <w:sz w:val="52"/>
          <w:szCs w:val="52"/>
        </w:rPr>
        <w:t>d</w:t>
      </w:r>
      <w:r w:rsidRPr="007F1BE8">
        <w:rPr>
          <w:rFonts w:asciiTheme="minorHAnsi" w:hAnsiTheme="minorHAnsi" w:cstheme="minorHAnsi"/>
          <w:color w:val="4F81BD" w:themeColor="accent1"/>
          <w:sz w:val="52"/>
          <w:szCs w:val="52"/>
        </w:rPr>
        <w:t xml:space="preserve">ata </w:t>
      </w:r>
      <w:r w:rsidR="009F26BE">
        <w:rPr>
          <w:rFonts w:asciiTheme="minorHAnsi" w:hAnsiTheme="minorHAnsi" w:cstheme="minorHAnsi"/>
          <w:color w:val="4F81BD" w:themeColor="accent1"/>
          <w:sz w:val="52"/>
          <w:szCs w:val="52"/>
        </w:rPr>
        <w:t>q</w:t>
      </w:r>
      <w:r w:rsidRPr="007F1BE8">
        <w:rPr>
          <w:rFonts w:asciiTheme="minorHAnsi" w:hAnsiTheme="minorHAnsi" w:cstheme="minorHAnsi"/>
          <w:color w:val="4F81BD" w:themeColor="accent1"/>
          <w:sz w:val="52"/>
          <w:szCs w:val="52"/>
        </w:rPr>
        <w:t>uality</w:t>
      </w:r>
      <w:bookmarkEnd w:id="4"/>
    </w:p>
    <w:p w14:paraId="177F6F1A" w14:textId="77777777" w:rsidR="007F1BE8" w:rsidRPr="007F1BE8" w:rsidRDefault="007F1BE8" w:rsidP="009349CA">
      <w:pPr>
        <w:pStyle w:val="Overskrift2"/>
        <w:rPr>
          <w:rFonts w:asciiTheme="minorHAnsi" w:hAnsiTheme="minorHAnsi" w:cstheme="minorHAnsi"/>
          <w:color w:val="auto"/>
          <w:sz w:val="36"/>
          <w:szCs w:val="36"/>
        </w:rPr>
      </w:pPr>
      <w:bookmarkStart w:id="5" w:name="_Toc82703220"/>
      <w:r w:rsidRPr="007F1BE8">
        <w:rPr>
          <w:rFonts w:asciiTheme="minorHAnsi" w:hAnsiTheme="minorHAnsi" w:cstheme="minorHAnsi"/>
          <w:color w:val="auto"/>
          <w:sz w:val="36"/>
          <w:szCs w:val="36"/>
        </w:rPr>
        <w:t>Other resources</w:t>
      </w:r>
      <w:bookmarkEnd w:id="5"/>
    </w:p>
    <w:p w14:paraId="0ED5EA47" w14:textId="77777777" w:rsidR="007F1BE8" w:rsidRDefault="007F1BE8" w:rsidP="009349CA">
      <w:pPr>
        <w:pStyle w:val="Brdtekst"/>
        <w:spacing w:before="142"/>
      </w:pPr>
      <w:r>
        <w:t xml:space="preserve">You will be referred to the OECD website at </w:t>
      </w:r>
      <w:r>
        <w:rPr>
          <w:spacing w:val="-52"/>
        </w:rPr>
        <w:t xml:space="preserve"> </w:t>
      </w:r>
      <w:hyperlink r:id="rId21">
        <w:r>
          <w:rPr>
            <w:color w:val="0000FF"/>
            <w:u w:val="single" w:color="0000FF"/>
          </w:rPr>
          <w:t>http://www.oecd.org/</w:t>
        </w:r>
      </w:hyperlink>
      <w:r>
        <w:t>, and in particular, the OECD handbook for internationally comparative education statistics.</w:t>
      </w:r>
    </w:p>
    <w:p w14:paraId="3F895140" w14:textId="77777777" w:rsidR="007F1BE8" w:rsidRDefault="007F1BE8" w:rsidP="009349CA">
      <w:pPr>
        <w:pStyle w:val="Brdtekst"/>
      </w:pPr>
      <w:r>
        <w:t>The</w:t>
      </w:r>
      <w:r>
        <w:rPr>
          <w:spacing w:val="-3"/>
        </w:rPr>
        <w:t xml:space="preserve"> </w:t>
      </w:r>
      <w:r>
        <w:t>following</w:t>
      </w:r>
      <w:r>
        <w:rPr>
          <w:spacing w:val="-4"/>
        </w:rPr>
        <w:t xml:space="preserve"> </w:t>
      </w:r>
      <w:r>
        <w:t>additional resources</w:t>
      </w:r>
      <w:r>
        <w:rPr>
          <w:spacing w:val="2"/>
        </w:rPr>
        <w:t xml:space="preserve"> </w:t>
      </w:r>
      <w:r>
        <w:t>were also used</w:t>
      </w:r>
    </w:p>
    <w:p w14:paraId="11FEEB94" w14:textId="77777777" w:rsidR="007F1BE8" w:rsidRDefault="007F1BE8" w:rsidP="0051082E">
      <w:pPr>
        <w:pStyle w:val="Brdtekst"/>
        <w:widowControl w:val="0"/>
        <w:numPr>
          <w:ilvl w:val="0"/>
          <w:numId w:val="9"/>
        </w:numPr>
        <w:autoSpaceDE w:val="0"/>
        <w:autoSpaceDN w:val="0"/>
        <w:spacing w:before="120" w:line="242" w:lineRule="auto"/>
      </w:pPr>
      <w:r>
        <w:t xml:space="preserve">Data Management book of Knowledge (DAMA) - </w:t>
      </w:r>
      <w:hyperlink r:id="rId22" w:history="1">
        <w:proofErr w:type="spellStart"/>
        <w:r>
          <w:rPr>
            <w:rStyle w:val="Hyperlink"/>
          </w:rPr>
          <w:t>DMBoK</w:t>
        </w:r>
        <w:proofErr w:type="spellEnd"/>
        <w:r>
          <w:rPr>
            <w:rStyle w:val="Hyperlink"/>
          </w:rPr>
          <w:t xml:space="preserve"> - Data Management Body of Knowledge (dama.org)</w:t>
        </w:r>
      </w:hyperlink>
    </w:p>
    <w:p w14:paraId="7BA052BF" w14:textId="77777777" w:rsidR="007F1BE8" w:rsidRDefault="007F1BE8" w:rsidP="0051082E">
      <w:pPr>
        <w:pStyle w:val="Brdtekst"/>
        <w:widowControl w:val="0"/>
        <w:numPr>
          <w:ilvl w:val="0"/>
          <w:numId w:val="9"/>
        </w:numPr>
        <w:autoSpaceDE w:val="0"/>
        <w:autoSpaceDN w:val="0"/>
        <w:spacing w:before="120" w:line="242" w:lineRule="auto"/>
      </w:pPr>
      <w:r>
        <w:t xml:space="preserve">Keith Gordon’s book, Principles of Data Management (2013) </w:t>
      </w:r>
    </w:p>
    <w:p w14:paraId="50935C40" w14:textId="77777777" w:rsidR="007F1BE8" w:rsidRDefault="007F1BE8" w:rsidP="0051082E">
      <w:pPr>
        <w:pStyle w:val="Brdtekst"/>
        <w:widowControl w:val="0"/>
        <w:numPr>
          <w:ilvl w:val="0"/>
          <w:numId w:val="9"/>
        </w:numPr>
        <w:autoSpaceDE w:val="0"/>
        <w:autoSpaceDN w:val="0"/>
        <w:spacing w:before="120" w:line="242" w:lineRule="auto"/>
      </w:pPr>
      <w:r>
        <w:t>ISO 8000-61 the international standard that specifies a process reference mode for data quality management</w:t>
      </w:r>
    </w:p>
    <w:p w14:paraId="7C3D2EC3" w14:textId="77777777" w:rsidR="007F1BE8" w:rsidRPr="00BE71F7" w:rsidRDefault="007F1BE8" w:rsidP="009349CA">
      <w:pPr>
        <w:pStyle w:val="Overskrift2"/>
        <w:rPr>
          <w:rFonts w:asciiTheme="minorHAnsi" w:hAnsiTheme="minorHAnsi" w:cstheme="minorHAnsi"/>
          <w:color w:val="auto"/>
          <w:sz w:val="36"/>
          <w:szCs w:val="36"/>
        </w:rPr>
      </w:pPr>
      <w:bookmarkStart w:id="6" w:name="_Toc82703221"/>
      <w:r w:rsidRPr="00BE71F7">
        <w:rPr>
          <w:rFonts w:asciiTheme="minorHAnsi" w:hAnsiTheme="minorHAnsi" w:cstheme="minorHAnsi"/>
          <w:color w:val="auto"/>
          <w:sz w:val="36"/>
          <w:szCs w:val="36"/>
        </w:rPr>
        <w:t>Learning</w:t>
      </w:r>
      <w:r w:rsidRPr="00BE71F7">
        <w:rPr>
          <w:rFonts w:asciiTheme="minorHAnsi" w:hAnsiTheme="minorHAnsi" w:cstheme="minorHAnsi"/>
          <w:color w:val="auto"/>
          <w:spacing w:val="-2"/>
          <w:sz w:val="36"/>
          <w:szCs w:val="36"/>
        </w:rPr>
        <w:t xml:space="preserve"> </w:t>
      </w:r>
      <w:r w:rsidRPr="00BE71F7">
        <w:rPr>
          <w:rFonts w:asciiTheme="minorHAnsi" w:hAnsiTheme="minorHAnsi" w:cstheme="minorHAnsi"/>
          <w:color w:val="auto"/>
          <w:sz w:val="36"/>
          <w:szCs w:val="36"/>
        </w:rPr>
        <w:t>outcomes</w:t>
      </w:r>
      <w:bookmarkEnd w:id="6"/>
    </w:p>
    <w:p w14:paraId="5237E959" w14:textId="77777777" w:rsidR="007F1BE8" w:rsidRPr="00BE71F7" w:rsidRDefault="007F1BE8" w:rsidP="009349CA">
      <w:pPr>
        <w:pStyle w:val="Brdtekst"/>
        <w:spacing w:before="139"/>
      </w:pPr>
      <w:r w:rsidRPr="00BE71F7">
        <w:t>On</w:t>
      </w:r>
      <w:r w:rsidRPr="00BE71F7">
        <w:rPr>
          <w:spacing w:val="-1"/>
        </w:rPr>
        <w:t xml:space="preserve"> </w:t>
      </w:r>
      <w:r w:rsidRPr="00BE71F7">
        <w:t>completion</w:t>
      </w:r>
      <w:r w:rsidRPr="00BE71F7">
        <w:rPr>
          <w:spacing w:val="-1"/>
        </w:rPr>
        <w:t xml:space="preserve"> </w:t>
      </w:r>
      <w:r w:rsidRPr="00BE71F7">
        <w:t>of</w:t>
      </w:r>
      <w:r w:rsidRPr="00BE71F7">
        <w:rPr>
          <w:spacing w:val="-3"/>
        </w:rPr>
        <w:t xml:space="preserve"> </w:t>
      </w:r>
      <w:r w:rsidRPr="00BE71F7">
        <w:t>this</w:t>
      </w:r>
      <w:r w:rsidRPr="00BE71F7">
        <w:rPr>
          <w:spacing w:val="-1"/>
        </w:rPr>
        <w:t xml:space="preserve"> </w:t>
      </w:r>
      <w:r w:rsidRPr="00BE71F7">
        <w:t>module</w:t>
      </w:r>
      <w:r w:rsidRPr="00BE71F7">
        <w:rPr>
          <w:spacing w:val="-1"/>
        </w:rPr>
        <w:t xml:space="preserve"> </w:t>
      </w:r>
      <w:r w:rsidRPr="00BE71F7">
        <w:t>you</w:t>
      </w:r>
      <w:r w:rsidRPr="00BE71F7">
        <w:rPr>
          <w:spacing w:val="-1"/>
        </w:rPr>
        <w:t xml:space="preserve"> </w:t>
      </w:r>
      <w:r w:rsidRPr="00BE71F7">
        <w:t>should</w:t>
      </w:r>
      <w:r w:rsidRPr="00BE71F7">
        <w:rPr>
          <w:spacing w:val="-1"/>
        </w:rPr>
        <w:t xml:space="preserve"> </w:t>
      </w:r>
      <w:r w:rsidRPr="00BE71F7">
        <w:t>be</w:t>
      </w:r>
      <w:r w:rsidRPr="00BE71F7">
        <w:rPr>
          <w:spacing w:val="-1"/>
        </w:rPr>
        <w:t xml:space="preserve"> </w:t>
      </w:r>
      <w:r w:rsidRPr="00BE71F7">
        <w:t>able</w:t>
      </w:r>
      <w:r w:rsidRPr="00BE71F7">
        <w:rPr>
          <w:spacing w:val="-3"/>
        </w:rPr>
        <w:t xml:space="preserve"> </w:t>
      </w:r>
      <w:r w:rsidRPr="00BE71F7">
        <w:t>to:</w:t>
      </w:r>
    </w:p>
    <w:p w14:paraId="45FFD492" w14:textId="3BF55915" w:rsidR="007F1BE8" w:rsidRDefault="007F1BE8"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rsidRPr="00BE71F7">
        <w:t>Understand the term</w:t>
      </w:r>
      <w:r w:rsidR="00C36F14">
        <w:t>s</w:t>
      </w:r>
      <w:r w:rsidRPr="00BE71F7">
        <w:t xml:space="preserve"> data quality</w:t>
      </w:r>
      <w:r w:rsidR="00C36F14">
        <w:t xml:space="preserve"> and data quality management</w:t>
      </w:r>
      <w:r w:rsidRPr="00BE71F7">
        <w:t>;</w:t>
      </w:r>
    </w:p>
    <w:p w14:paraId="6E4863F1" w14:textId="77777777" w:rsidR="0031363B" w:rsidRDefault="0031363B" w:rsidP="0031363B">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Understand the complex data eco system;</w:t>
      </w:r>
    </w:p>
    <w:p w14:paraId="6A2F11D4" w14:textId="77777777" w:rsidR="0031363B" w:rsidRDefault="0031363B" w:rsidP="0031363B">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Understand the circle of data quality and the data quality triangle concepts</w:t>
      </w:r>
    </w:p>
    <w:p w14:paraId="028ACBB2" w14:textId="0ADDD0C4" w:rsidR="007F1BE8" w:rsidRPr="00BE71F7" w:rsidRDefault="00745E76"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rsidRPr="00BE71F7">
        <w:t>O</w:t>
      </w:r>
      <w:r w:rsidR="007F1BE8" w:rsidRPr="00BE71F7">
        <w:t xml:space="preserve">utline generally </w:t>
      </w:r>
      <w:r w:rsidR="00C36F14">
        <w:t xml:space="preserve">data quality </w:t>
      </w:r>
      <w:r w:rsidR="007F1BE8" w:rsidRPr="00BE71F7">
        <w:t>principles</w:t>
      </w:r>
      <w:r w:rsidR="00C36F14">
        <w:t xml:space="preserve"> </w:t>
      </w:r>
      <w:r w:rsidR="007F1BE8" w:rsidRPr="00BE71F7">
        <w:t>that enable good data quality practice;</w:t>
      </w:r>
    </w:p>
    <w:p w14:paraId="21B5194C" w14:textId="764B41F8" w:rsidR="007F1BE8" w:rsidRPr="00BE71F7" w:rsidRDefault="00745E76"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rsidRPr="00BE71F7">
        <w:t>E</w:t>
      </w:r>
      <w:r w:rsidR="007F1BE8" w:rsidRPr="00BE71F7">
        <w:t xml:space="preserve">xplain broadly the benefits of implementing a data quality </w:t>
      </w:r>
      <w:r w:rsidR="00C36F14">
        <w:t xml:space="preserve">management </w:t>
      </w:r>
      <w:r w:rsidR="007F1BE8" w:rsidRPr="00BE71F7">
        <w:t>program.</w:t>
      </w:r>
    </w:p>
    <w:p w14:paraId="5B6F67AB" w14:textId="77777777" w:rsidR="007F1BE8" w:rsidRPr="007F1BE8" w:rsidRDefault="007F1BE8" w:rsidP="009349CA">
      <w:pPr>
        <w:pStyle w:val="Overskrift2"/>
        <w:rPr>
          <w:rFonts w:asciiTheme="minorHAnsi" w:hAnsiTheme="minorHAnsi" w:cstheme="minorHAnsi"/>
          <w:color w:val="auto"/>
          <w:sz w:val="36"/>
          <w:szCs w:val="36"/>
        </w:rPr>
      </w:pPr>
      <w:bookmarkStart w:id="7" w:name="_Toc82703222"/>
      <w:r w:rsidRPr="00BE71F7">
        <w:rPr>
          <w:rFonts w:asciiTheme="minorHAnsi" w:hAnsiTheme="minorHAnsi" w:cstheme="minorHAnsi"/>
          <w:color w:val="auto"/>
          <w:sz w:val="36"/>
          <w:szCs w:val="36"/>
        </w:rPr>
        <w:t>Key concepts</w:t>
      </w:r>
      <w:bookmarkEnd w:id="7"/>
    </w:p>
    <w:p w14:paraId="5BE8FFC8" w14:textId="77777777" w:rsidR="007F1BE8" w:rsidRDefault="007F1BE8"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data quality</w:t>
      </w:r>
    </w:p>
    <w:p w14:paraId="14A994BE" w14:textId="004B2044" w:rsidR="007F1BE8" w:rsidRDefault="007F1BE8"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f</w:t>
      </w:r>
      <w:r w:rsidR="00C36F14">
        <w:t>it for purpose</w:t>
      </w:r>
    </w:p>
    <w:p w14:paraId="5D21818E" w14:textId="483C13D4" w:rsidR="00C36F14" w:rsidRDefault="00C36F14"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data quality management</w:t>
      </w:r>
    </w:p>
    <w:p w14:paraId="43D18DA6" w14:textId="7494FE27" w:rsidR="00C36F14" w:rsidRDefault="00C36F14"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data ownership</w:t>
      </w:r>
    </w:p>
    <w:p w14:paraId="12E70280" w14:textId="6E18D091" w:rsidR="00C36F14" w:rsidRDefault="00C36F14" w:rsidP="009349CA">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data lifecycle</w:t>
      </w:r>
    </w:p>
    <w:p w14:paraId="7BCCFC94" w14:textId="42CA71A5" w:rsidR="00281F20" w:rsidRPr="00FF485B" w:rsidRDefault="00B2104A" w:rsidP="00B2104A">
      <w:pPr>
        <w:widowControl w:val="0"/>
        <w:tabs>
          <w:tab w:val="left" w:pos="4176"/>
          <w:tab w:val="left" w:pos="4177"/>
        </w:tabs>
        <w:autoSpaceDE w:val="0"/>
        <w:autoSpaceDN w:val="0"/>
        <w:spacing w:before="81" w:line="240" w:lineRule="auto"/>
        <w:rPr>
          <w:rFonts w:cstheme="minorHAnsi"/>
          <w:color w:val="4F81BD" w:themeColor="accent1"/>
          <w:sz w:val="52"/>
          <w:szCs w:val="52"/>
        </w:rPr>
      </w:pPr>
      <w:r>
        <w:br w:type="column"/>
      </w:r>
      <w:r w:rsidR="00281F20" w:rsidRPr="00FF485B">
        <w:rPr>
          <w:rFonts w:cstheme="minorHAnsi"/>
          <w:color w:val="4F81BD" w:themeColor="accent1"/>
          <w:sz w:val="52"/>
          <w:szCs w:val="52"/>
        </w:rPr>
        <w:lastRenderedPageBreak/>
        <w:t>Introduction</w:t>
      </w:r>
    </w:p>
    <w:p w14:paraId="0202C0A4" w14:textId="475DC879" w:rsidR="00281F20" w:rsidRPr="00FF485B" w:rsidRDefault="00281F20" w:rsidP="00281F20">
      <w:pPr>
        <w:pStyle w:val="Brdtekst"/>
        <w:spacing w:before="92"/>
      </w:pPr>
      <w:r w:rsidRPr="00FF485B">
        <w:t xml:space="preserve">This module is an introduction to data quality as a concept and </w:t>
      </w:r>
      <w:r w:rsidR="00C36F14" w:rsidRPr="00FF485B">
        <w:t xml:space="preserve">explains why effective data quality management is critical to embed within an </w:t>
      </w:r>
      <w:r w:rsidR="00FF485B" w:rsidRPr="00FF485B">
        <w:t>organisation</w:t>
      </w:r>
      <w:r w:rsidRPr="00FF485B">
        <w:t>.</w:t>
      </w:r>
    </w:p>
    <w:p w14:paraId="5660917F" w14:textId="77777777" w:rsidR="00C36F14" w:rsidRPr="00FF485B" w:rsidRDefault="00281F20" w:rsidP="00281F20">
      <w:pPr>
        <w:pStyle w:val="Brdtekst"/>
        <w:spacing w:before="213"/>
      </w:pPr>
      <w:r w:rsidRPr="00FF485B">
        <w:t xml:space="preserve">This module </w:t>
      </w:r>
      <w:r w:rsidR="00C36F14" w:rsidRPr="00FF485B">
        <w:t>includes:</w:t>
      </w:r>
    </w:p>
    <w:p w14:paraId="3555C0EE" w14:textId="72AC415D" w:rsidR="00C36F14" w:rsidRPr="00FF485B" w:rsidRDefault="00C36F14" w:rsidP="0051082E">
      <w:pPr>
        <w:pStyle w:val="Brdtekst"/>
        <w:numPr>
          <w:ilvl w:val="0"/>
          <w:numId w:val="38"/>
        </w:numPr>
        <w:spacing w:before="213"/>
      </w:pPr>
      <w:r w:rsidRPr="00FF485B">
        <w:t>Introd</w:t>
      </w:r>
      <w:r w:rsidR="00FF485B" w:rsidRPr="00FF485B">
        <w:t>uct</w:t>
      </w:r>
      <w:r w:rsidRPr="00FF485B">
        <w:t xml:space="preserve">ion to data quality </w:t>
      </w:r>
      <w:r w:rsidR="00FF485B" w:rsidRPr="00FF485B">
        <w:t xml:space="preserve">and data quality management </w:t>
      </w:r>
      <w:r w:rsidRPr="00FF485B">
        <w:t xml:space="preserve">-  </w:t>
      </w:r>
      <w:r w:rsidR="00281F20" w:rsidRPr="00FF485B">
        <w:t>what is it, why is it important and how can it assist your organisation</w:t>
      </w:r>
      <w:r w:rsidR="00FF485B" w:rsidRPr="00FF485B">
        <w:t xml:space="preserve">. </w:t>
      </w:r>
    </w:p>
    <w:p w14:paraId="55546EB7" w14:textId="5BCAA03F" w:rsidR="00FF485B" w:rsidRPr="00FF485B" w:rsidRDefault="00FF485B" w:rsidP="0051082E">
      <w:pPr>
        <w:pStyle w:val="Brdtekst"/>
        <w:numPr>
          <w:ilvl w:val="0"/>
          <w:numId w:val="38"/>
        </w:numPr>
        <w:spacing w:before="213"/>
      </w:pPr>
      <w:r w:rsidRPr="00FF485B">
        <w:t>Sounds principles for data quality management and data ownership for responsibility and accountability for data quality.</w:t>
      </w:r>
    </w:p>
    <w:p w14:paraId="66ACD5B3" w14:textId="5B1355CC" w:rsidR="00FF485B" w:rsidRPr="00FF485B" w:rsidRDefault="00FF485B" w:rsidP="0051082E">
      <w:pPr>
        <w:pStyle w:val="Brdtekst"/>
        <w:numPr>
          <w:ilvl w:val="0"/>
          <w:numId w:val="38"/>
        </w:numPr>
        <w:spacing w:before="213"/>
      </w:pPr>
      <w:r w:rsidRPr="00FF485B">
        <w:t>The data lifecycle and determining when you should conduct data quality activities</w:t>
      </w:r>
    </w:p>
    <w:p w14:paraId="03027EB6" w14:textId="2DD1FE0A" w:rsidR="00281F20" w:rsidRPr="00FF485B" w:rsidRDefault="00281F20" w:rsidP="00281F20">
      <w:pPr>
        <w:pStyle w:val="Brdtekst"/>
        <w:spacing w:line="244" w:lineRule="auto"/>
      </w:pPr>
      <w:r w:rsidRPr="00FF485B">
        <w:t xml:space="preserve">On completion of </w:t>
      </w:r>
      <w:r w:rsidR="00FF485B" w:rsidRPr="00FF485B">
        <w:t>the module</w:t>
      </w:r>
      <w:r w:rsidRPr="00FF485B">
        <w:t xml:space="preserve"> there will be an activity for participants to complete.</w:t>
      </w:r>
    </w:p>
    <w:p w14:paraId="11C3AD77" w14:textId="77777777" w:rsidR="00281F20" w:rsidRDefault="00281F20" w:rsidP="00281F20">
      <w:pPr>
        <w:pStyle w:val="Brdtekst"/>
        <w:spacing w:line="244" w:lineRule="auto"/>
      </w:pPr>
      <w:r w:rsidRPr="00FF485B">
        <w:t>This course should be seen as a broad introduction to data quality.</w:t>
      </w:r>
    </w:p>
    <w:p w14:paraId="1AE25B31" w14:textId="77777777" w:rsidR="00281F20" w:rsidRPr="008A3D03" w:rsidRDefault="00281F20" w:rsidP="00281F20">
      <w:pPr>
        <w:pStyle w:val="Overskrift1"/>
        <w:framePr w:wrap="notBeside" w:hAnchor="page" w:x="1369" w:y="99"/>
        <w:tabs>
          <w:tab w:val="left" w:pos="8699"/>
        </w:tabs>
        <w:spacing w:before="0"/>
        <w:ind w:right="-2"/>
        <w:rPr>
          <w:rFonts w:asciiTheme="minorHAnsi" w:hAnsiTheme="minorHAnsi" w:cstheme="minorHAnsi"/>
          <w:color w:val="4F81BD" w:themeColor="accent1"/>
          <w:sz w:val="52"/>
          <w:szCs w:val="52"/>
        </w:rPr>
      </w:pPr>
      <w:bookmarkStart w:id="8" w:name="_Toc82703223"/>
      <w:r w:rsidRPr="008A3D03">
        <w:rPr>
          <w:rFonts w:asciiTheme="minorHAnsi" w:hAnsiTheme="minorHAnsi" w:cstheme="minorHAnsi"/>
          <w:color w:val="4F81BD" w:themeColor="accent1"/>
          <w:sz w:val="52"/>
          <w:szCs w:val="52"/>
        </w:rPr>
        <w:t xml:space="preserve">What is </w:t>
      </w:r>
      <w:r>
        <w:rPr>
          <w:rFonts w:asciiTheme="minorHAnsi" w:hAnsiTheme="minorHAnsi" w:cstheme="minorHAnsi"/>
          <w:color w:val="4F81BD" w:themeColor="accent1"/>
          <w:sz w:val="52"/>
          <w:szCs w:val="52"/>
        </w:rPr>
        <w:t>d</w:t>
      </w:r>
      <w:r w:rsidRPr="008A3D03">
        <w:rPr>
          <w:rFonts w:asciiTheme="minorHAnsi" w:hAnsiTheme="minorHAnsi" w:cstheme="minorHAnsi"/>
          <w:color w:val="4F81BD" w:themeColor="accent1"/>
          <w:sz w:val="52"/>
          <w:szCs w:val="52"/>
        </w:rPr>
        <w:t xml:space="preserve">ata </w:t>
      </w:r>
      <w:r>
        <w:rPr>
          <w:rFonts w:asciiTheme="minorHAnsi" w:hAnsiTheme="minorHAnsi" w:cstheme="minorHAnsi"/>
          <w:color w:val="4F81BD" w:themeColor="accent1"/>
          <w:sz w:val="52"/>
          <w:szCs w:val="52"/>
        </w:rPr>
        <w:t>q</w:t>
      </w:r>
      <w:r w:rsidRPr="008A3D03">
        <w:rPr>
          <w:rFonts w:asciiTheme="minorHAnsi" w:hAnsiTheme="minorHAnsi" w:cstheme="minorHAnsi"/>
          <w:color w:val="4F81BD" w:themeColor="accent1"/>
          <w:sz w:val="52"/>
          <w:szCs w:val="52"/>
        </w:rPr>
        <w:t>uality</w:t>
      </w:r>
      <w:r>
        <w:rPr>
          <w:rFonts w:asciiTheme="minorHAnsi" w:hAnsiTheme="minorHAnsi" w:cstheme="minorHAnsi"/>
          <w:color w:val="4F81BD" w:themeColor="accent1"/>
          <w:sz w:val="52"/>
          <w:szCs w:val="52"/>
        </w:rPr>
        <w:t>?</w:t>
      </w:r>
      <w:bookmarkEnd w:id="8"/>
    </w:p>
    <w:p w14:paraId="78D130AD" w14:textId="77777777" w:rsidR="00281F20" w:rsidRDefault="00281F20" w:rsidP="00281F20">
      <w:pPr>
        <w:pStyle w:val="Brdtekst"/>
        <w:spacing w:before="92"/>
        <w:ind w:right="-2"/>
      </w:pPr>
      <w:r>
        <w:t xml:space="preserve">The fundamental effect of data quality is the right data being available at the right time, for the right person, to the right user, to </w:t>
      </w:r>
      <w:proofErr w:type="gramStart"/>
      <w:r>
        <w:t>make a decision</w:t>
      </w:r>
      <w:proofErr w:type="gramEnd"/>
      <w:r>
        <w:t xml:space="preserve"> and achieve the right outcome.</w:t>
      </w:r>
    </w:p>
    <w:p w14:paraId="0C4560CD" w14:textId="77777777" w:rsidR="00281F20" w:rsidRDefault="00281F20" w:rsidP="00281F20">
      <w:pPr>
        <w:pStyle w:val="Brdtekst"/>
        <w:spacing w:before="92"/>
        <w:ind w:right="-2"/>
      </w:pPr>
      <w:r>
        <w:t>Consider the statement that the “weather is bad”, what does this really mean?  Does it mean it is raining, is it windy, is it cold, is it hot, is it humid?  If the initial statement is used as a guide of quality then how does this statement provide insights to decisions, like building a structure.</w:t>
      </w:r>
    </w:p>
    <w:p w14:paraId="5C9F4700" w14:textId="77777777" w:rsidR="00281F20" w:rsidRDefault="00281F20" w:rsidP="00281F20">
      <w:pPr>
        <w:pStyle w:val="Brdtekst"/>
        <w:spacing w:before="92"/>
        <w:ind w:right="-2"/>
      </w:pPr>
      <w:proofErr w:type="gramStart"/>
      <w:r>
        <w:t>So</w:t>
      </w:r>
      <w:proofErr w:type="gramEnd"/>
      <w:r>
        <w:t xml:space="preserve"> it follows that if someone states that they have poor quality data, that can be difficult to interpret without a better way of describing the nature of the data.</w:t>
      </w:r>
    </w:p>
    <w:p w14:paraId="6573C37C" w14:textId="77777777" w:rsidR="00281F20" w:rsidRDefault="00281F20" w:rsidP="00281F20">
      <w:pPr>
        <w:pStyle w:val="Brdtekst"/>
        <w:spacing w:before="92"/>
        <w:ind w:right="-2"/>
      </w:pPr>
      <w:r>
        <w:t>The lead on understanding the statement is the need to understand the purpose, and then fitting the data as it aligns to the purpose.</w:t>
      </w:r>
    </w:p>
    <w:p w14:paraId="251F48E3" w14:textId="77777777" w:rsidR="00281F20" w:rsidRDefault="00281F20" w:rsidP="00281F20">
      <w:pPr>
        <w:ind w:right="-2"/>
        <w:rPr>
          <w:lang w:eastAsia="ja-JP"/>
        </w:rPr>
      </w:pPr>
      <w:r w:rsidRPr="009C4434">
        <w:rPr>
          <w:lang w:eastAsia="ja-JP"/>
        </w:rPr>
        <w:t>Data quality refers to the state of data as it re</w:t>
      </w:r>
      <w:r>
        <w:rPr>
          <w:lang w:eastAsia="ja-JP"/>
        </w:rPr>
        <w:t>lates</w:t>
      </w:r>
      <w:r w:rsidRPr="009C4434">
        <w:rPr>
          <w:lang w:eastAsia="ja-JP"/>
        </w:rPr>
        <w:t xml:space="preserve"> to </w:t>
      </w:r>
      <w:proofErr w:type="spellStart"/>
      <w:r w:rsidRPr="009C4434">
        <w:rPr>
          <w:lang w:eastAsia="ja-JP"/>
        </w:rPr>
        <w:t>it</w:t>
      </w:r>
      <w:r>
        <w:rPr>
          <w:lang w:eastAsia="ja-JP"/>
        </w:rPr>
        <w:t>’s</w:t>
      </w:r>
      <w:proofErr w:type="spellEnd"/>
      <w:r w:rsidRPr="009C4434">
        <w:rPr>
          <w:lang w:eastAsia="ja-JP"/>
        </w:rPr>
        <w:t xml:space="preserve"> intended purpose. Generally, data will be consider</w:t>
      </w:r>
      <w:r>
        <w:rPr>
          <w:lang w:eastAsia="ja-JP"/>
        </w:rPr>
        <w:t>ed</w:t>
      </w:r>
      <w:r w:rsidRPr="009C4434">
        <w:rPr>
          <w:lang w:eastAsia="ja-JP"/>
        </w:rPr>
        <w:t xml:space="preserve"> high quality when it is fit for purpose. Data quality management goal is to improve the quality of data to make sure it is fit for purpose.</w:t>
      </w:r>
    </w:p>
    <w:p w14:paraId="60588EBB" w14:textId="77777777" w:rsidR="00281F20" w:rsidRDefault="00281F20" w:rsidP="00281F20">
      <w:pPr>
        <w:pStyle w:val="Overskrift2"/>
      </w:pPr>
      <w:bookmarkStart w:id="9" w:name="_Toc82703224"/>
      <w:r>
        <w:t>Fitness for purpose</w:t>
      </w:r>
      <w:bookmarkEnd w:id="9"/>
    </w:p>
    <w:p w14:paraId="40687925" w14:textId="77777777" w:rsidR="00281F20" w:rsidRDefault="00281F20" w:rsidP="00281F20">
      <w:pPr>
        <w:pStyle w:val="Brdtekst"/>
        <w:spacing w:before="92"/>
        <w:ind w:right="-2"/>
      </w:pPr>
      <w:r>
        <w:t>In data quality management the term quality is an assessment of whether an item or activity conforms with the requirements and as such the purpose.</w:t>
      </w:r>
    </w:p>
    <w:p w14:paraId="02FC58C9" w14:textId="7058C860" w:rsidR="00281F20" w:rsidRDefault="00281F20" w:rsidP="00281F20">
      <w:pPr>
        <w:pStyle w:val="Brdtekst"/>
        <w:spacing w:before="92"/>
        <w:ind w:right="-2"/>
      </w:pPr>
      <w:r>
        <w:t>An example that illustrates this might be the choosing a window when building a house. One has to consider not just the window, but it’s colour, dimensions so it fits, style, and practicalities, all dimensions that would be natural in this situation.</w:t>
      </w:r>
    </w:p>
    <w:p w14:paraId="7E3FCDF1" w14:textId="77777777" w:rsidR="005E43BE" w:rsidRDefault="005E43BE" w:rsidP="005E43BE">
      <w:pPr>
        <w:ind w:right="-2"/>
        <w:rPr>
          <w:lang w:eastAsia="ja-JP"/>
        </w:rPr>
      </w:pPr>
      <w:r>
        <w:rPr>
          <w:lang w:eastAsia="ja-JP"/>
        </w:rPr>
        <w:t>To determine the quality of data it must be measured. Generally, data quality is measured by considering the dimensions of the data as they relate to the purpose of the data.</w:t>
      </w:r>
    </w:p>
    <w:p w14:paraId="25E6D06B" w14:textId="6EC032A6" w:rsidR="00281F20" w:rsidRDefault="00281F20" w:rsidP="00281F20">
      <w:pPr>
        <w:pStyle w:val="Brdtekst"/>
        <w:spacing w:before="92"/>
        <w:ind w:right="-2"/>
      </w:pPr>
      <w:r>
        <w:t>ISO 8000-8 builds a fundamental computer science to create a definitive framework for the characteristics and requirements of data. The framework identifies three types of data quality as being:</w:t>
      </w:r>
    </w:p>
    <w:p w14:paraId="22D65199" w14:textId="77777777" w:rsidR="00281F20" w:rsidRDefault="00281F20" w:rsidP="0051082E">
      <w:pPr>
        <w:pStyle w:val="Brdtekst"/>
        <w:widowControl w:val="0"/>
        <w:numPr>
          <w:ilvl w:val="0"/>
          <w:numId w:val="6"/>
        </w:numPr>
        <w:autoSpaceDE w:val="0"/>
        <w:autoSpaceDN w:val="0"/>
        <w:spacing w:before="92" w:line="240" w:lineRule="auto"/>
        <w:ind w:right="-2"/>
      </w:pPr>
      <w:r>
        <w:t>Syntactic (correct format for data)</w:t>
      </w:r>
    </w:p>
    <w:p w14:paraId="130511F5" w14:textId="77777777" w:rsidR="00281F20" w:rsidRDefault="00281F20" w:rsidP="0051082E">
      <w:pPr>
        <w:pStyle w:val="Brdtekst"/>
        <w:widowControl w:val="0"/>
        <w:numPr>
          <w:ilvl w:val="0"/>
          <w:numId w:val="6"/>
        </w:numPr>
        <w:autoSpaceDE w:val="0"/>
        <w:autoSpaceDN w:val="0"/>
        <w:spacing w:before="92" w:line="240" w:lineRule="auto"/>
        <w:ind w:right="-2"/>
      </w:pPr>
      <w:r>
        <w:t>Semantic (consistent common interpretation of the data)</w:t>
      </w:r>
    </w:p>
    <w:p w14:paraId="448EA065" w14:textId="77777777" w:rsidR="00281F20" w:rsidRDefault="00281F20" w:rsidP="0051082E">
      <w:pPr>
        <w:pStyle w:val="Brdtekst"/>
        <w:widowControl w:val="0"/>
        <w:numPr>
          <w:ilvl w:val="0"/>
          <w:numId w:val="6"/>
        </w:numPr>
        <w:autoSpaceDE w:val="0"/>
        <w:autoSpaceDN w:val="0"/>
        <w:spacing w:before="92" w:line="240" w:lineRule="auto"/>
        <w:ind w:right="-2"/>
      </w:pPr>
      <w:r>
        <w:t>Pragmatic (the data will be useful for the intended purpose of the user)</w:t>
      </w:r>
    </w:p>
    <w:p w14:paraId="2EAC2BF8" w14:textId="7748739F" w:rsidR="00281F20" w:rsidRDefault="00281F20" w:rsidP="00281F20">
      <w:pPr>
        <w:pStyle w:val="Brdtekst"/>
        <w:spacing w:before="92"/>
        <w:ind w:right="-2"/>
      </w:pPr>
      <w:r>
        <w:lastRenderedPageBreak/>
        <w:t xml:space="preserve">These three types can be abstract, so many people choose the more popular approach of data quality dimensions as detailed in the DAMA approach of </w:t>
      </w:r>
      <w:r w:rsidR="005E43BE">
        <w:t>d</w:t>
      </w:r>
      <w:r>
        <w:t xml:space="preserve">ata </w:t>
      </w:r>
      <w:r w:rsidR="005E43BE">
        <w:t>q</w:t>
      </w:r>
      <w:r>
        <w:t xml:space="preserve">uality </w:t>
      </w:r>
      <w:r w:rsidR="005E43BE">
        <w:t>d</w:t>
      </w:r>
      <w:r>
        <w:t>imensions</w:t>
      </w:r>
      <w:r w:rsidR="005E43BE">
        <w:t xml:space="preserve">. </w:t>
      </w:r>
    </w:p>
    <w:p w14:paraId="3188835D" w14:textId="15EF834B" w:rsidR="005E43BE" w:rsidRDefault="005E43BE" w:rsidP="00281F20">
      <w:pPr>
        <w:pStyle w:val="Brdtekst"/>
        <w:spacing w:before="92"/>
        <w:ind w:right="-2"/>
      </w:pPr>
      <w:r>
        <w:t xml:space="preserve">Data quality dimensions are </w:t>
      </w:r>
      <w:r w:rsidR="005F16B9">
        <w:t>covered in Module 3 of this study guide.</w:t>
      </w:r>
    </w:p>
    <w:p w14:paraId="1E1F8470" w14:textId="33287EAB" w:rsidR="00281F20" w:rsidRDefault="00281F20" w:rsidP="00281F20">
      <w:pPr>
        <w:pStyle w:val="Overskrift2"/>
      </w:pPr>
      <w:bookmarkStart w:id="10" w:name="_Toc82703225"/>
      <w:r>
        <w:t xml:space="preserve">The </w:t>
      </w:r>
      <w:r w:rsidR="00D96318">
        <w:t>d</w:t>
      </w:r>
      <w:r>
        <w:t xml:space="preserve">ata </w:t>
      </w:r>
      <w:r w:rsidR="00D96318">
        <w:t>t</w:t>
      </w:r>
      <w:r>
        <w:t>riangle</w:t>
      </w:r>
      <w:bookmarkEnd w:id="10"/>
    </w:p>
    <w:p w14:paraId="41549407" w14:textId="7E67111C" w:rsidR="00281F20" w:rsidRDefault="00281F20" w:rsidP="00281F20">
      <w:pPr>
        <w:ind w:right="-2"/>
      </w:pPr>
      <w:r>
        <w:t xml:space="preserve">One </w:t>
      </w:r>
      <w:r w:rsidR="005F16B9">
        <w:t xml:space="preserve">unique way to look at the importance of data quality is a </w:t>
      </w:r>
      <w:r>
        <w:t>simple data triangle</w:t>
      </w:r>
      <w:r w:rsidR="005F16B9">
        <w:t xml:space="preserve"> as illustrated below:</w:t>
      </w:r>
      <w:r>
        <w:t xml:space="preserve"> </w:t>
      </w:r>
    </w:p>
    <w:p w14:paraId="64BF9FBE" w14:textId="77777777" w:rsidR="00281F20" w:rsidRDefault="00281F20" w:rsidP="00281F20">
      <w:pPr>
        <w:pStyle w:val="Brdtekst"/>
        <w:spacing w:before="120" w:after="120"/>
        <w:ind w:right="-2"/>
        <w:jc w:val="center"/>
      </w:pPr>
      <w:r w:rsidRPr="00263739">
        <w:rPr>
          <w:noProof/>
        </w:rPr>
        <w:drawing>
          <wp:inline distT="0" distB="0" distL="0" distR="0" wp14:anchorId="34C938BB" wp14:editId="2AF195AC">
            <wp:extent cx="3467100" cy="2837815"/>
            <wp:effectExtent l="19050" t="19050" r="19050" b="19685"/>
            <wp:docPr id="7" name="Picture 6">
              <a:extLst xmlns:a="http://schemas.openxmlformats.org/drawingml/2006/main">
                <a:ext uri="{FF2B5EF4-FFF2-40B4-BE49-F238E27FC236}">
                  <a16:creationId xmlns:a16="http://schemas.microsoft.com/office/drawing/2014/main" id="{F932F4C0-07B3-4E46-ACCE-F94F1EA31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932F4C0-07B3-4E46-ACCE-F94F1EA31A16}"/>
                        </a:ext>
                      </a:extLst>
                    </pic:cNvPr>
                    <pic:cNvPicPr>
                      <a:picLocks noChangeAspect="1"/>
                    </pic:cNvPicPr>
                  </pic:nvPicPr>
                  <pic:blipFill rotWithShape="1">
                    <a:blip r:embed="rId23"/>
                    <a:srcRect l="-3548" t="-5205" r="-4077" b="-5602"/>
                    <a:stretch/>
                  </pic:blipFill>
                  <pic:spPr bwMode="auto">
                    <a:xfrm>
                      <a:off x="0" y="0"/>
                      <a:ext cx="3483435" cy="28511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6015A4" w14:textId="77777777" w:rsidR="00281F20" w:rsidRDefault="00281F20" w:rsidP="00281F20">
      <w:pPr>
        <w:ind w:right="-2"/>
      </w:pPr>
      <w:r>
        <w:t>Each element can be described as follows:</w:t>
      </w:r>
    </w:p>
    <w:p w14:paraId="4F2AF158" w14:textId="77777777" w:rsidR="00281F20" w:rsidRDefault="00281F20" w:rsidP="0051082E">
      <w:pPr>
        <w:pStyle w:val="Listeafsnit"/>
        <w:numPr>
          <w:ilvl w:val="0"/>
          <w:numId w:val="17"/>
        </w:numPr>
        <w:spacing w:before="120" w:after="120"/>
        <w:ind w:left="1077" w:right="-2" w:hanging="357"/>
      </w:pPr>
      <w:r>
        <w:t xml:space="preserve">Top triangle – </w:t>
      </w:r>
      <w:r w:rsidRPr="009C4434">
        <w:rPr>
          <w:b/>
          <w:bCs/>
        </w:rPr>
        <w:t xml:space="preserve">data as a </w:t>
      </w:r>
      <w:r w:rsidRPr="00A42614">
        <w:rPr>
          <w:b/>
          <w:bCs/>
        </w:rPr>
        <w:t>known</w:t>
      </w:r>
      <w:r w:rsidRPr="009C4434">
        <w:rPr>
          <w:b/>
          <w:bCs/>
        </w:rPr>
        <w:t xml:space="preserve"> quality</w:t>
      </w:r>
      <w:r>
        <w:t xml:space="preserve"> - it is important to </w:t>
      </w:r>
      <w:proofErr w:type="gramStart"/>
      <w:r>
        <w:t>have an understanding of</w:t>
      </w:r>
      <w:proofErr w:type="gramEnd"/>
      <w:r>
        <w:t xml:space="preserve"> the known quality of something before you commence the process of exploration.</w:t>
      </w:r>
    </w:p>
    <w:p w14:paraId="3D79A2B9" w14:textId="77777777" w:rsidR="00281F20" w:rsidRDefault="00281F20" w:rsidP="0051082E">
      <w:pPr>
        <w:pStyle w:val="Brdtekst"/>
        <w:numPr>
          <w:ilvl w:val="0"/>
          <w:numId w:val="17"/>
        </w:numPr>
        <w:spacing w:before="120" w:after="120"/>
        <w:ind w:left="1077" w:right="-2" w:hanging="357"/>
      </w:pPr>
      <w:r>
        <w:t xml:space="preserve">Middle triangle – </w:t>
      </w:r>
      <w:r w:rsidRPr="009C4434">
        <w:rPr>
          <w:b/>
          <w:bCs/>
        </w:rPr>
        <w:t>data exploration</w:t>
      </w:r>
      <w:r>
        <w:t xml:space="preserve"> – or exploration to insights helps better utilise good data for good decision making.</w:t>
      </w:r>
    </w:p>
    <w:p w14:paraId="7E64604E" w14:textId="77777777" w:rsidR="00281F20" w:rsidRDefault="00281F20" w:rsidP="0051082E">
      <w:pPr>
        <w:pStyle w:val="Brdtekst"/>
        <w:numPr>
          <w:ilvl w:val="0"/>
          <w:numId w:val="17"/>
        </w:numPr>
        <w:spacing w:before="120" w:after="120"/>
        <w:ind w:left="1077" w:right="-2" w:hanging="357"/>
      </w:pPr>
      <w:r>
        <w:t xml:space="preserve">Bottom left and right triangles – </w:t>
      </w:r>
      <w:r w:rsidRPr="009C4434">
        <w:rPr>
          <w:b/>
          <w:bCs/>
        </w:rPr>
        <w:t xml:space="preserve">analytics and </w:t>
      </w:r>
      <w:r>
        <w:rPr>
          <w:b/>
          <w:bCs/>
        </w:rPr>
        <w:t>d</w:t>
      </w:r>
      <w:r w:rsidRPr="009C4434">
        <w:rPr>
          <w:b/>
          <w:bCs/>
        </w:rPr>
        <w:t>ata experts</w:t>
      </w:r>
      <w:r>
        <w:t xml:space="preserve"> - are functions that enable the data exploration to be valuable.</w:t>
      </w:r>
    </w:p>
    <w:p w14:paraId="6BCF8D04" w14:textId="46DE4529" w:rsidR="00281F20" w:rsidRDefault="00281F20" w:rsidP="00281F20">
      <w:pPr>
        <w:pStyle w:val="Overskrift2"/>
      </w:pPr>
      <w:bookmarkStart w:id="11" w:name="_Toc82703226"/>
      <w:r w:rsidRPr="0058134D">
        <w:lastRenderedPageBreak/>
        <w:t xml:space="preserve">The </w:t>
      </w:r>
      <w:r w:rsidR="00D96318">
        <w:t>c</w:t>
      </w:r>
      <w:r w:rsidRPr="0058134D">
        <w:t xml:space="preserve">ircle of </w:t>
      </w:r>
      <w:r w:rsidR="00D96318">
        <w:t>d</w:t>
      </w:r>
      <w:r w:rsidRPr="0058134D">
        <w:t xml:space="preserve">ata </w:t>
      </w:r>
      <w:r w:rsidR="00D96318">
        <w:t>q</w:t>
      </w:r>
      <w:r w:rsidRPr="0058134D">
        <w:t>uality</w:t>
      </w:r>
      <w:bookmarkEnd w:id="11"/>
    </w:p>
    <w:p w14:paraId="1461B5E3" w14:textId="0224556D" w:rsidR="00281F20" w:rsidRDefault="005F16B9" w:rsidP="005F16B9">
      <w:pPr>
        <w:jc w:val="center"/>
      </w:pPr>
      <w:r>
        <w:rPr>
          <w:noProof/>
        </w:rPr>
        <w:drawing>
          <wp:inline distT="0" distB="0" distL="0" distR="0" wp14:anchorId="6F4EFF85" wp14:editId="4CACBA5C">
            <wp:extent cx="2800350" cy="2334895"/>
            <wp:effectExtent l="19050" t="19050" r="19050" b="273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4554" r="16431"/>
                    <a:stretch/>
                  </pic:blipFill>
                  <pic:spPr bwMode="auto">
                    <a:xfrm>
                      <a:off x="0" y="0"/>
                      <a:ext cx="2802762" cy="23369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8B7A71" w14:textId="4B6F3FCA" w:rsidR="00281F20" w:rsidRPr="006D24FD" w:rsidRDefault="00281F20" w:rsidP="00281F20">
      <w:pPr>
        <w:pStyle w:val="Brdtekst"/>
        <w:spacing w:before="92"/>
        <w:ind w:right="-2"/>
      </w:pPr>
      <w:r w:rsidRPr="006D24FD">
        <w:t xml:space="preserve">As a general rule the </w:t>
      </w:r>
      <w:r w:rsidR="005F16B9">
        <w:t xml:space="preserve">quality </w:t>
      </w:r>
      <w:r w:rsidRPr="006D24FD">
        <w:t xml:space="preserve">data informs information that assists in better decisions that then </w:t>
      </w:r>
      <w:r>
        <w:t xml:space="preserve">lead to </w:t>
      </w:r>
      <w:r w:rsidRPr="006D24FD">
        <w:t>better outcomes, and may also include managing better data</w:t>
      </w:r>
      <w:r>
        <w:t>.</w:t>
      </w:r>
    </w:p>
    <w:p w14:paraId="18E504A4" w14:textId="77777777" w:rsidR="00281F20" w:rsidRDefault="00281F20" w:rsidP="00281F20">
      <w:pPr>
        <w:spacing w:before="0"/>
        <w:ind w:right="-2"/>
      </w:pPr>
    </w:p>
    <w:p w14:paraId="21189959" w14:textId="77777777" w:rsidR="00281F20" w:rsidRPr="006E6879" w:rsidRDefault="00281F20" w:rsidP="00281F20">
      <w:pPr>
        <w:pStyle w:val="Overskrift1"/>
        <w:framePr w:w="0" w:wrap="auto" w:vAnchor="margin" w:yAlign="inline"/>
        <w:tabs>
          <w:tab w:val="left" w:pos="9932"/>
        </w:tabs>
        <w:ind w:right="-2"/>
        <w:rPr>
          <w:rFonts w:asciiTheme="minorHAnsi" w:hAnsiTheme="minorHAnsi" w:cstheme="minorHAnsi"/>
          <w:color w:val="4F81BD" w:themeColor="accent1"/>
          <w:sz w:val="52"/>
          <w:szCs w:val="52"/>
        </w:rPr>
      </w:pPr>
      <w:bookmarkStart w:id="12" w:name="_Toc65745258"/>
      <w:bookmarkStart w:id="13" w:name="_Toc82703227"/>
      <w:r w:rsidRPr="006E6879">
        <w:rPr>
          <w:rFonts w:asciiTheme="minorHAnsi" w:hAnsiTheme="minorHAnsi" w:cstheme="minorHAnsi"/>
          <w:color w:val="4F81BD" w:themeColor="accent1"/>
          <w:sz w:val="52"/>
          <w:szCs w:val="52"/>
        </w:rPr>
        <w:t>Data quality principles</w:t>
      </w:r>
      <w:bookmarkEnd w:id="12"/>
      <w:bookmarkEnd w:id="13"/>
    </w:p>
    <w:p w14:paraId="47BFBC41" w14:textId="77777777" w:rsidR="00281F20" w:rsidRPr="001B3719" w:rsidRDefault="00281F20" w:rsidP="0051082E">
      <w:pPr>
        <w:pStyle w:val="Overskrift4"/>
        <w:numPr>
          <w:ilvl w:val="0"/>
          <w:numId w:val="29"/>
        </w:numPr>
      </w:pPr>
      <w:r w:rsidRPr="0042117A">
        <w:t>Consistent data</w:t>
      </w:r>
      <w:r w:rsidRPr="001B3719">
        <w:t xml:space="preserve"> quality management across the data lifecycle within </w:t>
      </w:r>
      <w:r>
        <w:t>business processes</w:t>
      </w:r>
      <w:r w:rsidRPr="001B3719">
        <w:t>.</w:t>
      </w:r>
    </w:p>
    <w:p w14:paraId="21A5EA0C" w14:textId="77777777" w:rsidR="00281F20" w:rsidRDefault="00281F20" w:rsidP="00281F20">
      <w:pPr>
        <w:ind w:left="360"/>
        <w:rPr>
          <w:i/>
          <w:iCs/>
        </w:rPr>
      </w:pPr>
      <w:r>
        <w:rPr>
          <w:i/>
          <w:iCs/>
        </w:rPr>
        <w:t>d</w:t>
      </w:r>
      <w:r w:rsidRPr="003D5A3E">
        <w:rPr>
          <w:i/>
          <w:iCs/>
        </w:rPr>
        <w:t>emonstrat</w:t>
      </w:r>
      <w:r>
        <w:rPr>
          <w:i/>
          <w:iCs/>
        </w:rPr>
        <w:t>ing</w:t>
      </w:r>
      <w:r w:rsidRPr="003D5A3E">
        <w:rPr>
          <w:i/>
          <w:iCs/>
        </w:rPr>
        <w:t xml:space="preserve"> this principle</w:t>
      </w:r>
      <w:r>
        <w:rPr>
          <w:i/>
          <w:iCs/>
        </w:rPr>
        <w:t>:</w:t>
      </w:r>
    </w:p>
    <w:p w14:paraId="75109F6E" w14:textId="45B61F24" w:rsidR="00281F20" w:rsidRDefault="00281F20" w:rsidP="00281F20">
      <w:pPr>
        <w:ind w:left="720"/>
      </w:pPr>
      <w:r>
        <w:t xml:space="preserve">data quality process, detailed procedures and data quality tools and templates will support consistent data quality management across the </w:t>
      </w:r>
      <w:r w:rsidR="00273EB9">
        <w:t>organisation</w:t>
      </w:r>
      <w:r>
        <w:t>.</w:t>
      </w:r>
      <w:r w:rsidRPr="004C0C13">
        <w:t xml:space="preserve"> </w:t>
      </w:r>
    </w:p>
    <w:p w14:paraId="19C12D55" w14:textId="77777777" w:rsidR="00281F20" w:rsidRDefault="00281F20" w:rsidP="00281F20">
      <w:pPr>
        <w:ind w:left="720"/>
      </w:pPr>
      <w:r w:rsidRPr="00F1102A">
        <w:t xml:space="preserve">business processes </w:t>
      </w:r>
      <w:r>
        <w:t xml:space="preserve">will </w:t>
      </w:r>
      <w:r w:rsidRPr="00F1102A">
        <w:t>include data quality at various stages in the data lifecycle depending on the data source</w:t>
      </w:r>
      <w:r>
        <w:t>.</w:t>
      </w:r>
    </w:p>
    <w:p w14:paraId="22F4DEC9" w14:textId="77777777" w:rsidR="00281F20" w:rsidRPr="00E12F2A" w:rsidRDefault="00281F20" w:rsidP="0051082E">
      <w:pPr>
        <w:pStyle w:val="Overskrift4"/>
        <w:numPr>
          <w:ilvl w:val="0"/>
          <w:numId w:val="29"/>
        </w:numPr>
        <w:rPr>
          <w:iCs w:val="0"/>
        </w:rPr>
      </w:pPr>
      <w:r w:rsidRPr="00E12F2A">
        <w:t xml:space="preserve">Data </w:t>
      </w:r>
      <w:r>
        <w:t xml:space="preserve">quality is measurable and </w:t>
      </w:r>
      <w:r w:rsidRPr="00E12F2A">
        <w:t>assessed for fitness for purpose</w:t>
      </w:r>
      <w:r>
        <w:t xml:space="preserve"> before use</w:t>
      </w:r>
      <w:r w:rsidRPr="00E12F2A">
        <w:t>.</w:t>
      </w:r>
    </w:p>
    <w:p w14:paraId="271394BF" w14:textId="77777777" w:rsidR="00281F20" w:rsidRPr="006E6879" w:rsidRDefault="00281F20" w:rsidP="00281F20">
      <w:pPr>
        <w:ind w:left="360"/>
        <w:rPr>
          <w:i/>
          <w:iCs/>
        </w:rPr>
      </w:pPr>
      <w:r w:rsidRPr="006E6879">
        <w:rPr>
          <w:i/>
          <w:iCs/>
        </w:rPr>
        <w:t>demonstrating this principle:</w:t>
      </w:r>
    </w:p>
    <w:p w14:paraId="353E210E" w14:textId="77777777" w:rsidR="00281F20" w:rsidRPr="003D5A3E" w:rsidRDefault="00281F20" w:rsidP="00281F20">
      <w:pPr>
        <w:ind w:left="720"/>
      </w:pPr>
      <w:r>
        <w:t>data quality dimensions and measurement criteria will support sound data quality metrics and when applied to the data quality standards will determine if the data is fit for the intended purpose.</w:t>
      </w:r>
    </w:p>
    <w:p w14:paraId="2B86DC5F" w14:textId="77777777" w:rsidR="00281F20" w:rsidRPr="001B3719" w:rsidRDefault="00281F20" w:rsidP="0051082E">
      <w:pPr>
        <w:pStyle w:val="Overskrift4"/>
        <w:numPr>
          <w:ilvl w:val="0"/>
          <w:numId w:val="29"/>
        </w:numPr>
      </w:pPr>
      <w:r w:rsidRPr="001B3719">
        <w:t xml:space="preserve">Data quality management will consider prevention of data errors in the first instance </w:t>
      </w:r>
      <w:r>
        <w:t>by</w:t>
      </w:r>
      <w:r w:rsidRPr="001B3719">
        <w:t xml:space="preserve"> con</w:t>
      </w:r>
      <w:r>
        <w:t xml:space="preserve">sidering the costs and benefits of </w:t>
      </w:r>
      <w:r w:rsidRPr="001B3719">
        <w:t>root-cause remediation.</w:t>
      </w:r>
    </w:p>
    <w:p w14:paraId="6FC0EA85" w14:textId="77777777" w:rsidR="00281F20" w:rsidRPr="006E6879" w:rsidRDefault="00281F20" w:rsidP="00281F20">
      <w:pPr>
        <w:ind w:left="360"/>
        <w:rPr>
          <w:i/>
          <w:iCs/>
        </w:rPr>
      </w:pPr>
      <w:r w:rsidRPr="006E6879">
        <w:rPr>
          <w:i/>
          <w:iCs/>
        </w:rPr>
        <w:t>demonstrating this principle:</w:t>
      </w:r>
    </w:p>
    <w:p w14:paraId="56F1F17E" w14:textId="77777777" w:rsidR="00281F20" w:rsidRPr="00A15618" w:rsidRDefault="00281F20" w:rsidP="00281F20">
      <w:pPr>
        <w:ind w:left="720"/>
      </w:pPr>
      <w:r w:rsidRPr="00A15618">
        <w:t xml:space="preserve">the assessment stage </w:t>
      </w:r>
      <w:r>
        <w:t>of the data quality process involves analysis to identify the root cause of data quality issues. Preventing quality issues in the first instance is generally more cost effective than continual error correction activities. Cost benefit analysis is required prior to selecting and resourcing data quality improvements.</w:t>
      </w:r>
    </w:p>
    <w:p w14:paraId="1ACA4E4F" w14:textId="77777777" w:rsidR="00281F20" w:rsidRPr="001B3719" w:rsidRDefault="00281F20" w:rsidP="0051082E">
      <w:pPr>
        <w:pStyle w:val="Overskrift4"/>
        <w:numPr>
          <w:ilvl w:val="0"/>
          <w:numId w:val="29"/>
        </w:numPr>
      </w:pPr>
      <w:r w:rsidRPr="001B3719">
        <w:lastRenderedPageBreak/>
        <w:t xml:space="preserve">Data quality management will be objective and transparent, with data quality outcomes </w:t>
      </w:r>
      <w:r>
        <w:t xml:space="preserve">captured </w:t>
      </w:r>
      <w:r w:rsidRPr="001B3719">
        <w:t>and made know</w:t>
      </w:r>
      <w:r>
        <w:t>n</w:t>
      </w:r>
      <w:r w:rsidRPr="001B3719">
        <w:t xml:space="preserve"> to all data users.</w:t>
      </w:r>
    </w:p>
    <w:p w14:paraId="5E2AF6E0" w14:textId="77777777" w:rsidR="00281F20" w:rsidRPr="006E6879" w:rsidRDefault="00281F20" w:rsidP="00281F20">
      <w:pPr>
        <w:ind w:left="360"/>
        <w:rPr>
          <w:i/>
          <w:iCs/>
        </w:rPr>
      </w:pPr>
      <w:r w:rsidRPr="006E6879">
        <w:rPr>
          <w:i/>
          <w:iCs/>
        </w:rPr>
        <w:t>demonstrating this principle:</w:t>
      </w:r>
    </w:p>
    <w:p w14:paraId="314DE8D6" w14:textId="77777777" w:rsidR="00281F20" w:rsidRPr="003D5A3E" w:rsidRDefault="00281F20" w:rsidP="00281F20">
      <w:pPr>
        <w:ind w:left="720"/>
      </w:pPr>
      <w:r>
        <w:t>data quality metrics captured in metadata which is accessible by all data users in the organisation.</w:t>
      </w:r>
      <w:r w:rsidRPr="00A10E8F">
        <w:t xml:space="preserve"> </w:t>
      </w:r>
      <w:r>
        <w:t>Data quality management will be governed independently.</w:t>
      </w:r>
    </w:p>
    <w:p w14:paraId="14EA1E14" w14:textId="77777777" w:rsidR="00281F20" w:rsidRPr="001B3719" w:rsidRDefault="00281F20" w:rsidP="0051082E">
      <w:pPr>
        <w:pStyle w:val="Overskrift4"/>
        <w:numPr>
          <w:ilvl w:val="0"/>
          <w:numId w:val="29"/>
        </w:numPr>
      </w:pPr>
      <w:r w:rsidRPr="001B3719">
        <w:t>Data quality is managed by dedicated roles that are responsible and accountable.</w:t>
      </w:r>
    </w:p>
    <w:p w14:paraId="7490B1EA" w14:textId="77777777" w:rsidR="00281F20" w:rsidRPr="006E6879" w:rsidRDefault="00281F20" w:rsidP="00281F20">
      <w:pPr>
        <w:ind w:left="360"/>
        <w:rPr>
          <w:i/>
          <w:iCs/>
        </w:rPr>
      </w:pPr>
      <w:r w:rsidRPr="006E6879">
        <w:rPr>
          <w:i/>
          <w:iCs/>
        </w:rPr>
        <w:t>demonstrating this principle:</w:t>
      </w:r>
    </w:p>
    <w:p w14:paraId="6E06573D" w14:textId="19325A15" w:rsidR="00281F20" w:rsidRDefault="00281F20" w:rsidP="00281F20">
      <w:pPr>
        <w:ind w:left="720"/>
      </w:pPr>
      <w:r>
        <w:t>organisations d</w:t>
      </w:r>
      <w:r w:rsidRPr="000C5FF7">
        <w:t xml:space="preserve">ata </w:t>
      </w:r>
      <w:r>
        <w:t>s</w:t>
      </w:r>
      <w:r w:rsidRPr="000C5FF7">
        <w:t>tewards</w:t>
      </w:r>
      <w:r>
        <w:t>hip</w:t>
      </w:r>
      <w:r w:rsidRPr="000C5FF7">
        <w:t xml:space="preserve"> </w:t>
      </w:r>
      <w:r>
        <w:t>dictates who is responsible and accountable for data quality management.</w:t>
      </w:r>
    </w:p>
    <w:p w14:paraId="3BB697B1" w14:textId="77777777" w:rsidR="005F16B9" w:rsidRPr="003D5A3E" w:rsidRDefault="005F16B9" w:rsidP="00281F20">
      <w:pPr>
        <w:ind w:left="720"/>
      </w:pPr>
    </w:p>
    <w:p w14:paraId="24EFB4E9" w14:textId="6CC964E2" w:rsidR="00281F20" w:rsidRDefault="00281F20" w:rsidP="00281F20">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14" w:name="_Toc82703228"/>
      <w:r>
        <w:rPr>
          <w:rFonts w:asciiTheme="minorHAnsi" w:hAnsiTheme="minorHAnsi" w:cstheme="minorHAnsi"/>
          <w:color w:val="4F81BD" w:themeColor="accent1"/>
          <w:sz w:val="52"/>
          <w:szCs w:val="52"/>
        </w:rPr>
        <w:t>D</w:t>
      </w:r>
      <w:r w:rsidRPr="008A3D03">
        <w:rPr>
          <w:rFonts w:asciiTheme="minorHAnsi" w:hAnsiTheme="minorHAnsi" w:cstheme="minorHAnsi"/>
          <w:color w:val="4F81BD" w:themeColor="accent1"/>
          <w:sz w:val="52"/>
          <w:szCs w:val="52"/>
        </w:rPr>
        <w:t xml:space="preserve">ata </w:t>
      </w:r>
      <w:r>
        <w:rPr>
          <w:rFonts w:asciiTheme="minorHAnsi" w:hAnsiTheme="minorHAnsi" w:cstheme="minorHAnsi"/>
          <w:color w:val="4F81BD" w:themeColor="accent1"/>
          <w:sz w:val="52"/>
          <w:szCs w:val="52"/>
        </w:rPr>
        <w:t>q</w:t>
      </w:r>
      <w:r w:rsidRPr="008A3D03">
        <w:rPr>
          <w:rFonts w:asciiTheme="minorHAnsi" w:hAnsiTheme="minorHAnsi" w:cstheme="minorHAnsi"/>
          <w:color w:val="4F81BD" w:themeColor="accent1"/>
          <w:sz w:val="52"/>
          <w:szCs w:val="52"/>
        </w:rPr>
        <w:t xml:space="preserve">uality </w:t>
      </w:r>
      <w:r>
        <w:rPr>
          <w:rFonts w:asciiTheme="minorHAnsi" w:hAnsiTheme="minorHAnsi" w:cstheme="minorHAnsi"/>
          <w:color w:val="4F81BD" w:themeColor="accent1"/>
          <w:sz w:val="52"/>
          <w:szCs w:val="52"/>
        </w:rPr>
        <w:t xml:space="preserve">in </w:t>
      </w:r>
      <w:r w:rsidRPr="008A3D03">
        <w:rPr>
          <w:rFonts w:asciiTheme="minorHAnsi" w:hAnsiTheme="minorHAnsi" w:cstheme="minorHAnsi"/>
          <w:color w:val="4F81BD" w:themeColor="accent1"/>
          <w:sz w:val="52"/>
          <w:szCs w:val="52"/>
        </w:rPr>
        <w:t xml:space="preserve">a </w:t>
      </w:r>
      <w:r>
        <w:rPr>
          <w:rFonts w:asciiTheme="minorHAnsi" w:hAnsiTheme="minorHAnsi" w:cstheme="minorHAnsi"/>
          <w:color w:val="4F81BD" w:themeColor="accent1"/>
          <w:sz w:val="52"/>
          <w:szCs w:val="52"/>
        </w:rPr>
        <w:t>d</w:t>
      </w:r>
      <w:r w:rsidRPr="008A3D03">
        <w:rPr>
          <w:rFonts w:asciiTheme="minorHAnsi" w:hAnsiTheme="minorHAnsi" w:cstheme="minorHAnsi"/>
          <w:color w:val="4F81BD" w:themeColor="accent1"/>
          <w:sz w:val="52"/>
          <w:szCs w:val="52"/>
        </w:rPr>
        <w:t xml:space="preserve">ata </w:t>
      </w:r>
      <w:r>
        <w:rPr>
          <w:rFonts w:asciiTheme="minorHAnsi" w:hAnsiTheme="minorHAnsi" w:cstheme="minorHAnsi"/>
          <w:color w:val="4F81BD" w:themeColor="accent1"/>
          <w:sz w:val="52"/>
          <w:szCs w:val="52"/>
        </w:rPr>
        <w:t>d</w:t>
      </w:r>
      <w:r w:rsidRPr="008A3D03">
        <w:rPr>
          <w:rFonts w:asciiTheme="minorHAnsi" w:hAnsiTheme="minorHAnsi" w:cstheme="minorHAnsi"/>
          <w:color w:val="4F81BD" w:themeColor="accent1"/>
          <w:sz w:val="52"/>
          <w:szCs w:val="52"/>
        </w:rPr>
        <w:t xml:space="preserve">riven </w:t>
      </w:r>
      <w:r>
        <w:rPr>
          <w:rFonts w:asciiTheme="minorHAnsi" w:hAnsiTheme="minorHAnsi" w:cstheme="minorHAnsi"/>
          <w:color w:val="4F81BD" w:themeColor="accent1"/>
          <w:sz w:val="52"/>
          <w:szCs w:val="52"/>
        </w:rPr>
        <w:t>o</w:t>
      </w:r>
      <w:r w:rsidRPr="008A3D03">
        <w:rPr>
          <w:rFonts w:asciiTheme="minorHAnsi" w:hAnsiTheme="minorHAnsi" w:cstheme="minorHAnsi"/>
          <w:color w:val="4F81BD" w:themeColor="accent1"/>
          <w:sz w:val="52"/>
          <w:szCs w:val="52"/>
        </w:rPr>
        <w:t>rganisation</w:t>
      </w:r>
      <w:bookmarkEnd w:id="14"/>
    </w:p>
    <w:p w14:paraId="1AFC245D" w14:textId="1873F115" w:rsidR="00281F20" w:rsidRDefault="00281F20" w:rsidP="00281F20">
      <w:pPr>
        <w:pStyle w:val="Brdtekst"/>
        <w:spacing w:before="120" w:after="120"/>
        <w:ind w:right="-2"/>
      </w:pPr>
      <w:r>
        <w:t xml:space="preserve">Data has become a rich source of what is often described as the “new oil”. But what has been misunderstood is that not all oil is good oil and as such the </w:t>
      </w:r>
      <w:r w:rsidR="005F16B9">
        <w:t xml:space="preserve">need to collect </w:t>
      </w:r>
      <w:r>
        <w:t>‘</w:t>
      </w:r>
      <w:r w:rsidRPr="005F16B9">
        <w:rPr>
          <w:b/>
          <w:bCs/>
        </w:rPr>
        <w:t>all data</w:t>
      </w:r>
      <w:r>
        <w:t xml:space="preserve">’ needs to be </w:t>
      </w:r>
      <w:r w:rsidR="005F16B9">
        <w:t>altered</w:t>
      </w:r>
      <w:r>
        <w:t xml:space="preserve"> to collecting the ‘</w:t>
      </w:r>
      <w:r w:rsidRPr="005F16B9">
        <w:rPr>
          <w:b/>
          <w:bCs/>
        </w:rPr>
        <w:t>right data’</w:t>
      </w:r>
      <w:r>
        <w:t>.</w:t>
      </w:r>
    </w:p>
    <w:p w14:paraId="6599247F" w14:textId="77777777" w:rsidR="005F16B9" w:rsidRDefault="00281F20" w:rsidP="00281F20">
      <w:pPr>
        <w:pStyle w:val="Brdtekst"/>
        <w:spacing w:before="120" w:after="120"/>
        <w:ind w:right="-2"/>
      </w:pPr>
      <w:r>
        <w:t xml:space="preserve">It is also misunderstood that right data sits in isolation to the complexity of running a leading practice in being a data driven organisation which is again another misunderstood culture. Right data collection requires the input and interactions across a set number of strategic pillars, which include culture/people, law, process, technology and of course data. </w:t>
      </w:r>
    </w:p>
    <w:p w14:paraId="560BD5D5" w14:textId="78A688D7" w:rsidR="00281F20" w:rsidRDefault="00281F20" w:rsidP="00281F20">
      <w:pPr>
        <w:pStyle w:val="Brdtekst"/>
        <w:spacing w:before="120" w:after="120"/>
        <w:ind w:right="-2"/>
      </w:pPr>
      <w:r>
        <w:t xml:space="preserve">Each of these aspects will be explained further down and will illustrate </w:t>
      </w:r>
      <w:r w:rsidR="00273EB9">
        <w:t>their</w:t>
      </w:r>
      <w:r>
        <w:t xml:space="preserve"> interactions and their importance about being a data driven organisation.</w:t>
      </w:r>
    </w:p>
    <w:p w14:paraId="1F172240" w14:textId="580CECF3" w:rsidR="00281F20" w:rsidRDefault="00281F20" w:rsidP="00281F20">
      <w:pPr>
        <w:pStyle w:val="Brdtekst"/>
        <w:spacing w:before="120" w:after="120"/>
        <w:ind w:right="-2"/>
      </w:pPr>
      <w:r>
        <w:t xml:space="preserve">Many people have contributed to a better understanding of a data driven </w:t>
      </w:r>
      <w:r w:rsidR="00273EB9">
        <w:t>business,</w:t>
      </w:r>
      <w:r>
        <w:t xml:space="preserve"> but few understand the real challenges associated with shifting the theoretical to a “practice to action”, and </w:t>
      </w:r>
      <w:r w:rsidR="005F16B9">
        <w:t xml:space="preserve">it </w:t>
      </w:r>
      <w:r>
        <w:t>can be said:</w:t>
      </w:r>
    </w:p>
    <w:p w14:paraId="1D6CFAA4" w14:textId="5734A097" w:rsidR="00281F20" w:rsidRDefault="00281F20" w:rsidP="00281F20">
      <w:pPr>
        <w:pStyle w:val="Brdtekst"/>
        <w:spacing w:before="120" w:after="120"/>
        <w:ind w:right="-2"/>
        <w:jc w:val="center"/>
        <w:rPr>
          <w:i/>
          <w:szCs w:val="22"/>
        </w:rPr>
      </w:pPr>
      <w:r>
        <w:rPr>
          <w:i/>
          <w:szCs w:val="22"/>
        </w:rPr>
        <w:t>“</w:t>
      </w:r>
      <w:r w:rsidRPr="00930162">
        <w:rPr>
          <w:i/>
          <w:szCs w:val="22"/>
        </w:rPr>
        <w:t>The journey of digital and being a data driven organisation is a marathon without a finish line</w:t>
      </w:r>
      <w:r>
        <w:rPr>
          <w:i/>
          <w:szCs w:val="22"/>
        </w:rPr>
        <w:t>”</w:t>
      </w:r>
      <w:r w:rsidRPr="00930162">
        <w:rPr>
          <w:i/>
          <w:szCs w:val="22"/>
        </w:rPr>
        <w:t>.</w:t>
      </w:r>
    </w:p>
    <w:p w14:paraId="1901A291" w14:textId="47133684" w:rsidR="003251F8" w:rsidRPr="00930162" w:rsidRDefault="003251F8" w:rsidP="00281F20">
      <w:pPr>
        <w:pStyle w:val="Brdtekst"/>
        <w:spacing w:before="120" w:after="120"/>
        <w:ind w:right="-2"/>
        <w:jc w:val="center"/>
        <w:rPr>
          <w:sz w:val="24"/>
          <w:szCs w:val="22"/>
        </w:rPr>
      </w:pPr>
      <w:r>
        <w:rPr>
          <w:i/>
          <w:szCs w:val="22"/>
        </w:rPr>
        <w:br w:type="column"/>
      </w:r>
    </w:p>
    <w:tbl>
      <w:tblPr>
        <w:tblStyle w:val="Tabel-Gitter"/>
        <w:tblW w:w="0" w:type="auto"/>
        <w:jc w:val="center"/>
        <w:tblLook w:val="04A0" w:firstRow="1" w:lastRow="0" w:firstColumn="1" w:lastColumn="0" w:noHBand="0" w:noVBand="1"/>
      </w:tblPr>
      <w:tblGrid>
        <w:gridCol w:w="8406"/>
      </w:tblGrid>
      <w:tr w:rsidR="00281F20" w14:paraId="64866B18" w14:textId="77777777" w:rsidTr="00BE71F7">
        <w:trPr>
          <w:jc w:val="center"/>
        </w:trPr>
        <w:tc>
          <w:tcPr>
            <w:tcW w:w="8406" w:type="dxa"/>
            <w:shd w:val="clear" w:color="auto" w:fill="F2F2F2" w:themeFill="background1" w:themeFillShade="F2"/>
          </w:tcPr>
          <w:p w14:paraId="71EF9EDB" w14:textId="77777777" w:rsidR="00281F20" w:rsidRPr="00B839C1" w:rsidRDefault="00281F20" w:rsidP="00BE71F7">
            <w:pPr>
              <w:ind w:right="-2"/>
              <w:jc w:val="center"/>
              <w:rPr>
                <w:b/>
                <w:bCs/>
                <w:i/>
                <w:iCs/>
              </w:rPr>
            </w:pPr>
            <w:r w:rsidRPr="00B839C1">
              <w:rPr>
                <w:b/>
                <w:bCs/>
                <w:i/>
                <w:iCs/>
              </w:rPr>
              <w:t>The Data Avatar</w:t>
            </w:r>
          </w:p>
          <w:p w14:paraId="10AE1AC4" w14:textId="77777777" w:rsidR="00281F20" w:rsidRDefault="00281F20" w:rsidP="00BE71F7">
            <w:pPr>
              <w:ind w:right="-2"/>
              <w:jc w:val="center"/>
            </w:pPr>
            <w:r>
              <w:rPr>
                <w:noProof/>
              </w:rPr>
              <w:drawing>
                <wp:inline distT="0" distB="0" distL="0" distR="0" wp14:anchorId="0FABEAEE" wp14:editId="51607464">
                  <wp:extent cx="1605307" cy="937260"/>
                  <wp:effectExtent l="0" t="0" r="0" b="0"/>
                  <wp:docPr id="71" name="Picture 71" descr="I&amp;#39;m Waving at Fat&amp;quot; | Partners in Crime (HD) | Doctor Wh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mp;#39;m Waving at Fat&amp;quot; | Partners in Crime (HD) | Doctor Who - YouTube"/>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flipH="1">
                            <a:off x="0" y="0"/>
                            <a:ext cx="1665350" cy="972316"/>
                          </a:xfrm>
                          <a:prstGeom prst="rect">
                            <a:avLst/>
                          </a:prstGeom>
                          <a:ln>
                            <a:noFill/>
                          </a:ln>
                          <a:effectLst>
                            <a:softEdge rad="112500"/>
                          </a:effectLst>
                        </pic:spPr>
                      </pic:pic>
                    </a:graphicData>
                  </a:graphic>
                </wp:inline>
              </w:drawing>
            </w:r>
          </w:p>
          <w:p w14:paraId="02459791" w14:textId="48B453A8" w:rsidR="00281F20" w:rsidRPr="00805F9F" w:rsidRDefault="00281F20" w:rsidP="00BE71F7">
            <w:pPr>
              <w:spacing w:before="120" w:after="120"/>
              <w:rPr>
                <w:sz w:val="20"/>
              </w:rPr>
            </w:pPr>
            <w:r w:rsidRPr="00805F9F">
              <w:rPr>
                <w:sz w:val="20"/>
              </w:rPr>
              <w:t>When I am first born, I need someone to look after me. I am new and do not really know anything about myself or know what to do. There will be lots of people wanting to look at me and cuddle me and try and teach me things – but it is you that I trust.</w:t>
            </w:r>
          </w:p>
          <w:p w14:paraId="42D4384B" w14:textId="77777777" w:rsidR="00281F20" w:rsidRPr="00805F9F" w:rsidRDefault="00281F20" w:rsidP="00BE71F7">
            <w:pPr>
              <w:spacing w:before="120" w:after="120"/>
              <w:rPr>
                <w:sz w:val="20"/>
              </w:rPr>
            </w:pPr>
            <w:r w:rsidRPr="00805F9F">
              <w:rPr>
                <w:sz w:val="20"/>
              </w:rPr>
              <w:t xml:space="preserve">I will grow and get bigger both mentally and physically, so I hope you will guide me in what is good and what is bad.  If you feed garbage, then I will produce garbage. I will be needy and expensive to keep, </w:t>
            </w:r>
            <w:r>
              <w:rPr>
                <w:sz w:val="20"/>
              </w:rPr>
              <w:t>but over time I will also bring great value to you</w:t>
            </w:r>
            <w:r w:rsidRPr="00805F9F">
              <w:rPr>
                <w:sz w:val="20"/>
              </w:rPr>
              <w:t>.</w:t>
            </w:r>
          </w:p>
          <w:p w14:paraId="62806BF0" w14:textId="4268028B" w:rsidR="00281F20" w:rsidRPr="00805F9F" w:rsidRDefault="00281F20" w:rsidP="00BE71F7">
            <w:pPr>
              <w:spacing w:before="120" w:after="120"/>
              <w:rPr>
                <w:sz w:val="20"/>
              </w:rPr>
            </w:pPr>
            <w:r w:rsidRPr="00805F9F">
              <w:rPr>
                <w:sz w:val="20"/>
              </w:rPr>
              <w:t xml:space="preserve">Remember if you treat me well I will be faithful and trustworthy. You treat me kindly I will do whatever I can to make your life easy, simple, and fun.  </w:t>
            </w:r>
            <w:proofErr w:type="spellStart"/>
            <w:r w:rsidRPr="00805F9F">
              <w:rPr>
                <w:sz w:val="20"/>
              </w:rPr>
              <w:t>reat</w:t>
            </w:r>
            <w:proofErr w:type="spellEnd"/>
            <w:r w:rsidRPr="00805F9F">
              <w:rPr>
                <w:sz w:val="20"/>
              </w:rPr>
              <w:t xml:space="preserve"> me unkind and I will make your life frustrating.</w:t>
            </w:r>
          </w:p>
          <w:p w14:paraId="73B9CD19" w14:textId="77777777" w:rsidR="00281F20" w:rsidRPr="00805F9F" w:rsidRDefault="00281F20" w:rsidP="00BE71F7">
            <w:pPr>
              <w:spacing w:before="120" w:after="120"/>
              <w:rPr>
                <w:sz w:val="20"/>
              </w:rPr>
            </w:pPr>
            <w:r w:rsidRPr="00805F9F">
              <w:rPr>
                <w:sz w:val="20"/>
              </w:rPr>
              <w:t>I will make friends, and I am hoping that your guidance and direction will keep me safe, but sometimes I will meet others who will be different, some good some bad, and I can only hope that the time that you cared for me will make me stay true to my purpose in this world.</w:t>
            </w:r>
          </w:p>
          <w:p w14:paraId="39FE1C09" w14:textId="77777777" w:rsidR="00281F20" w:rsidRDefault="00281F20" w:rsidP="00BE71F7">
            <w:pPr>
              <w:spacing w:before="120" w:after="120"/>
            </w:pPr>
            <w:r w:rsidRPr="00805F9F">
              <w:rPr>
                <w:sz w:val="20"/>
              </w:rPr>
              <w:t>Thankyou</w:t>
            </w:r>
          </w:p>
        </w:tc>
      </w:tr>
    </w:tbl>
    <w:p w14:paraId="5625AC95" w14:textId="4A9C82EC" w:rsidR="005F16B9" w:rsidRDefault="005F16B9" w:rsidP="00281F20">
      <w:pPr>
        <w:spacing w:before="0" w:line="240" w:lineRule="auto"/>
        <w:ind w:right="-2"/>
        <w:rPr>
          <w:rFonts w:asciiTheme="majorHAnsi" w:eastAsiaTheme="majorEastAsia" w:hAnsiTheme="majorHAnsi" w:cstheme="majorBidi"/>
          <w:bCs/>
          <w:color w:val="EEECE1" w:themeColor="background2"/>
          <w:sz w:val="34"/>
        </w:rPr>
      </w:pPr>
    </w:p>
    <w:p w14:paraId="6573145D" w14:textId="77777777" w:rsidR="00281F20" w:rsidRPr="008A3D03" w:rsidRDefault="00281F20" w:rsidP="00281F20">
      <w:pPr>
        <w:pStyle w:val="Overskrift1"/>
        <w:framePr w:wrap="notBeside"/>
        <w:tabs>
          <w:tab w:val="left" w:pos="8699"/>
        </w:tabs>
        <w:spacing w:before="0"/>
        <w:ind w:right="-2"/>
        <w:rPr>
          <w:rFonts w:asciiTheme="minorHAnsi" w:hAnsiTheme="minorHAnsi" w:cstheme="minorHAnsi"/>
          <w:color w:val="4F81BD" w:themeColor="accent1"/>
          <w:sz w:val="52"/>
          <w:szCs w:val="52"/>
        </w:rPr>
      </w:pPr>
      <w:bookmarkStart w:id="15" w:name="_Toc82703229"/>
      <w:r w:rsidRPr="008A3D03">
        <w:rPr>
          <w:rFonts w:asciiTheme="minorHAnsi" w:hAnsiTheme="minorHAnsi" w:cstheme="minorHAnsi"/>
          <w:color w:val="4F81BD" w:themeColor="accent1"/>
          <w:sz w:val="52"/>
          <w:szCs w:val="52"/>
        </w:rPr>
        <w:t xml:space="preserve">Data </w:t>
      </w:r>
      <w:r>
        <w:rPr>
          <w:rFonts w:asciiTheme="minorHAnsi" w:hAnsiTheme="minorHAnsi" w:cstheme="minorHAnsi"/>
          <w:color w:val="4F81BD" w:themeColor="accent1"/>
          <w:sz w:val="52"/>
          <w:szCs w:val="52"/>
        </w:rPr>
        <w:t>q</w:t>
      </w:r>
      <w:r w:rsidRPr="008A3D03">
        <w:rPr>
          <w:rFonts w:asciiTheme="minorHAnsi" w:hAnsiTheme="minorHAnsi" w:cstheme="minorHAnsi"/>
          <w:color w:val="4F81BD" w:themeColor="accent1"/>
          <w:sz w:val="52"/>
          <w:szCs w:val="52"/>
        </w:rPr>
        <w:t xml:space="preserve">uality </w:t>
      </w:r>
      <w:r w:rsidRPr="00324D3D">
        <w:rPr>
          <w:rFonts w:asciiTheme="minorHAnsi" w:hAnsiTheme="minorHAnsi" w:cstheme="minorHAnsi"/>
          <w:color w:val="4F81BD" w:themeColor="accent1"/>
          <w:sz w:val="52"/>
          <w:szCs w:val="52"/>
        </w:rPr>
        <w:t>considerations</w:t>
      </w:r>
      <w:bookmarkEnd w:id="15"/>
    </w:p>
    <w:p w14:paraId="0AE11798" w14:textId="77777777" w:rsidR="00281F20" w:rsidRDefault="00281F20" w:rsidP="00281F20">
      <w:pPr>
        <w:pStyle w:val="Brdtekst"/>
        <w:spacing w:before="92"/>
        <w:ind w:right="-2"/>
      </w:pPr>
      <w:r>
        <w:t>Data is all around us, data is growing exponentially due to technology and the changing expectations of generational population. Despite this, many organisations and government are struggling with how to effectively manage data and quality of the data.</w:t>
      </w:r>
    </w:p>
    <w:p w14:paraId="7852D398" w14:textId="77777777" w:rsidR="00281F20" w:rsidRDefault="00281F20" w:rsidP="00281F20">
      <w:pPr>
        <w:pStyle w:val="Brdtekst"/>
        <w:spacing w:before="92"/>
        <w:ind w:right="-2"/>
      </w:pPr>
      <w:r>
        <w:t>Much has been said about the collection of data, in fact many people refer to the collection of all data. But this is the fundamental problem that has emerged over the limited knowledge of being digital.</w:t>
      </w:r>
    </w:p>
    <w:p w14:paraId="1C8C62F6" w14:textId="77777777" w:rsidR="00281F20" w:rsidRDefault="00281F20" w:rsidP="00281F20">
      <w:pPr>
        <w:pStyle w:val="Brdtekst"/>
        <w:spacing w:before="92"/>
        <w:ind w:right="-2"/>
      </w:pPr>
      <w:r>
        <w:t>Technology solutions have for a long time been seen as the solution to managing data ingestion, storage, use and sharing, but this approach has driven an unprecedented rise in the cost of organisations in managing its data programs. This module will open up the need to pause and re-evaluate this strategy.</w:t>
      </w:r>
    </w:p>
    <w:p w14:paraId="50BD2AD8" w14:textId="77777777" w:rsidR="00281F20" w:rsidRDefault="00281F20" w:rsidP="00281F20">
      <w:pPr>
        <w:pStyle w:val="Brdtekst"/>
        <w:spacing w:before="92"/>
        <w:ind w:right="-2"/>
      </w:pPr>
      <w:r>
        <w:t>It is expected that organisations will collect more data to manage citizens expectations. It is understood that there is a need to do this to simplify interactions and to manage otherwise simple interactions. With this in mind one also needs to consider what is the cost associated with this collection to manage citizen needs.</w:t>
      </w:r>
    </w:p>
    <w:p w14:paraId="04217225" w14:textId="77777777" w:rsidR="00281F20" w:rsidRDefault="00281F20" w:rsidP="00281F20">
      <w:pPr>
        <w:pStyle w:val="Brdtekst"/>
        <w:spacing w:before="92"/>
        <w:ind w:right="-2"/>
      </w:pPr>
      <w:r>
        <w:t>As a general rule, collecting data for an intended purpose is critical in managing increasing organisational costs.</w:t>
      </w:r>
    </w:p>
    <w:p w14:paraId="1224A878" w14:textId="77777777" w:rsidR="00281F20" w:rsidRDefault="00281F20" w:rsidP="00281F20">
      <w:pPr>
        <w:pStyle w:val="Brdtekst"/>
        <w:spacing w:before="92"/>
        <w:ind w:right="-2"/>
      </w:pPr>
      <w:r>
        <w:t>Managing the collection of right data for a purpose should:</w:t>
      </w:r>
    </w:p>
    <w:p w14:paraId="235FD1D2" w14:textId="77777777" w:rsidR="00281F20" w:rsidRDefault="00281F20" w:rsidP="0051082E">
      <w:pPr>
        <w:pStyle w:val="Brdtekst"/>
        <w:widowControl w:val="0"/>
        <w:numPr>
          <w:ilvl w:val="0"/>
          <w:numId w:val="10"/>
        </w:numPr>
        <w:autoSpaceDE w:val="0"/>
        <w:autoSpaceDN w:val="0"/>
        <w:spacing w:before="92" w:line="240" w:lineRule="auto"/>
        <w:ind w:right="-2"/>
      </w:pPr>
      <w:r>
        <w:t>decrease in cost of architecture</w:t>
      </w:r>
    </w:p>
    <w:p w14:paraId="2E01310B" w14:textId="77777777" w:rsidR="00281F20" w:rsidRDefault="00281F20" w:rsidP="0051082E">
      <w:pPr>
        <w:pStyle w:val="Brdtekst"/>
        <w:widowControl w:val="0"/>
        <w:numPr>
          <w:ilvl w:val="0"/>
          <w:numId w:val="10"/>
        </w:numPr>
        <w:autoSpaceDE w:val="0"/>
        <w:autoSpaceDN w:val="0"/>
        <w:spacing w:before="92" w:line="240" w:lineRule="auto"/>
        <w:ind w:right="-2"/>
      </w:pPr>
      <w:r>
        <w:t>decrease in cost related to process</w:t>
      </w:r>
    </w:p>
    <w:p w14:paraId="7EC33EF8" w14:textId="77777777" w:rsidR="00281F20" w:rsidRDefault="00281F20" w:rsidP="0051082E">
      <w:pPr>
        <w:pStyle w:val="Brdtekst"/>
        <w:widowControl w:val="0"/>
        <w:numPr>
          <w:ilvl w:val="0"/>
          <w:numId w:val="10"/>
        </w:numPr>
        <w:autoSpaceDE w:val="0"/>
        <w:autoSpaceDN w:val="0"/>
        <w:spacing w:before="92" w:line="240" w:lineRule="auto"/>
        <w:ind w:right="-2"/>
      </w:pPr>
      <w:r>
        <w:t>decrease human costs uplifting data maybe for use</w:t>
      </w:r>
    </w:p>
    <w:p w14:paraId="2353B757" w14:textId="471F4D81" w:rsidR="00281F20" w:rsidRPr="008A3D03" w:rsidRDefault="003251F8" w:rsidP="00281F20">
      <w:pPr>
        <w:pStyle w:val="Brdtekst"/>
        <w:spacing w:before="92"/>
        <w:ind w:right="-2"/>
        <w:rPr>
          <w:rFonts w:cstheme="minorHAnsi"/>
          <w:color w:val="4F81BD" w:themeColor="accent1"/>
          <w:sz w:val="52"/>
          <w:szCs w:val="52"/>
        </w:rPr>
      </w:pPr>
      <w:r>
        <w:rPr>
          <w:rFonts w:cstheme="minorHAnsi"/>
          <w:color w:val="4F81BD" w:themeColor="accent1"/>
          <w:sz w:val="52"/>
          <w:szCs w:val="52"/>
        </w:rPr>
        <w:br w:type="column"/>
      </w:r>
      <w:r w:rsidR="00281F20">
        <w:rPr>
          <w:rFonts w:cstheme="minorHAnsi"/>
          <w:color w:val="4F81BD" w:themeColor="accent1"/>
          <w:sz w:val="52"/>
          <w:szCs w:val="52"/>
        </w:rPr>
        <w:lastRenderedPageBreak/>
        <w:t>Key data terms</w:t>
      </w:r>
    </w:p>
    <w:p w14:paraId="5DAD5933" w14:textId="2C64F94C" w:rsidR="00281F20" w:rsidRDefault="00281F20" w:rsidP="00281F20">
      <w:pPr>
        <w:pStyle w:val="Brdtekst"/>
        <w:spacing w:before="92"/>
        <w:ind w:right="-2"/>
      </w:pPr>
      <w:r>
        <w:t xml:space="preserve">When we think of data we need to consider the terms </w:t>
      </w:r>
      <w:r w:rsidRPr="00930162">
        <w:rPr>
          <w:b/>
          <w:bCs/>
        </w:rPr>
        <w:t>data, information and knowledge</w:t>
      </w:r>
      <w:r>
        <w:t xml:space="preserve">. When you get a group of people who all have a niche focus on these terms there will be a debate.  </w:t>
      </w:r>
    </w:p>
    <w:p w14:paraId="5E43D623" w14:textId="77777777" w:rsidR="00281F20" w:rsidRDefault="00281F20" w:rsidP="00281F20">
      <w:pPr>
        <w:pStyle w:val="Brdtekst"/>
        <w:spacing w:before="92"/>
        <w:ind w:right="-2"/>
      </w:pPr>
      <w:r>
        <w:t>To make this simple we will follow some simple definitions:</w:t>
      </w:r>
    </w:p>
    <w:p w14:paraId="6B7AEA08" w14:textId="77777777" w:rsidR="00281F20" w:rsidRDefault="00281F20" w:rsidP="0051082E">
      <w:pPr>
        <w:pStyle w:val="Brdtekst"/>
        <w:numPr>
          <w:ilvl w:val="0"/>
          <w:numId w:val="11"/>
        </w:numPr>
        <w:spacing w:before="92"/>
        <w:ind w:left="360" w:right="-2"/>
      </w:pPr>
      <w:r w:rsidRPr="00DF6215">
        <w:rPr>
          <w:b/>
          <w:bCs/>
        </w:rPr>
        <w:t>Data:</w:t>
      </w:r>
      <w:r>
        <w:t xml:space="preserve"> reinterpretable representation for information in a formalised manner suitable for communication, interpretation, or processing.</w:t>
      </w:r>
    </w:p>
    <w:p w14:paraId="657135A2" w14:textId="77777777" w:rsidR="00281F20" w:rsidRDefault="00281F20" w:rsidP="0051082E">
      <w:pPr>
        <w:pStyle w:val="Brdtekst"/>
        <w:numPr>
          <w:ilvl w:val="0"/>
          <w:numId w:val="11"/>
        </w:numPr>
        <w:spacing w:before="92"/>
        <w:ind w:left="360" w:right="-2"/>
      </w:pPr>
      <w:r w:rsidRPr="00DF6215">
        <w:rPr>
          <w:b/>
          <w:bCs/>
        </w:rPr>
        <w:t>Information</w:t>
      </w:r>
      <w:r>
        <w:t>: is a term used that suggests a richness of meaning and typically takes an end user view of the value of data to an organisation.</w:t>
      </w:r>
    </w:p>
    <w:p w14:paraId="43236417" w14:textId="77777777" w:rsidR="00281F20" w:rsidRDefault="00281F20" w:rsidP="0051082E">
      <w:pPr>
        <w:pStyle w:val="Brdtekst"/>
        <w:numPr>
          <w:ilvl w:val="0"/>
          <w:numId w:val="11"/>
        </w:numPr>
        <w:spacing w:before="92"/>
        <w:ind w:left="360" w:right="-2"/>
      </w:pPr>
      <w:r w:rsidRPr="00DF6215">
        <w:rPr>
          <w:b/>
          <w:bCs/>
        </w:rPr>
        <w:t>Knowledge</w:t>
      </w:r>
      <w:r>
        <w:t>: suggests an understanding acquired through experience or education that enhances the information.</w:t>
      </w:r>
    </w:p>
    <w:p w14:paraId="3FC390D6" w14:textId="77777777" w:rsidR="00281F20" w:rsidRDefault="00281F20" w:rsidP="00281F20">
      <w:pPr>
        <w:pStyle w:val="Brdtekst"/>
        <w:spacing w:before="92"/>
        <w:ind w:right="-2"/>
      </w:pPr>
      <w:r>
        <w:t>Another complication in use is structured data and unstructured data. These have been handy tools for marketers promoting software but both forms hide the reality that no data set in digital form is either structured or unstructured.</w:t>
      </w:r>
    </w:p>
    <w:p w14:paraId="4C982A59" w14:textId="77777777" w:rsidR="00281F20" w:rsidRDefault="00281F20" w:rsidP="0051082E">
      <w:pPr>
        <w:pStyle w:val="Brdtekst"/>
        <w:numPr>
          <w:ilvl w:val="0"/>
          <w:numId w:val="12"/>
        </w:numPr>
        <w:spacing w:before="92"/>
        <w:ind w:right="-2"/>
      </w:pPr>
      <w:r w:rsidRPr="00DF6215">
        <w:rPr>
          <w:b/>
          <w:bCs/>
        </w:rPr>
        <w:t>Structured data</w:t>
      </w:r>
      <w:r>
        <w:t xml:space="preserve"> contains explicit, discrete elements in tables, columns, keys within a relationship database or tags within a format like XLM.</w:t>
      </w:r>
    </w:p>
    <w:p w14:paraId="049D728D" w14:textId="77777777" w:rsidR="00281F20" w:rsidRPr="00D84C59" w:rsidRDefault="00281F20" w:rsidP="00281F20">
      <w:pPr>
        <w:pStyle w:val="Brdtekst"/>
        <w:framePr w:w="9072" w:wrap="notBeside" w:vAnchor="text" w:hAnchor="page" w:x="1081" w:y="900"/>
        <w:spacing w:before="92"/>
        <w:ind w:right="-2"/>
        <w:rPr>
          <w:rFonts w:cstheme="minorHAnsi"/>
          <w:color w:val="4F81BD" w:themeColor="accent1"/>
          <w:sz w:val="52"/>
          <w:szCs w:val="52"/>
        </w:rPr>
      </w:pPr>
      <w:r>
        <w:rPr>
          <w:rFonts w:cstheme="minorHAnsi"/>
          <w:color w:val="4F81BD" w:themeColor="accent1"/>
          <w:sz w:val="52"/>
          <w:szCs w:val="52"/>
        </w:rPr>
        <w:t xml:space="preserve">  </w:t>
      </w:r>
      <w:r w:rsidRPr="008A3D03">
        <w:rPr>
          <w:rFonts w:cstheme="minorHAnsi"/>
          <w:color w:val="4F81BD" w:themeColor="accent1"/>
          <w:sz w:val="52"/>
          <w:szCs w:val="52"/>
        </w:rPr>
        <w:t xml:space="preserve">Data </w:t>
      </w:r>
      <w:r>
        <w:rPr>
          <w:rFonts w:cstheme="minorHAnsi"/>
          <w:color w:val="4F81BD" w:themeColor="accent1"/>
          <w:sz w:val="52"/>
          <w:szCs w:val="52"/>
        </w:rPr>
        <w:t>i</w:t>
      </w:r>
      <w:r w:rsidRPr="008A3D03">
        <w:rPr>
          <w:rFonts w:cstheme="minorHAnsi"/>
          <w:color w:val="4F81BD" w:themeColor="accent1"/>
          <w:sz w:val="52"/>
          <w:szCs w:val="52"/>
        </w:rPr>
        <w:t xml:space="preserve">n </w:t>
      </w:r>
      <w:r>
        <w:rPr>
          <w:rFonts w:cstheme="minorHAnsi"/>
          <w:color w:val="4F81BD" w:themeColor="accent1"/>
          <w:sz w:val="52"/>
          <w:szCs w:val="52"/>
        </w:rPr>
        <w:t>b</w:t>
      </w:r>
      <w:r w:rsidRPr="008A3D03">
        <w:rPr>
          <w:rFonts w:cstheme="minorHAnsi"/>
          <w:color w:val="4F81BD" w:themeColor="accent1"/>
          <w:sz w:val="52"/>
          <w:szCs w:val="52"/>
        </w:rPr>
        <w:t>usiness</w:t>
      </w:r>
    </w:p>
    <w:p w14:paraId="27403303" w14:textId="77777777" w:rsidR="00281F20" w:rsidRDefault="00281F20" w:rsidP="0051082E">
      <w:pPr>
        <w:pStyle w:val="Brdtekst"/>
        <w:numPr>
          <w:ilvl w:val="0"/>
          <w:numId w:val="13"/>
        </w:numPr>
        <w:spacing w:before="92"/>
        <w:ind w:right="-2"/>
      </w:pPr>
      <w:r w:rsidRPr="00DF6215">
        <w:rPr>
          <w:b/>
          <w:bCs/>
        </w:rPr>
        <w:t>Unstructured data</w:t>
      </w:r>
      <w:r>
        <w:t xml:space="preserve"> are fundamentally text or images which requires human expertise or technology solutions to process the meaning often into a structured format.</w:t>
      </w:r>
    </w:p>
    <w:p w14:paraId="64F1BEDF" w14:textId="77777777" w:rsidR="00281F20" w:rsidRDefault="00281F20" w:rsidP="00281F20">
      <w:pPr>
        <w:pStyle w:val="Brdtekst"/>
        <w:spacing w:before="92"/>
        <w:ind w:right="-2"/>
      </w:pPr>
    </w:p>
    <w:p w14:paraId="2934677A" w14:textId="3B4033E3" w:rsidR="00281F20" w:rsidRDefault="00281F20" w:rsidP="00281F20">
      <w:pPr>
        <w:pStyle w:val="Brdtekst"/>
        <w:spacing w:before="92"/>
        <w:ind w:right="-2"/>
      </w:pPr>
      <w:r w:rsidRPr="00EA1267">
        <w:rPr>
          <w:color w:val="auto"/>
        </w:rPr>
        <w:t xml:space="preserve">Data has fuelled </w:t>
      </w:r>
      <w:r>
        <w:rPr>
          <w:color w:val="auto"/>
        </w:rPr>
        <w:t>Government decision making, and has help many agencies in understanding natural disasters and in particular recent times with the pandemic. Decision making in these times have been able to assist COVID case locations, testing rates, and which businesses are registering for assistance. This has been a catalyst to generating valuable and insightful discussions and insights by stakeholders to make improvements to citizens lives</w:t>
      </w:r>
    </w:p>
    <w:p w14:paraId="5A726D77" w14:textId="5FF7A9F6" w:rsidR="00281F20" w:rsidRDefault="00281F20" w:rsidP="00281F20">
      <w:pPr>
        <w:pStyle w:val="Brdtekst"/>
        <w:spacing w:before="92"/>
        <w:ind w:right="-2"/>
      </w:pPr>
      <w:r>
        <w:t>Any use of data should support the strategy of an organisation. There should be governance in place to ensure that senior management control and monitor the activity.</w:t>
      </w:r>
    </w:p>
    <w:p w14:paraId="72DE4645" w14:textId="77777777" w:rsidR="00281F20" w:rsidRDefault="00281F20" w:rsidP="00281F20">
      <w:pPr>
        <w:pStyle w:val="Brdtekst"/>
        <w:spacing w:before="92"/>
        <w:ind w:right="-2"/>
      </w:pPr>
      <w:r>
        <w:t>A simple organisational structure should flow as follows:</w:t>
      </w:r>
    </w:p>
    <w:p w14:paraId="543AAF50" w14:textId="01B4C19C" w:rsidR="00281F20" w:rsidRDefault="00DA6C4F" w:rsidP="00281F20">
      <w:pPr>
        <w:pStyle w:val="Brdtekst"/>
        <w:spacing w:before="92"/>
        <w:ind w:right="-2"/>
      </w:pPr>
      <w:r>
        <w:rPr>
          <w:noProof/>
        </w:rPr>
        <w:drawing>
          <wp:inline distT="0" distB="0" distL="0" distR="0" wp14:anchorId="59224276" wp14:editId="66FFE302">
            <wp:extent cx="5695950" cy="2276475"/>
            <wp:effectExtent l="19050" t="19050" r="19050" b="285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l="-1719" t="14881" r="-1065" b="13988"/>
                    <a:stretch/>
                  </pic:blipFill>
                  <pic:spPr bwMode="auto">
                    <a:xfrm>
                      <a:off x="0" y="0"/>
                      <a:ext cx="5695950" cy="22764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647FC7" w14:textId="1B744623" w:rsidR="00281F20" w:rsidRDefault="00281F20" w:rsidP="00281F20">
      <w:pPr>
        <w:pStyle w:val="Brdtekst"/>
        <w:spacing w:before="92"/>
        <w:ind w:right="-2"/>
      </w:pPr>
      <w:r>
        <w:t xml:space="preserve">It is the bottom layer of the organisational structure that we will explore in detail to link the process of data quality. Understanding deeply these terms will assist in understanding the </w:t>
      </w:r>
      <w:r>
        <w:lastRenderedPageBreak/>
        <w:t>maturity level of digitalisation of which data is a subset and as such data quality is a deeper term to learn.</w:t>
      </w:r>
    </w:p>
    <w:p w14:paraId="2C86EED4" w14:textId="77777777" w:rsidR="00281F20" w:rsidRDefault="00281F20" w:rsidP="00281F20">
      <w:pPr>
        <w:pStyle w:val="Brdtekst"/>
        <w:spacing w:before="92"/>
        <w:ind w:right="-2"/>
      </w:pPr>
      <w:r>
        <w:t xml:space="preserve">The </w:t>
      </w:r>
      <w:proofErr w:type="gramStart"/>
      <w:r>
        <w:t>top level</w:t>
      </w:r>
      <w:proofErr w:type="gramEnd"/>
      <w:r>
        <w:t xml:space="preserve"> questions of importance are:</w:t>
      </w:r>
    </w:p>
    <w:tbl>
      <w:tblPr>
        <w:tblStyle w:val="Tabel-Gitte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552"/>
        <w:gridCol w:w="6513"/>
      </w:tblGrid>
      <w:tr w:rsidR="00324D3D" w:rsidRPr="00DA6C4F" w14:paraId="6BF1ABC7" w14:textId="77777777" w:rsidTr="00324D3D">
        <w:tc>
          <w:tcPr>
            <w:tcW w:w="2552" w:type="dxa"/>
          </w:tcPr>
          <w:p w14:paraId="42ED79DC" w14:textId="7567A6F0" w:rsidR="00324D3D" w:rsidRPr="00DA6C4F" w:rsidRDefault="00324D3D" w:rsidP="00DA6C4F">
            <w:pPr>
              <w:pStyle w:val="Brdtekst"/>
              <w:widowControl w:val="0"/>
              <w:autoSpaceDE w:val="0"/>
              <w:autoSpaceDN w:val="0"/>
              <w:spacing w:before="92" w:line="240" w:lineRule="auto"/>
              <w:ind w:left="360"/>
            </w:pPr>
            <w:r>
              <w:t>People/Culture</w:t>
            </w:r>
          </w:p>
        </w:tc>
        <w:tc>
          <w:tcPr>
            <w:tcW w:w="6513" w:type="dxa"/>
          </w:tcPr>
          <w:p w14:paraId="690B9E41" w14:textId="77777777" w:rsidR="00324D3D" w:rsidRDefault="00324D3D" w:rsidP="0051082E">
            <w:pPr>
              <w:pStyle w:val="Brdtekst"/>
              <w:widowControl w:val="0"/>
              <w:numPr>
                <w:ilvl w:val="0"/>
                <w:numId w:val="37"/>
              </w:numPr>
              <w:autoSpaceDE w:val="0"/>
              <w:autoSpaceDN w:val="0"/>
              <w:spacing w:before="92" w:line="240" w:lineRule="auto"/>
            </w:pPr>
            <w:r w:rsidRPr="00DA6C4F">
              <w:t xml:space="preserve">Does my organisation have a strategy that </w:t>
            </w:r>
            <w:proofErr w:type="gramStart"/>
            <w:r w:rsidRPr="00DA6C4F">
              <w:t>makes reference</w:t>
            </w:r>
            <w:proofErr w:type="gramEnd"/>
            <w:r w:rsidRPr="00DA6C4F">
              <w:t xml:space="preserve"> to digitalisation and the use of data to drive insight to customers?</w:t>
            </w:r>
          </w:p>
          <w:p w14:paraId="7F78231C" w14:textId="77777777" w:rsidR="00324D3D" w:rsidRDefault="00324D3D" w:rsidP="0051082E">
            <w:pPr>
              <w:pStyle w:val="Brdtekst"/>
              <w:widowControl w:val="0"/>
              <w:numPr>
                <w:ilvl w:val="0"/>
                <w:numId w:val="37"/>
              </w:numPr>
              <w:autoSpaceDE w:val="0"/>
              <w:autoSpaceDN w:val="0"/>
              <w:spacing w:before="92" w:line="240" w:lineRule="auto"/>
            </w:pPr>
            <w:r w:rsidRPr="00DA6C4F">
              <w:t>How purposeful are these statements to what is said and what is reality?</w:t>
            </w:r>
          </w:p>
          <w:p w14:paraId="7B24651A" w14:textId="77777777" w:rsidR="00324D3D" w:rsidRDefault="00324D3D" w:rsidP="0051082E">
            <w:pPr>
              <w:pStyle w:val="Brdtekst"/>
              <w:widowControl w:val="0"/>
              <w:numPr>
                <w:ilvl w:val="0"/>
                <w:numId w:val="37"/>
              </w:numPr>
              <w:autoSpaceDE w:val="0"/>
              <w:autoSpaceDN w:val="0"/>
              <w:spacing w:before="92" w:line="240" w:lineRule="auto"/>
            </w:pPr>
            <w:r w:rsidRPr="00DA6C4F">
              <w:t>Do senior executives talk digital with meaning, beyond that of what “news snaps” say?</w:t>
            </w:r>
          </w:p>
          <w:p w14:paraId="619E71A4" w14:textId="77777777" w:rsidR="00324D3D" w:rsidRDefault="00324D3D" w:rsidP="0051082E">
            <w:pPr>
              <w:pStyle w:val="Brdtekst"/>
              <w:widowControl w:val="0"/>
              <w:numPr>
                <w:ilvl w:val="0"/>
                <w:numId w:val="37"/>
              </w:numPr>
              <w:autoSpaceDE w:val="0"/>
              <w:autoSpaceDN w:val="0"/>
              <w:spacing w:before="92" w:line="240" w:lineRule="auto"/>
            </w:pPr>
            <w:r w:rsidRPr="00DA6C4F">
              <w:t>Is there a person responsible in the organisation to showcase this role?</w:t>
            </w:r>
          </w:p>
          <w:p w14:paraId="2B68BB99" w14:textId="66FED82B" w:rsidR="00324D3D" w:rsidRPr="00DA6C4F" w:rsidRDefault="00324D3D" w:rsidP="0051082E">
            <w:pPr>
              <w:pStyle w:val="Brdtekst"/>
              <w:widowControl w:val="0"/>
              <w:numPr>
                <w:ilvl w:val="0"/>
                <w:numId w:val="37"/>
              </w:numPr>
              <w:autoSpaceDE w:val="0"/>
              <w:autoSpaceDN w:val="0"/>
              <w:spacing w:before="92" w:line="240" w:lineRule="auto"/>
            </w:pPr>
            <w:r w:rsidRPr="00DA6C4F">
              <w:t>Who are the people accountable to support the person responsible for this function?</w:t>
            </w:r>
          </w:p>
        </w:tc>
      </w:tr>
      <w:tr w:rsidR="00324D3D" w:rsidRPr="00DA6C4F" w14:paraId="6341D7E1" w14:textId="77777777" w:rsidTr="00324D3D">
        <w:tc>
          <w:tcPr>
            <w:tcW w:w="2552" w:type="dxa"/>
          </w:tcPr>
          <w:p w14:paraId="5C3BFE51" w14:textId="557FCA2A" w:rsidR="00324D3D" w:rsidRPr="00DA6C4F" w:rsidRDefault="00324D3D" w:rsidP="00DA6C4F">
            <w:pPr>
              <w:pStyle w:val="Brdtekst"/>
              <w:widowControl w:val="0"/>
              <w:autoSpaceDE w:val="0"/>
              <w:autoSpaceDN w:val="0"/>
              <w:spacing w:before="92" w:line="240" w:lineRule="auto"/>
              <w:ind w:left="360"/>
            </w:pPr>
            <w:r>
              <w:t>Process</w:t>
            </w:r>
          </w:p>
        </w:tc>
        <w:tc>
          <w:tcPr>
            <w:tcW w:w="6513" w:type="dxa"/>
          </w:tcPr>
          <w:p w14:paraId="049856AD" w14:textId="73036E65" w:rsidR="00324D3D" w:rsidRPr="00DA6C4F" w:rsidRDefault="00324D3D" w:rsidP="0051082E">
            <w:pPr>
              <w:pStyle w:val="Brdtekst"/>
              <w:widowControl w:val="0"/>
              <w:numPr>
                <w:ilvl w:val="0"/>
                <w:numId w:val="37"/>
              </w:numPr>
              <w:autoSpaceDE w:val="0"/>
              <w:autoSpaceDN w:val="0"/>
              <w:spacing w:before="92" w:line="240" w:lineRule="auto"/>
            </w:pPr>
            <w:r w:rsidRPr="00DA6C4F">
              <w:t>Who are the dedicated enabling areas in an organisation designed to bring this to life?</w:t>
            </w:r>
          </w:p>
        </w:tc>
      </w:tr>
      <w:tr w:rsidR="00324D3D" w:rsidRPr="00DA6C4F" w14:paraId="3E2873DC" w14:textId="77777777" w:rsidTr="00324D3D">
        <w:tc>
          <w:tcPr>
            <w:tcW w:w="2552" w:type="dxa"/>
          </w:tcPr>
          <w:p w14:paraId="2705B95A" w14:textId="016DCEA0" w:rsidR="00324D3D" w:rsidRPr="00DA6C4F" w:rsidRDefault="00324D3D" w:rsidP="00DA6C4F">
            <w:pPr>
              <w:pStyle w:val="Brdtekst"/>
              <w:widowControl w:val="0"/>
              <w:autoSpaceDE w:val="0"/>
              <w:autoSpaceDN w:val="0"/>
              <w:spacing w:before="92" w:line="240" w:lineRule="auto"/>
              <w:ind w:left="360"/>
            </w:pPr>
            <w:r>
              <w:t>Procedures</w:t>
            </w:r>
          </w:p>
        </w:tc>
        <w:tc>
          <w:tcPr>
            <w:tcW w:w="6513" w:type="dxa"/>
          </w:tcPr>
          <w:p w14:paraId="13853078" w14:textId="62014FAB" w:rsidR="00324D3D" w:rsidRDefault="00F32957" w:rsidP="0051082E">
            <w:pPr>
              <w:pStyle w:val="Brdtekst"/>
              <w:widowControl w:val="0"/>
              <w:numPr>
                <w:ilvl w:val="0"/>
                <w:numId w:val="37"/>
              </w:numPr>
              <w:autoSpaceDE w:val="0"/>
              <w:autoSpaceDN w:val="0"/>
              <w:spacing w:before="92" w:line="240" w:lineRule="auto"/>
            </w:pPr>
            <w:r>
              <w:t>Does procedures and practices support the optimised approach to digital and the use of data in the organisation</w:t>
            </w:r>
          </w:p>
          <w:p w14:paraId="21A47BA7" w14:textId="2170DADC" w:rsidR="00F32957" w:rsidRPr="00DA6C4F" w:rsidRDefault="00F32957" w:rsidP="0051082E">
            <w:pPr>
              <w:pStyle w:val="Brdtekst"/>
              <w:widowControl w:val="0"/>
              <w:numPr>
                <w:ilvl w:val="0"/>
                <w:numId w:val="37"/>
              </w:numPr>
              <w:autoSpaceDE w:val="0"/>
              <w:autoSpaceDN w:val="0"/>
              <w:spacing w:before="92" w:line="240" w:lineRule="auto"/>
            </w:pPr>
            <w:r>
              <w:t>Is there a central location that guides principles for the organisation</w:t>
            </w:r>
          </w:p>
        </w:tc>
      </w:tr>
      <w:tr w:rsidR="00324D3D" w:rsidRPr="00DA6C4F" w14:paraId="1D109D87" w14:textId="77777777" w:rsidTr="00324D3D">
        <w:tc>
          <w:tcPr>
            <w:tcW w:w="2552" w:type="dxa"/>
          </w:tcPr>
          <w:p w14:paraId="3542D614" w14:textId="30EB7D90" w:rsidR="00324D3D" w:rsidRPr="00DA6C4F" w:rsidRDefault="00324D3D" w:rsidP="00DA6C4F">
            <w:pPr>
              <w:pStyle w:val="Brdtekst"/>
              <w:widowControl w:val="0"/>
              <w:autoSpaceDE w:val="0"/>
              <w:autoSpaceDN w:val="0"/>
              <w:spacing w:before="92" w:line="240" w:lineRule="auto"/>
              <w:ind w:left="360"/>
            </w:pPr>
            <w:r>
              <w:t>Data</w:t>
            </w:r>
          </w:p>
        </w:tc>
        <w:tc>
          <w:tcPr>
            <w:tcW w:w="6513" w:type="dxa"/>
          </w:tcPr>
          <w:p w14:paraId="601B942E" w14:textId="3F059551" w:rsidR="00324D3D" w:rsidRPr="00DA6C4F" w:rsidRDefault="00F32957" w:rsidP="0051082E">
            <w:pPr>
              <w:pStyle w:val="Brdtekst"/>
              <w:widowControl w:val="0"/>
              <w:numPr>
                <w:ilvl w:val="0"/>
                <w:numId w:val="37"/>
              </w:numPr>
              <w:autoSpaceDE w:val="0"/>
              <w:autoSpaceDN w:val="0"/>
              <w:spacing w:before="92" w:line="240" w:lineRule="auto"/>
            </w:pPr>
            <w:r>
              <w:t>Is data considered an asset, and an understanding that extends to its treatment as an asset</w:t>
            </w:r>
          </w:p>
        </w:tc>
      </w:tr>
      <w:tr w:rsidR="00324D3D" w:rsidRPr="00DA6C4F" w14:paraId="0B253F78" w14:textId="77777777" w:rsidTr="00324D3D">
        <w:tc>
          <w:tcPr>
            <w:tcW w:w="2552" w:type="dxa"/>
          </w:tcPr>
          <w:p w14:paraId="190E4144" w14:textId="70B5E189" w:rsidR="00324D3D" w:rsidRPr="00DA6C4F" w:rsidRDefault="00324D3D" w:rsidP="00DA6C4F">
            <w:pPr>
              <w:pStyle w:val="Brdtekst"/>
              <w:widowControl w:val="0"/>
              <w:autoSpaceDE w:val="0"/>
              <w:autoSpaceDN w:val="0"/>
              <w:spacing w:before="92" w:line="240" w:lineRule="auto"/>
              <w:ind w:left="360"/>
            </w:pPr>
            <w:r>
              <w:t>Technology</w:t>
            </w:r>
          </w:p>
        </w:tc>
        <w:tc>
          <w:tcPr>
            <w:tcW w:w="6513" w:type="dxa"/>
          </w:tcPr>
          <w:p w14:paraId="52EA8CB8" w14:textId="57DABE9E" w:rsidR="00324D3D" w:rsidRPr="00DA6C4F" w:rsidRDefault="00F32957" w:rsidP="0051082E">
            <w:pPr>
              <w:pStyle w:val="Brdtekst"/>
              <w:widowControl w:val="0"/>
              <w:numPr>
                <w:ilvl w:val="0"/>
                <w:numId w:val="37"/>
              </w:numPr>
              <w:autoSpaceDE w:val="0"/>
              <w:autoSpaceDN w:val="0"/>
              <w:spacing w:before="92" w:line="240" w:lineRule="auto"/>
            </w:pPr>
            <w:r>
              <w:t>Is the technology ar</w:t>
            </w:r>
            <w:r w:rsidR="00B2104A">
              <w:t>chitecture</w:t>
            </w:r>
            <w:r>
              <w:t xml:space="preserve"> modern and smart to pivot to support the organisations approach to data</w:t>
            </w:r>
          </w:p>
        </w:tc>
      </w:tr>
      <w:tr w:rsidR="00324D3D" w:rsidRPr="00DA6C4F" w14:paraId="3E8FDACA" w14:textId="77777777" w:rsidTr="00324D3D">
        <w:tc>
          <w:tcPr>
            <w:tcW w:w="2552" w:type="dxa"/>
          </w:tcPr>
          <w:p w14:paraId="20CA2D25" w14:textId="21B46AA3" w:rsidR="00324D3D" w:rsidRPr="00DA6C4F" w:rsidRDefault="00324D3D" w:rsidP="00DA6C4F">
            <w:pPr>
              <w:pStyle w:val="Brdtekst"/>
              <w:widowControl w:val="0"/>
              <w:autoSpaceDE w:val="0"/>
              <w:autoSpaceDN w:val="0"/>
              <w:spacing w:before="92" w:line="240" w:lineRule="auto"/>
              <w:ind w:left="360"/>
            </w:pPr>
            <w:r>
              <w:t>Law/Administration</w:t>
            </w:r>
          </w:p>
        </w:tc>
        <w:tc>
          <w:tcPr>
            <w:tcW w:w="6513" w:type="dxa"/>
          </w:tcPr>
          <w:p w14:paraId="0732AFD3" w14:textId="18B1B81F" w:rsidR="00324D3D" w:rsidRPr="00DA6C4F" w:rsidRDefault="00F32957" w:rsidP="0051082E">
            <w:pPr>
              <w:pStyle w:val="Brdtekst"/>
              <w:widowControl w:val="0"/>
              <w:numPr>
                <w:ilvl w:val="0"/>
                <w:numId w:val="37"/>
              </w:numPr>
              <w:autoSpaceDE w:val="0"/>
              <w:autoSpaceDN w:val="0"/>
              <w:spacing w:before="92" w:line="240" w:lineRule="auto"/>
            </w:pPr>
            <w:r>
              <w:t>Do laws and administrative practices exist that encourage the collection and use of data to assist citizens to meet obligations</w:t>
            </w:r>
          </w:p>
        </w:tc>
      </w:tr>
    </w:tbl>
    <w:p w14:paraId="76150C88" w14:textId="77777777" w:rsidR="00324D3D" w:rsidRDefault="00324D3D" w:rsidP="00324D3D"/>
    <w:p w14:paraId="24D163AB" w14:textId="0776DD50" w:rsidR="00281F20" w:rsidRPr="00FD02F7" w:rsidRDefault="00281F20" w:rsidP="00281F20">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16" w:name="_Toc82703230"/>
      <w:r w:rsidRPr="00FD02F7">
        <w:rPr>
          <w:rFonts w:asciiTheme="minorHAnsi" w:hAnsiTheme="minorHAnsi" w:cstheme="minorHAnsi"/>
          <w:color w:val="4F81BD" w:themeColor="accent1"/>
          <w:sz w:val="52"/>
          <w:szCs w:val="52"/>
        </w:rPr>
        <w:t>What is data quality management?</w:t>
      </w:r>
      <w:bookmarkEnd w:id="16"/>
    </w:p>
    <w:p w14:paraId="0FE96D4B" w14:textId="77777777" w:rsidR="00281F20" w:rsidRDefault="00281F20" w:rsidP="00281F20">
      <w:pPr>
        <w:pStyle w:val="Brdtekst"/>
        <w:spacing w:before="92"/>
        <w:ind w:right="-2"/>
        <w:jc w:val="both"/>
      </w:pPr>
      <w:r>
        <w:t>ISO 8000-2 defines data quality management as:</w:t>
      </w:r>
    </w:p>
    <w:p w14:paraId="09128561" w14:textId="77777777" w:rsidR="00281F20" w:rsidRPr="0086783A" w:rsidRDefault="00281F20" w:rsidP="00281F20">
      <w:pPr>
        <w:pStyle w:val="Brdtekst"/>
        <w:spacing w:before="92"/>
        <w:ind w:left="720" w:right="-2"/>
        <w:jc w:val="both"/>
        <w:rPr>
          <w:i/>
          <w:iCs/>
        </w:rPr>
      </w:pPr>
      <w:r w:rsidRPr="0086783A">
        <w:rPr>
          <w:i/>
          <w:iCs/>
        </w:rPr>
        <w:t>Coordinated activities to direct and control an organisation with regard to data quality</w:t>
      </w:r>
      <w:r>
        <w:rPr>
          <w:i/>
          <w:iCs/>
        </w:rPr>
        <w:t>.</w:t>
      </w:r>
    </w:p>
    <w:p w14:paraId="26939762" w14:textId="77777777" w:rsidR="00281F20" w:rsidRDefault="00281F20" w:rsidP="00281F20">
      <w:pPr>
        <w:pStyle w:val="Brdtekst"/>
        <w:spacing w:before="92"/>
        <w:ind w:right="-2"/>
        <w:jc w:val="both"/>
      </w:pPr>
      <w:r>
        <w:t>Data quality management is greater than managing just the quality, it involves the consideration of why data quality is poor and identifying root cause issues. Data quality management is trying to achieve the state of optimised data rather than an ideal state of data perfection.</w:t>
      </w:r>
    </w:p>
    <w:p w14:paraId="07234679" w14:textId="77777777" w:rsidR="00281F20" w:rsidRDefault="00281F20" w:rsidP="00281F20">
      <w:pPr>
        <w:pStyle w:val="Brdtekst"/>
        <w:spacing w:before="92"/>
        <w:ind w:right="-2"/>
        <w:jc w:val="both"/>
      </w:pPr>
      <w:r>
        <w:t xml:space="preserve">The Data Management Knowledge of Management (DAMA) practice provides a guide of collective data management techniques to support specific knowledge areas.  </w:t>
      </w:r>
    </w:p>
    <w:p w14:paraId="6F534873" w14:textId="77777777" w:rsidR="00281F20" w:rsidRDefault="00281F20" w:rsidP="00281F20">
      <w:pPr>
        <w:pStyle w:val="Brdtekst"/>
        <w:spacing w:before="92"/>
        <w:ind w:right="-2"/>
        <w:jc w:val="both"/>
      </w:pPr>
      <w:r>
        <w:t>These knowledge areas include:</w:t>
      </w:r>
    </w:p>
    <w:p w14:paraId="690F6254" w14:textId="77777777" w:rsidR="00281F20" w:rsidRDefault="00281F20" w:rsidP="00281F20">
      <w:pPr>
        <w:pStyle w:val="Brdtekst"/>
        <w:spacing w:before="92"/>
        <w:ind w:right="-2"/>
        <w:jc w:val="both"/>
      </w:pPr>
      <w:r>
        <w:t>Data architecture;</w:t>
      </w:r>
    </w:p>
    <w:p w14:paraId="0E3C28C7" w14:textId="77777777" w:rsidR="00281F20" w:rsidRDefault="00281F20" w:rsidP="0051082E">
      <w:pPr>
        <w:pStyle w:val="Brdtekst"/>
        <w:numPr>
          <w:ilvl w:val="0"/>
          <w:numId w:val="9"/>
        </w:numPr>
        <w:spacing w:before="92"/>
        <w:ind w:right="-2"/>
      </w:pPr>
      <w:r>
        <w:t>Data governance</w:t>
      </w:r>
    </w:p>
    <w:p w14:paraId="34F5223A" w14:textId="77777777" w:rsidR="00281F20" w:rsidRDefault="00281F20" w:rsidP="0051082E">
      <w:pPr>
        <w:pStyle w:val="Brdtekst"/>
        <w:numPr>
          <w:ilvl w:val="0"/>
          <w:numId w:val="9"/>
        </w:numPr>
        <w:spacing w:before="92"/>
        <w:ind w:right="-2"/>
      </w:pPr>
      <w:r>
        <w:t>Data modelling and design</w:t>
      </w:r>
    </w:p>
    <w:p w14:paraId="3B2ECCEF" w14:textId="77777777" w:rsidR="00281F20" w:rsidRDefault="00281F20" w:rsidP="0051082E">
      <w:pPr>
        <w:pStyle w:val="Brdtekst"/>
        <w:numPr>
          <w:ilvl w:val="0"/>
          <w:numId w:val="9"/>
        </w:numPr>
        <w:spacing w:before="92"/>
        <w:ind w:right="-2"/>
      </w:pPr>
      <w:r>
        <w:t>Data security</w:t>
      </w:r>
    </w:p>
    <w:p w14:paraId="0D78B9B4" w14:textId="77777777" w:rsidR="00281F20" w:rsidRDefault="00281F20" w:rsidP="0051082E">
      <w:pPr>
        <w:pStyle w:val="Brdtekst"/>
        <w:numPr>
          <w:ilvl w:val="0"/>
          <w:numId w:val="9"/>
        </w:numPr>
        <w:spacing w:before="92"/>
        <w:ind w:right="-2"/>
      </w:pPr>
      <w:r>
        <w:t>Document and content management</w:t>
      </w:r>
    </w:p>
    <w:p w14:paraId="6B78EFCD" w14:textId="77777777" w:rsidR="00281F20" w:rsidRDefault="00281F20" w:rsidP="0051082E">
      <w:pPr>
        <w:pStyle w:val="Brdtekst"/>
        <w:numPr>
          <w:ilvl w:val="0"/>
          <w:numId w:val="9"/>
        </w:numPr>
        <w:spacing w:before="92"/>
        <w:ind w:right="-2"/>
      </w:pPr>
      <w:r>
        <w:t>Metadata</w:t>
      </w:r>
    </w:p>
    <w:p w14:paraId="19947B45" w14:textId="77777777" w:rsidR="00281F20" w:rsidRPr="004B652E" w:rsidRDefault="00281F20" w:rsidP="0051082E">
      <w:pPr>
        <w:pStyle w:val="Brdtekst"/>
        <w:numPr>
          <w:ilvl w:val="0"/>
          <w:numId w:val="9"/>
        </w:numPr>
        <w:spacing w:before="92"/>
        <w:ind w:right="-2"/>
        <w:rPr>
          <w:b/>
          <w:bCs/>
        </w:rPr>
      </w:pPr>
      <w:r w:rsidRPr="004B652E">
        <w:rPr>
          <w:b/>
          <w:bCs/>
        </w:rPr>
        <w:lastRenderedPageBreak/>
        <w:t>Data quality</w:t>
      </w:r>
    </w:p>
    <w:p w14:paraId="7049B9D7" w14:textId="77777777" w:rsidR="00281F20" w:rsidRDefault="00281F20" w:rsidP="0051082E">
      <w:pPr>
        <w:pStyle w:val="Brdtekst"/>
        <w:numPr>
          <w:ilvl w:val="0"/>
          <w:numId w:val="9"/>
        </w:numPr>
        <w:spacing w:before="92"/>
        <w:ind w:right="-2"/>
      </w:pPr>
      <w:r>
        <w:t>Data warehousing and business intelligence</w:t>
      </w:r>
    </w:p>
    <w:p w14:paraId="576B5AA6" w14:textId="77777777" w:rsidR="00281F20" w:rsidRDefault="00281F20" w:rsidP="0051082E">
      <w:pPr>
        <w:pStyle w:val="Brdtekst"/>
        <w:numPr>
          <w:ilvl w:val="0"/>
          <w:numId w:val="9"/>
        </w:numPr>
        <w:spacing w:before="92"/>
        <w:ind w:right="-2"/>
      </w:pPr>
      <w:r>
        <w:t>Reference master data;</w:t>
      </w:r>
    </w:p>
    <w:p w14:paraId="4C8181B9" w14:textId="77777777" w:rsidR="00281F20" w:rsidRDefault="00281F20" w:rsidP="0051082E">
      <w:pPr>
        <w:pStyle w:val="Brdtekst"/>
        <w:numPr>
          <w:ilvl w:val="0"/>
          <w:numId w:val="9"/>
        </w:numPr>
        <w:spacing w:before="92"/>
        <w:ind w:right="-2"/>
      </w:pPr>
      <w:r>
        <w:t>Data integrity and interoperability</w:t>
      </w:r>
    </w:p>
    <w:p w14:paraId="1F5A73DF" w14:textId="77777777" w:rsidR="00281F20" w:rsidRDefault="00281F20" w:rsidP="0051082E">
      <w:pPr>
        <w:pStyle w:val="Brdtekst"/>
        <w:numPr>
          <w:ilvl w:val="0"/>
          <w:numId w:val="9"/>
        </w:numPr>
        <w:spacing w:before="92"/>
        <w:ind w:right="-2"/>
      </w:pPr>
      <w:r>
        <w:t>Data storage and operations</w:t>
      </w:r>
    </w:p>
    <w:p w14:paraId="6C1BE76F" w14:textId="77777777" w:rsidR="00281F20" w:rsidRDefault="00281F20" w:rsidP="00281F20">
      <w:pPr>
        <w:pStyle w:val="Brdtekst"/>
        <w:spacing w:before="92"/>
        <w:ind w:right="-2"/>
      </w:pPr>
      <w:r>
        <w:t xml:space="preserve">Data quality management is a </w:t>
      </w:r>
      <w:r w:rsidRPr="00FB7D19">
        <w:t>critical function of an organisations Data Management Framework</w:t>
      </w:r>
      <w:r>
        <w:t>. It p</w:t>
      </w:r>
      <w:r w:rsidRPr="00FB7D19">
        <w:t>rovides a process for gaining insights into the quality of data in order to make better decisions about improvements to data quality</w:t>
      </w:r>
      <w:r>
        <w:t>.</w:t>
      </w:r>
    </w:p>
    <w:p w14:paraId="15C98451" w14:textId="58474579" w:rsidR="00281F20" w:rsidRDefault="00281F20" w:rsidP="00281F20">
      <w:pPr>
        <w:pStyle w:val="Brdtekst"/>
        <w:spacing w:before="92"/>
        <w:ind w:right="-2"/>
      </w:pPr>
      <w:proofErr w:type="gramStart"/>
      <w:r>
        <w:t>Unfortunately</w:t>
      </w:r>
      <w:proofErr w:type="gramEnd"/>
      <w:r>
        <w:t xml:space="preserve"> the ISO </w:t>
      </w:r>
      <w:r w:rsidR="009F358F">
        <w:t>8000-2</w:t>
      </w:r>
      <w:r>
        <w:t>requires more effort to understand these definitions.  In simple terms the overall approach consisting of different activities to monitor, manage and control data quality with suitable oversight and controls of the activities.</w:t>
      </w:r>
    </w:p>
    <w:p w14:paraId="6EE5D457" w14:textId="77777777" w:rsidR="00281F20" w:rsidRDefault="00281F20" w:rsidP="00281F20">
      <w:pPr>
        <w:pStyle w:val="Brdtekst"/>
        <w:spacing w:before="92"/>
        <w:ind w:right="-2"/>
      </w:pPr>
      <w:r>
        <w:t>Data quality is also more than just managing data quality.  It involves also identifying the considerations of why data is incorrect in the first place.</w:t>
      </w:r>
    </w:p>
    <w:p w14:paraId="0210014D" w14:textId="77777777" w:rsidR="00281F20" w:rsidRDefault="00281F20" w:rsidP="00281F20">
      <w:pPr>
        <w:pStyle w:val="Brdtekst"/>
        <w:spacing w:before="92"/>
        <w:ind w:right="-2"/>
      </w:pPr>
      <w:r>
        <w:t xml:space="preserve">In </w:t>
      </w:r>
      <w:proofErr w:type="gramStart"/>
      <w:r>
        <w:t>general</w:t>
      </w:r>
      <w:proofErr w:type="gramEnd"/>
      <w:r>
        <w:t xml:space="preserve"> it could be said:</w:t>
      </w:r>
    </w:p>
    <w:p w14:paraId="3B0E8578" w14:textId="77777777" w:rsidR="00281F20" w:rsidRDefault="00281F20" w:rsidP="0051082E">
      <w:pPr>
        <w:pStyle w:val="Brdtekst"/>
        <w:numPr>
          <w:ilvl w:val="0"/>
          <w:numId w:val="9"/>
        </w:numPr>
        <w:spacing w:before="92"/>
        <w:ind w:right="-2"/>
      </w:pPr>
      <w:r>
        <w:t>Data is a key element at the enterprise level;</w:t>
      </w:r>
    </w:p>
    <w:p w14:paraId="372323AA" w14:textId="77777777" w:rsidR="00281F20" w:rsidRDefault="00281F20" w:rsidP="0051082E">
      <w:pPr>
        <w:pStyle w:val="Brdtekst"/>
        <w:numPr>
          <w:ilvl w:val="0"/>
          <w:numId w:val="9"/>
        </w:numPr>
        <w:spacing w:before="92"/>
        <w:ind w:right="-2"/>
      </w:pPr>
      <w:r>
        <w:t>By treating data as an enterprise asset, the enterprise can then focus on the value;</w:t>
      </w:r>
    </w:p>
    <w:p w14:paraId="5A1BFDC8" w14:textId="77777777" w:rsidR="00281F20" w:rsidRDefault="00281F20" w:rsidP="0051082E">
      <w:pPr>
        <w:pStyle w:val="Brdtekst"/>
        <w:numPr>
          <w:ilvl w:val="0"/>
          <w:numId w:val="9"/>
        </w:numPr>
        <w:spacing w:before="92"/>
        <w:ind w:right="-2"/>
      </w:pPr>
      <w:r>
        <w:t>Importantly data quality is the focus on the conformance to a requirement or use rather than an abstract definition of perfection</w:t>
      </w:r>
    </w:p>
    <w:p w14:paraId="7EE3D75D" w14:textId="77777777" w:rsidR="00281F20" w:rsidRDefault="00281F20" w:rsidP="0051082E">
      <w:pPr>
        <w:pStyle w:val="Brdtekst"/>
        <w:numPr>
          <w:ilvl w:val="0"/>
          <w:numId w:val="9"/>
        </w:numPr>
        <w:spacing w:before="92"/>
        <w:ind w:right="-2"/>
      </w:pPr>
      <w:r>
        <w:t>Managing data at an enterprise level is critical rather than having a distributed approach where everyone does what they want and how they want.</w:t>
      </w:r>
    </w:p>
    <w:p w14:paraId="05CA18B4" w14:textId="77777777" w:rsidR="00281F20" w:rsidRDefault="00281F20" w:rsidP="00281F20">
      <w:pPr>
        <w:pStyle w:val="Brdtekst"/>
        <w:spacing w:before="92"/>
        <w:ind w:right="-2"/>
      </w:pPr>
      <w:r>
        <w:t>The virtual cycle of data quality is simple:</w:t>
      </w:r>
    </w:p>
    <w:p w14:paraId="35226611" w14:textId="77777777" w:rsidR="00281F20" w:rsidRDefault="00281F20" w:rsidP="00281F20">
      <w:pPr>
        <w:pStyle w:val="Brdtekst"/>
        <w:spacing w:before="92"/>
        <w:ind w:left="720" w:right="-2"/>
      </w:pPr>
      <w:r>
        <w:t>Data quality feeds information quality which leads to good decision making and therefore quality outcomes.</w:t>
      </w:r>
    </w:p>
    <w:p w14:paraId="03B26841" w14:textId="77777777" w:rsidR="00281F20" w:rsidRDefault="00281F20" w:rsidP="00281F20">
      <w:pPr>
        <w:pStyle w:val="Brdtekst"/>
        <w:spacing w:before="92"/>
        <w:ind w:right="-2"/>
      </w:pPr>
      <w:r>
        <w:t>There are generally five key principles when consider your approach to data quality management:</w:t>
      </w:r>
    </w:p>
    <w:p w14:paraId="6E56436D" w14:textId="77777777" w:rsidR="00281F20" w:rsidRDefault="00281F20" w:rsidP="0051082E">
      <w:pPr>
        <w:pStyle w:val="Brdtekst"/>
        <w:numPr>
          <w:ilvl w:val="0"/>
          <w:numId w:val="14"/>
        </w:numPr>
        <w:spacing w:before="92"/>
        <w:ind w:right="-2"/>
      </w:pPr>
      <w:r w:rsidRPr="004B652E">
        <w:rPr>
          <w:b/>
          <w:bCs/>
        </w:rPr>
        <w:t>Process Centric Approach</w:t>
      </w:r>
      <w:r>
        <w:t xml:space="preserve"> – If you are going to address data quality you need to have an enterprise approach to plan to measure, assess, and improve data;</w:t>
      </w:r>
    </w:p>
    <w:p w14:paraId="7E65A72D" w14:textId="77777777" w:rsidR="00281F20" w:rsidRDefault="00281F20" w:rsidP="0051082E">
      <w:pPr>
        <w:pStyle w:val="Brdtekst"/>
        <w:numPr>
          <w:ilvl w:val="0"/>
          <w:numId w:val="14"/>
        </w:numPr>
        <w:spacing w:before="92"/>
        <w:ind w:right="-2"/>
      </w:pPr>
      <w:r w:rsidRPr="004B652E">
        <w:rPr>
          <w:b/>
          <w:bCs/>
        </w:rPr>
        <w:t xml:space="preserve">Aim for a marathon to </w:t>
      </w:r>
      <w:r>
        <w:rPr>
          <w:b/>
          <w:bCs/>
        </w:rPr>
        <w:t>d</w:t>
      </w:r>
      <w:r w:rsidRPr="004B652E">
        <w:rPr>
          <w:b/>
          <w:bCs/>
        </w:rPr>
        <w:t xml:space="preserve">ata </w:t>
      </w:r>
      <w:r>
        <w:rPr>
          <w:b/>
          <w:bCs/>
        </w:rPr>
        <w:t>q</w:t>
      </w:r>
      <w:r w:rsidRPr="004B652E">
        <w:rPr>
          <w:b/>
          <w:bCs/>
        </w:rPr>
        <w:t>uality maturity</w:t>
      </w:r>
      <w:r>
        <w:t xml:space="preserve"> – while it would be prefect to design a plan, check, and act cycle it really is predicated on the maturity of the organisation.  Maturity as a concept is inclusive of everything from technology, data, people/culture, process, and law.</w:t>
      </w:r>
    </w:p>
    <w:p w14:paraId="1CCB6FD9" w14:textId="77777777" w:rsidR="00281F20" w:rsidRDefault="00281F20" w:rsidP="0051082E">
      <w:pPr>
        <w:pStyle w:val="Brdtekst"/>
        <w:numPr>
          <w:ilvl w:val="0"/>
          <w:numId w:val="14"/>
        </w:numPr>
        <w:spacing w:before="92"/>
        <w:ind w:right="-2"/>
      </w:pPr>
      <w:r w:rsidRPr="004B652E">
        <w:rPr>
          <w:b/>
          <w:bCs/>
        </w:rPr>
        <w:t xml:space="preserve">Data </w:t>
      </w:r>
      <w:r>
        <w:rPr>
          <w:b/>
          <w:bCs/>
        </w:rPr>
        <w:t>s</w:t>
      </w:r>
      <w:r w:rsidRPr="004B652E">
        <w:rPr>
          <w:b/>
          <w:bCs/>
        </w:rPr>
        <w:t>pecifications</w:t>
      </w:r>
      <w:r>
        <w:t xml:space="preserve"> – as best as one can do </w:t>
      </w:r>
      <w:proofErr w:type="gramStart"/>
      <w:r>
        <w:t>having</w:t>
      </w:r>
      <w:proofErr w:type="gramEnd"/>
      <w:r>
        <w:t xml:space="preserve"> standards set in specifications is the ideal state;</w:t>
      </w:r>
    </w:p>
    <w:p w14:paraId="438E8D1B" w14:textId="77777777" w:rsidR="00281F20" w:rsidRDefault="00281F20" w:rsidP="0051082E">
      <w:pPr>
        <w:pStyle w:val="Brdtekst"/>
        <w:numPr>
          <w:ilvl w:val="0"/>
          <w:numId w:val="14"/>
        </w:numPr>
        <w:spacing w:before="92"/>
        <w:ind w:right="-2"/>
      </w:pPr>
      <w:r w:rsidRPr="004B652E">
        <w:rPr>
          <w:b/>
          <w:bCs/>
        </w:rPr>
        <w:t xml:space="preserve">Roles and </w:t>
      </w:r>
      <w:r>
        <w:rPr>
          <w:b/>
          <w:bCs/>
        </w:rPr>
        <w:t>r</w:t>
      </w:r>
      <w:r w:rsidRPr="004B652E">
        <w:rPr>
          <w:b/>
          <w:bCs/>
        </w:rPr>
        <w:t>esponsibilities</w:t>
      </w:r>
      <w:r>
        <w:t xml:space="preserve"> – many people have a role to play in managing data quality, and it is not a single approach reserved just for technology, but is inclusive of ownership and other aspects;</w:t>
      </w:r>
    </w:p>
    <w:p w14:paraId="4EC82444" w14:textId="77777777" w:rsidR="00281F20" w:rsidRDefault="00281F20" w:rsidP="0051082E">
      <w:pPr>
        <w:pStyle w:val="Brdtekst"/>
        <w:numPr>
          <w:ilvl w:val="0"/>
          <w:numId w:val="14"/>
        </w:numPr>
        <w:spacing w:before="92"/>
        <w:ind w:right="-2"/>
      </w:pPr>
      <w:r w:rsidRPr="004B652E">
        <w:rPr>
          <w:b/>
          <w:bCs/>
        </w:rPr>
        <w:t xml:space="preserve">Data </w:t>
      </w:r>
      <w:r>
        <w:rPr>
          <w:b/>
          <w:bCs/>
        </w:rPr>
        <w:t>q</w:t>
      </w:r>
      <w:r w:rsidRPr="004B652E">
        <w:rPr>
          <w:b/>
          <w:bCs/>
        </w:rPr>
        <w:t>uality as a lead</w:t>
      </w:r>
      <w:r>
        <w:t xml:space="preserve"> – Data quality is not best led by IT.  Ideally an organisation would have a Chief of Data who identifies the co-ordinating role across the data life cycle.</w:t>
      </w:r>
    </w:p>
    <w:p w14:paraId="6F242E46" w14:textId="457E3B14" w:rsidR="00281F20" w:rsidRDefault="001541F3" w:rsidP="00281F20">
      <w:pPr>
        <w:pStyle w:val="Brdtekst"/>
        <w:spacing w:before="92"/>
        <w:ind w:right="-2"/>
      </w:pPr>
      <w:r w:rsidRPr="001541F3">
        <w:t>Government</w:t>
      </w:r>
      <w:r w:rsidR="008C543F" w:rsidRPr="001541F3">
        <w:t xml:space="preserve"> policy making is often done with limited </w:t>
      </w:r>
      <w:r w:rsidRPr="001541F3">
        <w:t>understanding</w:t>
      </w:r>
      <w:r w:rsidR="008C543F" w:rsidRPr="001541F3">
        <w:t xml:space="preserve"> of the data that supports  policy.  Encouraging a better relationship with policy development to be aligned to the data that supports the decision will </w:t>
      </w:r>
      <w:r w:rsidRPr="001541F3">
        <w:t>increase the effectiveness</w:t>
      </w:r>
      <w:r w:rsidR="008C543F" w:rsidRPr="001541F3">
        <w:t xml:space="preserve"> of the measure. </w:t>
      </w:r>
      <w:r w:rsidRPr="001541F3">
        <w:t xml:space="preserve">Often </w:t>
      </w:r>
      <w:r w:rsidR="008C543F" w:rsidRPr="001541F3">
        <w:t xml:space="preserve">policy decisions are made with limited understanding of what data will be needed to </w:t>
      </w:r>
      <w:r w:rsidRPr="001541F3">
        <w:t>measure</w:t>
      </w:r>
      <w:r w:rsidR="008C543F" w:rsidRPr="001541F3">
        <w:t xml:space="preserve"> the </w:t>
      </w:r>
      <w:r w:rsidRPr="001541F3">
        <w:t>effectiveness</w:t>
      </w:r>
      <w:r w:rsidR="008C543F" w:rsidRPr="001541F3">
        <w:t xml:space="preserve"> of the measure and subsequently often leads to increased compliance based on poor quality data.</w:t>
      </w:r>
    </w:p>
    <w:p w14:paraId="5A103102" w14:textId="1B57E0A1" w:rsidR="00281F20" w:rsidRPr="008A3D03" w:rsidRDefault="00281F20" w:rsidP="00281F20">
      <w:pPr>
        <w:pStyle w:val="Overskrift2"/>
        <w:ind w:right="-2"/>
      </w:pPr>
      <w:bookmarkStart w:id="17" w:name="_Toc82096575"/>
      <w:bookmarkStart w:id="18" w:name="_Toc82703231"/>
      <w:r w:rsidRPr="008A3D03">
        <w:lastRenderedPageBreak/>
        <w:t xml:space="preserve">Data </w:t>
      </w:r>
      <w:r w:rsidR="001167C5">
        <w:t>o</w:t>
      </w:r>
      <w:r>
        <w:t>wnership</w:t>
      </w:r>
      <w:bookmarkEnd w:id="17"/>
      <w:bookmarkEnd w:id="18"/>
    </w:p>
    <w:p w14:paraId="3A35040D" w14:textId="77777777" w:rsidR="00281F20" w:rsidRDefault="00281F20" w:rsidP="00281F20">
      <w:pPr>
        <w:pStyle w:val="Brdtekst"/>
        <w:spacing w:before="92"/>
        <w:ind w:right="-2"/>
      </w:pPr>
      <w:r>
        <w:t>Organisations often worry about data owners, and assigning data ownership to particular data assets.  Organisations ingest, process, use, create and uplift data. It causes owners of data to struggle to retain influence over the activities that change the data including assigning appropriate data quality levels.</w:t>
      </w:r>
    </w:p>
    <w:p w14:paraId="1EE936E6" w14:textId="77777777" w:rsidR="00281F20" w:rsidRDefault="00281F20" w:rsidP="00281F20">
      <w:pPr>
        <w:pStyle w:val="Brdtekst"/>
        <w:spacing w:before="92"/>
        <w:ind w:right="-2"/>
      </w:pPr>
      <w:r>
        <w:t xml:space="preserve">An approach to empower owners to maintain explicit specifications for data being created by process, organisations can establish a solid foundation for control of data quality management. </w:t>
      </w:r>
    </w:p>
    <w:p w14:paraId="73EBD6AA" w14:textId="77777777" w:rsidR="00281F20" w:rsidRDefault="00281F20" w:rsidP="00281F20">
      <w:pPr>
        <w:pStyle w:val="Brdtekst"/>
        <w:spacing w:before="92"/>
        <w:ind w:right="-2"/>
      </w:pPr>
      <w:r>
        <w:t>Effective data owners are those that determine the appropriateness of their data for the purpose.</w:t>
      </w:r>
    </w:p>
    <w:p w14:paraId="3997320B" w14:textId="34C8B84B" w:rsidR="00281F20" w:rsidRDefault="00281F20" w:rsidP="00281F20">
      <w:pPr>
        <w:pStyle w:val="Overskrift2"/>
        <w:ind w:right="-2"/>
      </w:pPr>
      <w:bookmarkStart w:id="19" w:name="_Toc82096576"/>
      <w:bookmarkStart w:id="20" w:name="_Toc82703232"/>
      <w:r w:rsidRPr="004B652E">
        <w:t xml:space="preserve">Data </w:t>
      </w:r>
      <w:r w:rsidR="001167C5">
        <w:t>q</w:t>
      </w:r>
      <w:r w:rsidRPr="004B652E">
        <w:t xml:space="preserve">uality </w:t>
      </w:r>
      <w:r w:rsidR="001167C5">
        <w:t>m</w:t>
      </w:r>
      <w:r w:rsidRPr="004B652E">
        <w:t>anagement features and benefits</w:t>
      </w:r>
      <w:bookmarkEnd w:id="19"/>
      <w:bookmarkEnd w:id="20"/>
    </w:p>
    <w:p w14:paraId="78679441" w14:textId="77777777" w:rsidR="00281F20" w:rsidRDefault="00281F20" w:rsidP="00281F20">
      <w:pPr>
        <w:spacing w:before="0" w:line="240" w:lineRule="auto"/>
        <w:ind w:right="-2"/>
      </w:pPr>
      <w:r>
        <w:t xml:space="preserve"> </w:t>
      </w:r>
    </w:p>
    <w:tbl>
      <w:tblPr>
        <w:tblStyle w:val="Listetabel3-farve1"/>
        <w:tblW w:w="0" w:type="auto"/>
        <w:tblCellMar>
          <w:top w:w="85" w:type="dxa"/>
          <w:bottom w:w="85" w:type="dxa"/>
        </w:tblCellMar>
        <w:tblLook w:val="04A0" w:firstRow="1" w:lastRow="0" w:firstColumn="1" w:lastColumn="0" w:noHBand="0" w:noVBand="1"/>
      </w:tblPr>
      <w:tblGrid>
        <w:gridCol w:w="4544"/>
        <w:gridCol w:w="4516"/>
      </w:tblGrid>
      <w:tr w:rsidR="00281F20" w14:paraId="7A70421F" w14:textId="77777777" w:rsidTr="00BE71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3" w:type="dxa"/>
          </w:tcPr>
          <w:p w14:paraId="38AF6DA9" w14:textId="77777777" w:rsidR="00281F20" w:rsidRPr="00F0410A" w:rsidRDefault="00281F20" w:rsidP="00BE71F7">
            <w:pPr>
              <w:ind w:right="-2"/>
              <w:rPr>
                <w:b w:val="0"/>
                <w:bCs w:val="0"/>
                <w:lang w:val="en" w:eastAsia="en-AU"/>
              </w:rPr>
            </w:pPr>
            <w:r>
              <w:rPr>
                <w:lang w:val="en" w:eastAsia="en-AU"/>
              </w:rPr>
              <w:t>Features</w:t>
            </w:r>
          </w:p>
        </w:tc>
        <w:tc>
          <w:tcPr>
            <w:tcW w:w="4874" w:type="dxa"/>
          </w:tcPr>
          <w:p w14:paraId="3D0EC389" w14:textId="77777777" w:rsidR="00281F20" w:rsidRPr="00F0410A" w:rsidRDefault="00281F20" w:rsidP="00BE71F7">
            <w:pPr>
              <w:ind w:right="-2"/>
              <w:cnfStyle w:val="100000000000" w:firstRow="1" w:lastRow="0" w:firstColumn="0" w:lastColumn="0" w:oddVBand="0" w:evenVBand="0" w:oddHBand="0" w:evenHBand="0" w:firstRowFirstColumn="0" w:firstRowLastColumn="0" w:lastRowFirstColumn="0" w:lastRowLastColumn="0"/>
              <w:rPr>
                <w:b w:val="0"/>
                <w:bCs w:val="0"/>
                <w:lang w:val="en" w:eastAsia="en-AU"/>
              </w:rPr>
            </w:pPr>
            <w:r w:rsidRPr="00F0410A">
              <w:rPr>
                <w:lang w:val="en" w:eastAsia="en-AU"/>
              </w:rPr>
              <w:t>Benefits</w:t>
            </w:r>
          </w:p>
        </w:tc>
      </w:tr>
      <w:tr w:rsidR="00281F20" w14:paraId="020AE046" w14:textId="77777777" w:rsidTr="00BE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3FA599EB" w14:textId="77777777" w:rsidR="00281F20" w:rsidRDefault="00281F20" w:rsidP="00BE71F7">
            <w:pPr>
              <w:ind w:right="-2"/>
              <w:rPr>
                <w:lang w:val="en" w:eastAsia="en-AU"/>
              </w:rPr>
            </w:pPr>
            <w:r>
              <w:rPr>
                <w:lang w:val="en" w:eastAsia="en-AU"/>
              </w:rPr>
              <w:t xml:space="preserve">The organization is aware of the importance of data quality and it is built into all business processes, planning documents and resource decisions. </w:t>
            </w:r>
          </w:p>
        </w:tc>
        <w:tc>
          <w:tcPr>
            <w:tcW w:w="4874" w:type="dxa"/>
          </w:tcPr>
          <w:p w14:paraId="4F0EB38C" w14:textId="77777777" w:rsidR="00281F20" w:rsidRDefault="00281F20" w:rsidP="00BE71F7">
            <w:pPr>
              <w:ind w:right="-2"/>
              <w:cnfStyle w:val="000000100000" w:firstRow="0" w:lastRow="0" w:firstColumn="0" w:lastColumn="0" w:oddVBand="0" w:evenVBand="0" w:oddHBand="1" w:evenHBand="0" w:firstRowFirstColumn="0" w:firstRowLastColumn="0" w:lastRowFirstColumn="0" w:lastRowLastColumn="0"/>
              <w:rPr>
                <w:lang w:val="en" w:eastAsia="en-AU"/>
              </w:rPr>
            </w:pPr>
            <w:r>
              <w:rPr>
                <w:lang w:val="en" w:eastAsia="en-AU"/>
              </w:rPr>
              <w:t>Quality management decisions are visible and transparent.</w:t>
            </w:r>
          </w:p>
        </w:tc>
      </w:tr>
      <w:tr w:rsidR="00281F20" w14:paraId="1DBF918C" w14:textId="77777777" w:rsidTr="00BE71F7">
        <w:tc>
          <w:tcPr>
            <w:cnfStyle w:val="001000000000" w:firstRow="0" w:lastRow="0" w:firstColumn="1" w:lastColumn="0" w:oddVBand="0" w:evenVBand="0" w:oddHBand="0" w:evenHBand="0" w:firstRowFirstColumn="0" w:firstRowLastColumn="0" w:lastRowFirstColumn="0" w:lastRowLastColumn="0"/>
            <w:tcW w:w="4873" w:type="dxa"/>
          </w:tcPr>
          <w:p w14:paraId="764A8BCF" w14:textId="77777777" w:rsidR="00281F20" w:rsidRDefault="00281F20" w:rsidP="00BE71F7">
            <w:pPr>
              <w:ind w:right="-2"/>
              <w:rPr>
                <w:lang w:val="en" w:eastAsia="en-AU"/>
              </w:rPr>
            </w:pPr>
            <w:r>
              <w:rPr>
                <w:lang w:val="en" w:eastAsia="en-AU"/>
              </w:rPr>
              <w:t>Data quality policy and supporting processes and procedures are implemented, communicated and followed by all staff.</w:t>
            </w:r>
          </w:p>
        </w:tc>
        <w:tc>
          <w:tcPr>
            <w:tcW w:w="4874" w:type="dxa"/>
          </w:tcPr>
          <w:p w14:paraId="24E26EC0" w14:textId="77777777" w:rsidR="00281F20" w:rsidRDefault="00281F20" w:rsidP="00BE71F7">
            <w:pPr>
              <w:ind w:right="-2"/>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Consistent data quality management with evidenced based and defendable outcomes.</w:t>
            </w:r>
          </w:p>
        </w:tc>
      </w:tr>
      <w:tr w:rsidR="00281F20" w14:paraId="4525349A" w14:textId="77777777" w:rsidTr="00BE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593F5A82" w14:textId="77777777" w:rsidR="00281F20" w:rsidRDefault="00281F20" w:rsidP="00BE71F7">
            <w:pPr>
              <w:ind w:right="-2"/>
              <w:rPr>
                <w:lang w:val="en" w:eastAsia="en-AU"/>
              </w:rPr>
            </w:pPr>
            <w:r>
              <w:rPr>
                <w:lang w:val="en" w:eastAsia="en-AU"/>
              </w:rPr>
              <w:t>Data quality is a core component of the data lifecycle and is measured and monitored for all key data assets.</w:t>
            </w:r>
          </w:p>
        </w:tc>
        <w:tc>
          <w:tcPr>
            <w:tcW w:w="4874" w:type="dxa"/>
          </w:tcPr>
          <w:p w14:paraId="6E802556" w14:textId="77777777" w:rsidR="00281F20" w:rsidRDefault="00281F20" w:rsidP="00BE71F7">
            <w:pPr>
              <w:ind w:right="-2"/>
              <w:cnfStyle w:val="000000100000" w:firstRow="0" w:lastRow="0" w:firstColumn="0" w:lastColumn="0" w:oddVBand="0" w:evenVBand="0" w:oddHBand="1" w:evenHBand="0" w:firstRowFirstColumn="0" w:firstRowLastColumn="0" w:lastRowFirstColumn="0" w:lastRowLastColumn="0"/>
              <w:rPr>
                <w:lang w:val="en" w:eastAsia="en-AU"/>
              </w:rPr>
            </w:pPr>
            <w:r>
              <w:rPr>
                <w:lang w:val="en" w:eastAsia="en-AU"/>
              </w:rPr>
              <w:t>Data used is always fit for purpose.</w:t>
            </w:r>
          </w:p>
        </w:tc>
      </w:tr>
      <w:tr w:rsidR="00281F20" w14:paraId="2EB29F6F" w14:textId="77777777" w:rsidTr="00BE71F7">
        <w:tc>
          <w:tcPr>
            <w:cnfStyle w:val="001000000000" w:firstRow="0" w:lastRow="0" w:firstColumn="1" w:lastColumn="0" w:oddVBand="0" w:evenVBand="0" w:oddHBand="0" w:evenHBand="0" w:firstRowFirstColumn="0" w:firstRowLastColumn="0" w:lastRowFirstColumn="0" w:lastRowLastColumn="0"/>
            <w:tcW w:w="4873" w:type="dxa"/>
          </w:tcPr>
          <w:p w14:paraId="3F5FC233" w14:textId="77777777" w:rsidR="00281F20" w:rsidRDefault="00281F20" w:rsidP="00BE71F7">
            <w:pPr>
              <w:ind w:right="-2"/>
              <w:rPr>
                <w:lang w:val="en" w:eastAsia="en-AU"/>
              </w:rPr>
            </w:pPr>
            <w:r>
              <w:rPr>
                <w:lang w:val="en" w:eastAsia="en-AU"/>
              </w:rPr>
              <w:t>Metadata includes data quality which provides transparency and end-user access to data quality metrics.</w:t>
            </w:r>
          </w:p>
        </w:tc>
        <w:tc>
          <w:tcPr>
            <w:tcW w:w="4874" w:type="dxa"/>
          </w:tcPr>
          <w:p w14:paraId="57A9F897" w14:textId="77777777" w:rsidR="00281F20" w:rsidRDefault="00281F20" w:rsidP="00BE71F7">
            <w:pPr>
              <w:ind w:right="-2"/>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The quality of data is transparent and metrics reusable.</w:t>
            </w:r>
          </w:p>
        </w:tc>
      </w:tr>
      <w:tr w:rsidR="00281F20" w14:paraId="33A86B8C" w14:textId="77777777" w:rsidTr="00BE7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3" w:type="dxa"/>
          </w:tcPr>
          <w:p w14:paraId="159B325A" w14:textId="77777777" w:rsidR="00281F20" w:rsidRDefault="00281F20" w:rsidP="00BE71F7">
            <w:pPr>
              <w:ind w:right="-2"/>
              <w:rPr>
                <w:lang w:val="en" w:eastAsia="en-AU"/>
              </w:rPr>
            </w:pPr>
            <w:r>
              <w:rPr>
                <w:lang w:val="en" w:eastAsia="en-AU"/>
              </w:rPr>
              <w:t>Data quality monitoring and error correction is automated whenever possible.</w:t>
            </w:r>
          </w:p>
        </w:tc>
        <w:tc>
          <w:tcPr>
            <w:tcW w:w="4874" w:type="dxa"/>
          </w:tcPr>
          <w:p w14:paraId="7DE7760A" w14:textId="77777777" w:rsidR="00281F20" w:rsidRDefault="00281F20" w:rsidP="00BE71F7">
            <w:pPr>
              <w:ind w:right="-2"/>
              <w:cnfStyle w:val="000000100000" w:firstRow="0" w:lastRow="0" w:firstColumn="0" w:lastColumn="0" w:oddVBand="0" w:evenVBand="0" w:oddHBand="1" w:evenHBand="0" w:firstRowFirstColumn="0" w:firstRowLastColumn="0" w:lastRowFirstColumn="0" w:lastRowLastColumn="0"/>
              <w:rPr>
                <w:lang w:val="en" w:eastAsia="en-AU"/>
              </w:rPr>
            </w:pPr>
            <w:r>
              <w:rPr>
                <w:lang w:val="en" w:eastAsia="en-AU"/>
              </w:rPr>
              <w:t>Data quality management is natural, quick, easy and cheap.</w:t>
            </w:r>
          </w:p>
        </w:tc>
      </w:tr>
      <w:tr w:rsidR="00281F20" w14:paraId="794269AA" w14:textId="77777777" w:rsidTr="00BE71F7">
        <w:tc>
          <w:tcPr>
            <w:cnfStyle w:val="001000000000" w:firstRow="0" w:lastRow="0" w:firstColumn="1" w:lastColumn="0" w:oddVBand="0" w:evenVBand="0" w:oddHBand="0" w:evenHBand="0" w:firstRowFirstColumn="0" w:firstRowLastColumn="0" w:lastRowFirstColumn="0" w:lastRowLastColumn="0"/>
            <w:tcW w:w="4873" w:type="dxa"/>
          </w:tcPr>
          <w:p w14:paraId="5F32B4E5" w14:textId="77777777" w:rsidR="00281F20" w:rsidRDefault="00281F20" w:rsidP="00BE71F7">
            <w:pPr>
              <w:ind w:right="-2"/>
              <w:rPr>
                <w:lang w:val="en" w:eastAsia="en-AU"/>
              </w:rPr>
            </w:pPr>
            <w:r>
              <w:rPr>
                <w:lang w:val="en" w:eastAsia="en-AU"/>
              </w:rPr>
              <w:t>Data quality policy is enforced and tested to ensure requirements are met.</w:t>
            </w:r>
          </w:p>
        </w:tc>
        <w:tc>
          <w:tcPr>
            <w:tcW w:w="4874" w:type="dxa"/>
          </w:tcPr>
          <w:p w14:paraId="3752A9A1" w14:textId="77777777" w:rsidR="00281F20" w:rsidRDefault="00281F20" w:rsidP="00BE71F7">
            <w:pPr>
              <w:ind w:right="-2"/>
              <w:cnfStyle w:val="000000000000" w:firstRow="0" w:lastRow="0" w:firstColumn="0" w:lastColumn="0" w:oddVBand="0" w:evenVBand="0" w:oddHBand="0" w:evenHBand="0" w:firstRowFirstColumn="0" w:firstRowLastColumn="0" w:lastRowFirstColumn="0" w:lastRowLastColumn="0"/>
              <w:rPr>
                <w:lang w:val="en" w:eastAsia="en-AU"/>
              </w:rPr>
            </w:pPr>
            <w:r>
              <w:rPr>
                <w:lang w:val="en" w:eastAsia="en-AU"/>
              </w:rPr>
              <w:t xml:space="preserve">Confidence and trust are established when data quality is assured. </w:t>
            </w:r>
          </w:p>
        </w:tc>
      </w:tr>
    </w:tbl>
    <w:p w14:paraId="5851F439" w14:textId="77777777" w:rsidR="00281F20" w:rsidRDefault="00281F20" w:rsidP="00281F20">
      <w:pPr>
        <w:pStyle w:val="Brdtekst"/>
        <w:widowControl w:val="0"/>
        <w:autoSpaceDE w:val="0"/>
        <w:autoSpaceDN w:val="0"/>
        <w:spacing w:before="92" w:line="240" w:lineRule="auto"/>
        <w:ind w:left="360" w:right="-2"/>
      </w:pPr>
    </w:p>
    <w:p w14:paraId="5B130732" w14:textId="77777777" w:rsidR="00281F20" w:rsidRPr="008A3D03" w:rsidRDefault="00281F20" w:rsidP="00281F20">
      <w:pPr>
        <w:pStyle w:val="Brdtekst"/>
        <w:framePr w:w="9072" w:wrap="notBeside" w:vAnchor="text" w:hAnchor="page" w:x="1045" w:y="4"/>
        <w:spacing w:before="92"/>
        <w:ind w:right="-2" w:firstLine="360"/>
        <w:rPr>
          <w:rFonts w:cstheme="minorHAnsi"/>
          <w:color w:val="4F81BD" w:themeColor="accent1"/>
          <w:sz w:val="52"/>
          <w:szCs w:val="52"/>
        </w:rPr>
      </w:pPr>
      <w:r>
        <w:rPr>
          <w:rFonts w:cstheme="minorHAnsi"/>
          <w:color w:val="4F81BD" w:themeColor="accent1"/>
          <w:sz w:val="52"/>
          <w:szCs w:val="52"/>
        </w:rPr>
        <w:t>Data quality in t</w:t>
      </w:r>
      <w:r w:rsidRPr="008A3D03">
        <w:rPr>
          <w:rFonts w:cstheme="minorHAnsi"/>
          <w:color w:val="4F81BD" w:themeColor="accent1"/>
          <w:sz w:val="52"/>
          <w:szCs w:val="52"/>
        </w:rPr>
        <w:t xml:space="preserve">he </w:t>
      </w:r>
      <w:r>
        <w:rPr>
          <w:rFonts w:cstheme="minorHAnsi"/>
          <w:color w:val="4F81BD" w:themeColor="accent1"/>
          <w:sz w:val="52"/>
          <w:szCs w:val="52"/>
        </w:rPr>
        <w:t>d</w:t>
      </w:r>
      <w:r w:rsidRPr="008A3D03">
        <w:rPr>
          <w:rFonts w:cstheme="minorHAnsi"/>
          <w:color w:val="4F81BD" w:themeColor="accent1"/>
          <w:sz w:val="52"/>
          <w:szCs w:val="52"/>
        </w:rPr>
        <w:t xml:space="preserve">ata </w:t>
      </w:r>
      <w:r>
        <w:rPr>
          <w:rFonts w:cstheme="minorHAnsi"/>
          <w:color w:val="4F81BD" w:themeColor="accent1"/>
          <w:sz w:val="52"/>
          <w:szCs w:val="52"/>
        </w:rPr>
        <w:t>l</w:t>
      </w:r>
      <w:r w:rsidRPr="008A3D03">
        <w:rPr>
          <w:rFonts w:cstheme="minorHAnsi"/>
          <w:color w:val="4F81BD" w:themeColor="accent1"/>
          <w:sz w:val="52"/>
          <w:szCs w:val="52"/>
        </w:rPr>
        <w:t xml:space="preserve">ife </w:t>
      </w:r>
      <w:r>
        <w:rPr>
          <w:rFonts w:cstheme="minorHAnsi"/>
          <w:color w:val="4F81BD" w:themeColor="accent1"/>
          <w:sz w:val="52"/>
          <w:szCs w:val="52"/>
        </w:rPr>
        <w:t>c</w:t>
      </w:r>
      <w:r w:rsidRPr="008A3D03">
        <w:rPr>
          <w:rFonts w:cstheme="minorHAnsi"/>
          <w:color w:val="4F81BD" w:themeColor="accent1"/>
          <w:sz w:val="52"/>
          <w:szCs w:val="52"/>
        </w:rPr>
        <w:t>ycle</w:t>
      </w:r>
    </w:p>
    <w:p w14:paraId="126AC96F" w14:textId="7EF63285" w:rsidR="009F274C" w:rsidRDefault="00324D3D" w:rsidP="009F274C">
      <w:pPr>
        <w:ind w:right="-2"/>
      </w:pPr>
      <w:r>
        <w:t xml:space="preserve">Data like most things has a life cycle. </w:t>
      </w:r>
      <w:r w:rsidR="009F274C">
        <w:t xml:space="preserve">It </w:t>
      </w:r>
      <w:r w:rsidR="00281F20">
        <w:t xml:space="preserve">is the </w:t>
      </w:r>
      <w:r w:rsidR="00281F20" w:rsidRPr="00A62061">
        <w:t>end to end lifecycle of data through 4 stages</w:t>
      </w:r>
      <w:r w:rsidR="009F274C">
        <w:t xml:space="preserve"> - </w:t>
      </w:r>
      <w:r w:rsidR="00281F20" w:rsidRPr="00A62061">
        <w:t>source &amp; ingest</w:t>
      </w:r>
      <w:r w:rsidR="009F274C">
        <w:t xml:space="preserve">, </w:t>
      </w:r>
      <w:r w:rsidR="00281F20" w:rsidRPr="00A62061">
        <w:t>manage &amp; integrate</w:t>
      </w:r>
      <w:r w:rsidR="009F274C">
        <w:t xml:space="preserve">, </w:t>
      </w:r>
      <w:r w:rsidR="00281F20" w:rsidRPr="00A62061">
        <w:t>use &amp; share</w:t>
      </w:r>
      <w:r w:rsidR="009F274C">
        <w:t xml:space="preserve"> and a</w:t>
      </w:r>
      <w:r w:rsidR="00281F20" w:rsidRPr="00A62061">
        <w:t>rchive &amp; dispose.</w:t>
      </w:r>
      <w:r w:rsidR="00281F20">
        <w:t xml:space="preserve">  </w:t>
      </w:r>
    </w:p>
    <w:p w14:paraId="7B175F33" w14:textId="23AA7787" w:rsidR="00281F20" w:rsidRDefault="009F274C" w:rsidP="00281F20">
      <w:pPr>
        <w:ind w:right="-2"/>
      </w:pPr>
      <w:r>
        <w:t>S</w:t>
      </w:r>
      <w:r w:rsidR="00281F20">
        <w:t>ome modelling looks to utilise an eight-step model expanding out each of the elements</w:t>
      </w:r>
      <w:r>
        <w:t xml:space="preserve"> above</w:t>
      </w:r>
      <w:r w:rsidR="00281F20">
        <w:t>.</w:t>
      </w:r>
      <w:r>
        <w:t xml:space="preserve"> </w:t>
      </w:r>
      <w:r w:rsidR="00281F20">
        <w:t xml:space="preserve">I would recommend dealing with each of the </w:t>
      </w:r>
      <w:r>
        <w:t xml:space="preserve">eight </w:t>
      </w:r>
      <w:r w:rsidR="00281F20">
        <w:t>steps</w:t>
      </w:r>
      <w:r w:rsidR="00CB7FE8">
        <w:t xml:space="preserve"> as follows</w:t>
      </w:r>
      <w:r w:rsidR="00281F20">
        <w:t>:</w:t>
      </w:r>
    </w:p>
    <w:p w14:paraId="4AAC1080"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Source;</w:t>
      </w:r>
    </w:p>
    <w:p w14:paraId="4601EAC5"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lastRenderedPageBreak/>
        <w:t>Ingest</w:t>
      </w:r>
    </w:p>
    <w:p w14:paraId="52987376"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Manage</w:t>
      </w:r>
    </w:p>
    <w:p w14:paraId="3D926549"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Integrate</w:t>
      </w:r>
    </w:p>
    <w:p w14:paraId="34447F2E"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Use</w:t>
      </w:r>
    </w:p>
    <w:p w14:paraId="42CFE380"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Share</w:t>
      </w:r>
    </w:p>
    <w:p w14:paraId="3C576C88"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 xml:space="preserve">Archive </w:t>
      </w:r>
    </w:p>
    <w:p w14:paraId="00EB7EBE" w14:textId="77777777" w:rsidR="00281F20" w:rsidRPr="005F1785" w:rsidRDefault="00281F20" w:rsidP="0051082E">
      <w:pPr>
        <w:pStyle w:val="Listeafsnit"/>
        <w:numPr>
          <w:ilvl w:val="0"/>
          <w:numId w:val="20"/>
        </w:numPr>
        <w:ind w:right="-2"/>
        <w:rPr>
          <w:rFonts w:ascii="Arial" w:hAnsi="Arial" w:cs="Arial"/>
          <w:color w:val="202124"/>
          <w:shd w:val="clear" w:color="auto" w:fill="FFFFFF"/>
        </w:rPr>
      </w:pPr>
      <w:r>
        <w:t>Destroy</w:t>
      </w:r>
    </w:p>
    <w:p w14:paraId="6569F0A0" w14:textId="1C3AF9FB" w:rsidR="00281F20" w:rsidRPr="005F1785" w:rsidRDefault="00281F20" w:rsidP="00281F20">
      <w:pPr>
        <w:ind w:right="-2"/>
        <w:rPr>
          <w:rFonts w:ascii="Arial" w:hAnsi="Arial" w:cs="Arial"/>
          <w:color w:val="202124"/>
          <w:shd w:val="clear" w:color="auto" w:fill="FFFFFF"/>
        </w:rPr>
      </w:pPr>
      <w:r>
        <w:t>Experience illustrates that over</w:t>
      </w:r>
      <w:r w:rsidR="009F274C">
        <w:t xml:space="preserve"> </w:t>
      </w:r>
      <w:r>
        <w:t xml:space="preserve">time and </w:t>
      </w:r>
      <w:r w:rsidR="009F274C">
        <w:t>as your organisation matures</w:t>
      </w:r>
      <w:r>
        <w:t xml:space="preserve"> you can uplift to the four-step process, but it is important to understand the underlying </w:t>
      </w:r>
      <w:r w:rsidR="009F274C">
        <w:t xml:space="preserve">features of all four </w:t>
      </w:r>
      <w:r>
        <w:t>steps</w:t>
      </w:r>
      <w:r w:rsidR="009F274C">
        <w:t xml:space="preserve"> </w:t>
      </w:r>
    </w:p>
    <w:p w14:paraId="56AC2792" w14:textId="77777777" w:rsidR="00281F20" w:rsidRDefault="00281F20" w:rsidP="00281F20">
      <w:pPr>
        <w:ind w:right="-2"/>
        <w:rPr>
          <w:rFonts w:ascii="Arial" w:hAnsi="Arial" w:cs="Arial"/>
          <w:color w:val="202124"/>
          <w:shd w:val="clear" w:color="auto" w:fill="FFFFFF"/>
        </w:rPr>
      </w:pPr>
      <w:r>
        <w:rPr>
          <w:rFonts w:ascii="Arial" w:hAnsi="Arial" w:cs="Arial"/>
          <w:color w:val="202124"/>
          <w:shd w:val="clear" w:color="auto" w:fill="FFFFFF"/>
        </w:rPr>
        <w:t>The Australian Taxation Model includes:</w:t>
      </w:r>
    </w:p>
    <w:p w14:paraId="2576EF3F" w14:textId="77777777" w:rsidR="00281F20" w:rsidRDefault="00281F20" w:rsidP="00281F20">
      <w:pPr>
        <w:ind w:right="-2"/>
      </w:pPr>
      <w:r w:rsidRPr="006D24FD">
        <w:rPr>
          <w:noProof/>
          <w:color w:val="FF0000"/>
        </w:rPr>
        <w:drawing>
          <wp:inline distT="0" distB="0" distL="0" distR="0" wp14:anchorId="30C3336F" wp14:editId="4B98F141">
            <wp:extent cx="5731510" cy="1510665"/>
            <wp:effectExtent l="0" t="0" r="2540" b="0"/>
            <wp:docPr id="110" name="Picture 109">
              <a:extLst xmlns:a="http://schemas.openxmlformats.org/drawingml/2006/main">
                <a:ext uri="{FF2B5EF4-FFF2-40B4-BE49-F238E27FC236}">
                  <a16:creationId xmlns:a16="http://schemas.microsoft.com/office/drawing/2014/main" id="{CFC8DD64-0991-49AB-B172-6A0E2BB45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CFC8DD64-0991-49AB-B172-6A0E2BB452CA}"/>
                        </a:ext>
                      </a:extLst>
                    </pic:cNvPr>
                    <pic:cNvPicPr>
                      <a:picLocks noChangeAspect="1"/>
                    </pic:cNvPicPr>
                  </pic:nvPicPr>
                  <pic:blipFill>
                    <a:blip r:embed="rId28"/>
                    <a:stretch>
                      <a:fillRect/>
                    </a:stretch>
                  </pic:blipFill>
                  <pic:spPr>
                    <a:xfrm>
                      <a:off x="0" y="0"/>
                      <a:ext cx="5731510" cy="1510665"/>
                    </a:xfrm>
                    <a:prstGeom prst="rect">
                      <a:avLst/>
                    </a:prstGeom>
                  </pic:spPr>
                </pic:pic>
              </a:graphicData>
            </a:graphic>
          </wp:inline>
        </w:drawing>
      </w:r>
    </w:p>
    <w:p w14:paraId="5EC50A3E" w14:textId="77777777" w:rsidR="00281F20" w:rsidRDefault="00281F20" w:rsidP="00281F20">
      <w:pPr>
        <w:ind w:right="-2"/>
      </w:pPr>
    </w:p>
    <w:p w14:paraId="3D281B5B" w14:textId="022353D7" w:rsidR="009F274C" w:rsidRDefault="009F274C" w:rsidP="009F274C">
      <w:pPr>
        <w:ind w:right="-2"/>
      </w:pPr>
      <w:r>
        <w:rPr>
          <w:rFonts w:ascii="Arial" w:hAnsi="Arial" w:cs="Arial"/>
          <w:color w:val="202124"/>
          <w:shd w:val="clear" w:color="auto" w:fill="FFFFFF"/>
        </w:rPr>
        <w:t>A data quality lifecycle covers </w:t>
      </w:r>
      <w:r>
        <w:rPr>
          <w:rFonts w:ascii="Arial" w:hAnsi="Arial" w:cs="Arial"/>
          <w:b/>
          <w:bCs/>
          <w:color w:val="202124"/>
          <w:shd w:val="clear" w:color="auto" w:fill="FFFFFF"/>
        </w:rPr>
        <w:t>the various stages involved when dealing with data</w:t>
      </w:r>
      <w:r>
        <w:rPr>
          <w:rFonts w:ascii="Arial" w:hAnsi="Arial" w:cs="Arial"/>
          <w:color w:val="202124"/>
          <w:shd w:val="clear" w:color="auto" w:fill="FFFFFF"/>
        </w:rPr>
        <w:t xml:space="preserve">. </w:t>
      </w:r>
      <w:r w:rsidRPr="00C6394B">
        <w:rPr>
          <w:rFonts w:ascii="Arial" w:hAnsi="Arial" w:cs="Arial"/>
          <w:color w:val="202124"/>
          <w:shd w:val="clear" w:color="auto" w:fill="FFFFFF"/>
        </w:rPr>
        <w:t>Data quality management provides a</w:t>
      </w:r>
      <w:r>
        <w:rPr>
          <w:rFonts w:ascii="Arial" w:hAnsi="Arial" w:cs="Arial"/>
          <w:color w:val="202124"/>
          <w:shd w:val="clear" w:color="auto" w:fill="FFFFFF"/>
        </w:rPr>
        <w:t xml:space="preserve"> </w:t>
      </w:r>
      <w:r w:rsidRPr="00C6394B">
        <w:rPr>
          <w:rFonts w:ascii="Arial" w:hAnsi="Arial" w:cs="Arial"/>
          <w:color w:val="202124"/>
          <w:shd w:val="clear" w:color="auto" w:fill="FFFFFF"/>
        </w:rPr>
        <w:t>context-specific process for improving the fitness of data that's used for analysis and decision making.</w:t>
      </w:r>
      <w:r>
        <w:rPr>
          <w:rFonts w:ascii="Arial" w:hAnsi="Arial" w:cs="Arial"/>
          <w:color w:val="202124"/>
          <w:shd w:val="clear" w:color="auto" w:fill="FFFFFF"/>
        </w:rPr>
        <w:t xml:space="preserve"> </w:t>
      </w:r>
      <w:r>
        <w:t>The benefits of good data quality management will be delivered in distinct phases throughout the data lifecycle.</w:t>
      </w:r>
    </w:p>
    <w:p w14:paraId="4826DBDE" w14:textId="578D9D2B" w:rsidR="00281F20" w:rsidRDefault="00281F20" w:rsidP="00281F20">
      <w:pPr>
        <w:ind w:right="-2"/>
      </w:pPr>
      <w:r>
        <w:t xml:space="preserve">It is important to identify </w:t>
      </w:r>
      <w:r w:rsidRPr="00F92AB1">
        <w:rPr>
          <w:b/>
          <w:bCs/>
        </w:rPr>
        <w:t>when</w:t>
      </w:r>
      <w:r>
        <w:t xml:space="preserve"> the data quality process begins in the data lifecycle. Data may have unique characteristics and/or end to end data flows that vary therefore data quality within the data lifecycle may also vary. Ensure business needs are met when selecting when to begin the data quality process.</w:t>
      </w:r>
    </w:p>
    <w:p w14:paraId="15CDAA58" w14:textId="77777777" w:rsidR="00281F20" w:rsidRDefault="00281F20" w:rsidP="00281F20">
      <w:pPr>
        <w:ind w:right="-2"/>
      </w:pPr>
      <w:r>
        <w:t>In practice:</w:t>
      </w:r>
    </w:p>
    <w:p w14:paraId="0E0CAB84" w14:textId="77777777" w:rsidR="00281F20" w:rsidRDefault="00281F20" w:rsidP="00281F20">
      <w:pPr>
        <w:ind w:right="-2"/>
        <w:jc w:val="center"/>
      </w:pPr>
      <w:r>
        <w:rPr>
          <w:noProof/>
        </w:rPr>
        <w:drawing>
          <wp:inline distT="0" distB="0" distL="0" distR="0" wp14:anchorId="456C32D7" wp14:editId="1B3F7C4D">
            <wp:extent cx="5712460" cy="1949645"/>
            <wp:effectExtent l="19050" t="19050" r="21590" b="1270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015" t="60075" r="25760" b="14915"/>
                    <a:stretch/>
                  </pic:blipFill>
                  <pic:spPr bwMode="auto">
                    <a:xfrm>
                      <a:off x="0" y="0"/>
                      <a:ext cx="5734789" cy="19572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73D803" w14:textId="558B756B" w:rsidR="00AC4281" w:rsidRDefault="00AC4281" w:rsidP="00AC4281">
      <w:pPr>
        <w:pStyle w:val="Overskrift2"/>
      </w:pPr>
      <w:bookmarkStart w:id="21" w:name="_Toc82703233"/>
      <w:bookmarkStart w:id="22" w:name="_Toc82096583"/>
      <w:r w:rsidRPr="00B2104A">
        <w:t>Data architecture</w:t>
      </w:r>
      <w:bookmarkEnd w:id="21"/>
    </w:p>
    <w:p w14:paraId="3EBB4CAB" w14:textId="1DEE9465" w:rsidR="00D16DDD" w:rsidRPr="00B2104A" w:rsidRDefault="00F32957" w:rsidP="00B2104A">
      <w:pPr>
        <w:ind w:right="-2"/>
      </w:pPr>
      <w:r w:rsidRPr="00B2104A">
        <w:t>Data architecture describes the structure of an organization's logical and physical data assets and data management resources</w:t>
      </w:r>
      <w:r w:rsidR="00D16DDD" w:rsidRPr="00B2104A">
        <w:t xml:space="preserve">.  Data </w:t>
      </w:r>
      <w:r w:rsidR="00B2104A" w:rsidRPr="00B2104A">
        <w:t>architecture</w:t>
      </w:r>
      <w:r w:rsidR="00D16DDD" w:rsidRPr="00B2104A">
        <w:t xml:space="preserve"> </w:t>
      </w:r>
      <w:r w:rsidRPr="00B2104A">
        <w:t>is an offshoot of enterprise architecture</w:t>
      </w:r>
      <w:r w:rsidR="00D16DDD" w:rsidRPr="00B2104A">
        <w:t xml:space="preserve">.  </w:t>
      </w:r>
    </w:p>
    <w:p w14:paraId="739D3902" w14:textId="31DB97AF" w:rsidR="00BB0ACA" w:rsidRPr="00B2104A" w:rsidRDefault="00D16DDD" w:rsidP="00B2104A">
      <w:pPr>
        <w:ind w:right="-2"/>
      </w:pPr>
      <w:r w:rsidRPr="00B2104A">
        <w:lastRenderedPageBreak/>
        <w:t xml:space="preserve">The concepts of data and technology and their </w:t>
      </w:r>
      <w:r w:rsidR="00B2104A" w:rsidRPr="00B2104A">
        <w:t>proceeding</w:t>
      </w:r>
      <w:r w:rsidRPr="00B2104A">
        <w:t xml:space="preserve"> intersect is a</w:t>
      </w:r>
      <w:r w:rsidR="00B2104A" w:rsidRPr="00B2104A">
        <w:t xml:space="preserve"> challenge</w:t>
      </w:r>
      <w:r w:rsidRPr="00B2104A">
        <w:t xml:space="preserve">.  This is largely because that </w:t>
      </w:r>
      <w:r w:rsidR="00BB0ACA" w:rsidRPr="00B2104A">
        <w:t xml:space="preserve">most business problems have been addressed by way of a technology solution rather than a data solution.  When data started to drive accelerated insights in the last decade, it has fundamentally challenged the direction of technology </w:t>
      </w:r>
      <w:r w:rsidR="00B2104A" w:rsidRPr="00B2104A">
        <w:t>architecture</w:t>
      </w:r>
      <w:r w:rsidR="00BB0ACA" w:rsidRPr="00B2104A">
        <w:t xml:space="preserve"> and surfaced a series of technology related improvement opportunities including:</w:t>
      </w:r>
    </w:p>
    <w:p w14:paraId="1B84537F" w14:textId="28EE8021" w:rsidR="00BB0ACA" w:rsidRPr="00B2104A" w:rsidRDefault="00BB0ACA" w:rsidP="00B2104A">
      <w:pPr>
        <w:pStyle w:val="Listeafsnit"/>
        <w:numPr>
          <w:ilvl w:val="0"/>
          <w:numId w:val="42"/>
        </w:numPr>
        <w:ind w:right="-2"/>
      </w:pPr>
      <w:r w:rsidRPr="00B2104A">
        <w:rPr>
          <w:b/>
          <w:bCs/>
        </w:rPr>
        <w:t>Multiple systems</w:t>
      </w:r>
      <w:r w:rsidRPr="00B2104A">
        <w:t xml:space="preserve"> – with more than one entry point for data, and with no effective master data </w:t>
      </w:r>
      <w:r w:rsidR="00B2104A" w:rsidRPr="00B2104A">
        <w:t>plan</w:t>
      </w:r>
      <w:r w:rsidRPr="00B2104A">
        <w:t>, it is hard to determine the correct data value;</w:t>
      </w:r>
    </w:p>
    <w:p w14:paraId="51F692F2" w14:textId="0434FFB2" w:rsidR="00BB0ACA" w:rsidRPr="00B2104A" w:rsidRDefault="00BB0ACA" w:rsidP="00B2104A">
      <w:pPr>
        <w:pStyle w:val="Listeafsnit"/>
        <w:numPr>
          <w:ilvl w:val="0"/>
          <w:numId w:val="42"/>
        </w:numPr>
        <w:ind w:right="-2"/>
      </w:pPr>
      <w:r w:rsidRPr="00B2104A">
        <w:rPr>
          <w:b/>
          <w:bCs/>
        </w:rPr>
        <w:t xml:space="preserve">Complex </w:t>
      </w:r>
      <w:r w:rsidR="00B2104A">
        <w:rPr>
          <w:b/>
          <w:bCs/>
        </w:rPr>
        <w:t>d</w:t>
      </w:r>
      <w:r w:rsidRPr="00B2104A">
        <w:rPr>
          <w:b/>
          <w:bCs/>
        </w:rPr>
        <w:t xml:space="preserve">ata </w:t>
      </w:r>
      <w:r w:rsidR="00B2104A">
        <w:rPr>
          <w:b/>
          <w:bCs/>
        </w:rPr>
        <w:t>a</w:t>
      </w:r>
      <w:r w:rsidR="00B2104A" w:rsidRPr="00B2104A">
        <w:rPr>
          <w:b/>
          <w:bCs/>
        </w:rPr>
        <w:t>rchitecture</w:t>
      </w:r>
      <w:r w:rsidRPr="00B2104A">
        <w:t xml:space="preserve"> – is where software dictates </w:t>
      </w:r>
      <w:r w:rsidR="00B2104A" w:rsidRPr="00B2104A">
        <w:t>architecture</w:t>
      </w:r>
      <w:r w:rsidRPr="00B2104A">
        <w:t xml:space="preserve">, which minimises the </w:t>
      </w:r>
      <w:r w:rsidR="00B2104A" w:rsidRPr="00B2104A">
        <w:t>effectiveness</w:t>
      </w:r>
      <w:r w:rsidRPr="00B2104A">
        <w:t xml:space="preserve"> of master data, and also empowers vendor ownership and </w:t>
      </w:r>
      <w:r w:rsidR="00B2104A" w:rsidRPr="00B2104A">
        <w:t>diminishes</w:t>
      </w:r>
      <w:r w:rsidRPr="00B2104A">
        <w:t xml:space="preserve"> organisational </w:t>
      </w:r>
      <w:r w:rsidR="00B2104A" w:rsidRPr="00B2104A">
        <w:t>control</w:t>
      </w:r>
      <w:r w:rsidRPr="00B2104A">
        <w:t>;</w:t>
      </w:r>
    </w:p>
    <w:p w14:paraId="69ED744E" w14:textId="00F7DCD0" w:rsidR="00D16DDD" w:rsidRPr="00B2104A" w:rsidRDefault="00BB0ACA" w:rsidP="00B2104A">
      <w:pPr>
        <w:pStyle w:val="Listeafsnit"/>
        <w:numPr>
          <w:ilvl w:val="0"/>
          <w:numId w:val="42"/>
        </w:numPr>
        <w:ind w:right="-2"/>
      </w:pPr>
      <w:r w:rsidRPr="00B2104A">
        <w:rPr>
          <w:b/>
          <w:bCs/>
        </w:rPr>
        <w:t xml:space="preserve">Data </w:t>
      </w:r>
      <w:r w:rsidR="00B2104A">
        <w:rPr>
          <w:b/>
          <w:bCs/>
        </w:rPr>
        <w:t>s</w:t>
      </w:r>
      <w:r w:rsidRPr="00B2104A">
        <w:rPr>
          <w:b/>
          <w:bCs/>
        </w:rPr>
        <w:t>ilos</w:t>
      </w:r>
      <w:r w:rsidRPr="00B2104A">
        <w:t xml:space="preserve"> – this is very common where data </w:t>
      </w:r>
      <w:proofErr w:type="spellStart"/>
      <w:r w:rsidRPr="00B2104A">
        <w:t>can not</w:t>
      </w:r>
      <w:proofErr w:type="spellEnd"/>
      <w:r w:rsidRPr="00B2104A">
        <w:t xml:space="preserve"> be stored, or the ar</w:t>
      </w:r>
      <w:r w:rsidR="00B2104A" w:rsidRPr="00B2104A">
        <w:t>chitecture</w:t>
      </w:r>
      <w:r w:rsidRPr="00B2104A">
        <w:t xml:space="preserve"> allows for multiple storage locations.  The challenge here is managing across data stores </w:t>
      </w:r>
      <w:r w:rsidR="002658C9" w:rsidRPr="00B2104A">
        <w:t xml:space="preserve">particularly the issues </w:t>
      </w:r>
      <w:r w:rsidR="00B2104A" w:rsidRPr="00B2104A">
        <w:t>of</w:t>
      </w:r>
      <w:r w:rsidR="002658C9" w:rsidRPr="00B2104A">
        <w:t xml:space="preserve"> data quality and timeliness and which data element is the golden source.</w:t>
      </w:r>
      <w:r w:rsidRPr="00B2104A">
        <w:t xml:space="preserve">   </w:t>
      </w:r>
    </w:p>
    <w:p w14:paraId="08FC1888" w14:textId="096ECF64" w:rsidR="002658C9" w:rsidRPr="00B2104A" w:rsidRDefault="002658C9" w:rsidP="00B2104A">
      <w:pPr>
        <w:pStyle w:val="Listeafsnit"/>
        <w:numPr>
          <w:ilvl w:val="0"/>
          <w:numId w:val="42"/>
        </w:numPr>
        <w:ind w:right="-2"/>
      </w:pPr>
      <w:r w:rsidRPr="00B2104A">
        <w:rPr>
          <w:b/>
          <w:bCs/>
        </w:rPr>
        <w:t xml:space="preserve">Poor </w:t>
      </w:r>
      <w:r w:rsidR="00B2104A">
        <w:rPr>
          <w:b/>
          <w:bCs/>
        </w:rPr>
        <w:t>d</w:t>
      </w:r>
      <w:r w:rsidRPr="00B2104A">
        <w:rPr>
          <w:b/>
          <w:bCs/>
        </w:rPr>
        <w:t xml:space="preserve">ata </w:t>
      </w:r>
      <w:r w:rsidR="00B2104A">
        <w:rPr>
          <w:b/>
          <w:bCs/>
        </w:rPr>
        <w:t>v</w:t>
      </w:r>
      <w:r w:rsidRPr="00B2104A">
        <w:rPr>
          <w:b/>
          <w:bCs/>
        </w:rPr>
        <w:t>isualisation</w:t>
      </w:r>
      <w:r w:rsidRPr="00B2104A">
        <w:t xml:space="preserve"> – New software while attractive using poor data will produce poor decision making.  </w:t>
      </w:r>
      <w:r w:rsidR="00B2104A" w:rsidRPr="00B2104A">
        <w:t>Decisions</w:t>
      </w:r>
      <w:r w:rsidRPr="00B2104A">
        <w:t xml:space="preserve"> not to manage data quality can be masked in </w:t>
      </w:r>
      <w:r w:rsidR="00B2104A" w:rsidRPr="00B2104A">
        <w:t>visualisation</w:t>
      </w:r>
      <w:r w:rsidRPr="00B2104A">
        <w:t xml:space="preserve">. </w:t>
      </w:r>
    </w:p>
    <w:p w14:paraId="4432C3D7" w14:textId="34B07C6E" w:rsidR="00281F20" w:rsidRDefault="00281F20" w:rsidP="00D16DDD">
      <w:pPr>
        <w:rPr>
          <w:rFonts w:cstheme="minorHAnsi"/>
          <w:color w:val="4F81BD" w:themeColor="accent1"/>
          <w:sz w:val="52"/>
          <w:szCs w:val="52"/>
        </w:rPr>
      </w:pPr>
      <w:r>
        <w:rPr>
          <w:rFonts w:cstheme="minorHAnsi"/>
          <w:color w:val="4F81BD" w:themeColor="accent1"/>
          <w:sz w:val="52"/>
          <w:szCs w:val="52"/>
        </w:rPr>
        <w:t>Data quality capability levels</w:t>
      </w:r>
      <w:bookmarkEnd w:id="22"/>
      <w:r>
        <w:rPr>
          <w:rFonts w:cstheme="minorHAnsi"/>
          <w:color w:val="4F81BD" w:themeColor="accent1"/>
          <w:sz w:val="52"/>
          <w:szCs w:val="52"/>
        </w:rPr>
        <w:t xml:space="preserve"> </w:t>
      </w:r>
    </w:p>
    <w:p w14:paraId="6A8FD60F" w14:textId="77777777" w:rsidR="00281F20" w:rsidRDefault="00281F20" w:rsidP="00281F20">
      <w:pPr>
        <w:pStyle w:val="Brdtekst"/>
        <w:spacing w:before="92"/>
        <w:ind w:right="-2"/>
      </w:pPr>
      <w:r>
        <w:t xml:space="preserve">Organisations require a comprehensive data quality capability.  </w:t>
      </w:r>
    </w:p>
    <w:p w14:paraId="2B13FE2D" w14:textId="2ADF050D" w:rsidR="00281F20" w:rsidRDefault="00281F20" w:rsidP="00281F20">
      <w:pPr>
        <w:pStyle w:val="Brdtekst"/>
        <w:spacing w:before="92"/>
        <w:ind w:right="-2"/>
      </w:pPr>
      <w:r>
        <w:t xml:space="preserve">People often refer to a </w:t>
      </w:r>
      <w:r w:rsidR="00FE7627">
        <w:t>five-level</w:t>
      </w:r>
      <w:r>
        <w:t xml:space="preserve"> progressive model for data quality management.  </w:t>
      </w:r>
    </w:p>
    <w:p w14:paraId="390AE06F" w14:textId="64F8718B" w:rsidR="00281F20" w:rsidRDefault="00281F20" w:rsidP="00281F20">
      <w:pPr>
        <w:pStyle w:val="Brdtekst"/>
        <w:spacing w:before="92"/>
        <w:ind w:right="-2"/>
      </w:pPr>
      <w:r>
        <w:t>It is when all five levels are implemented that one can then say they have a framework that meet data quality management as specified by ISO 8000-61</w:t>
      </w:r>
    </w:p>
    <w:p w14:paraId="2A28C082" w14:textId="77777777" w:rsidR="008C543F" w:rsidRDefault="008C543F" w:rsidP="00281F20">
      <w:pPr>
        <w:pStyle w:val="Brdtekst"/>
        <w:spacing w:before="92"/>
        <w:ind w:right="-2"/>
      </w:pPr>
    </w:p>
    <w:p w14:paraId="4776D948" w14:textId="77777777" w:rsidR="00281F20" w:rsidRDefault="00281F20" w:rsidP="00281F20">
      <w:pPr>
        <w:pStyle w:val="Brdtekst"/>
        <w:spacing w:before="92"/>
        <w:ind w:right="-2"/>
        <w:jc w:val="center"/>
      </w:pPr>
      <w:r w:rsidRPr="00384D82">
        <w:rPr>
          <w:noProof/>
        </w:rPr>
        <w:drawing>
          <wp:inline distT="0" distB="0" distL="0" distR="0" wp14:anchorId="5BB15DD7" wp14:editId="3E69F9F7">
            <wp:extent cx="4042236" cy="3295650"/>
            <wp:effectExtent l="0" t="0" r="0" b="0"/>
            <wp:docPr id="29" name="Picture 28">
              <a:extLst xmlns:a="http://schemas.openxmlformats.org/drawingml/2006/main">
                <a:ext uri="{FF2B5EF4-FFF2-40B4-BE49-F238E27FC236}">
                  <a16:creationId xmlns:a16="http://schemas.microsoft.com/office/drawing/2014/main" id="{F1C430DE-FEFC-452D-A834-89AE128CC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F1C430DE-FEFC-452D-A834-89AE128CCBA9}"/>
                        </a:ext>
                      </a:extLst>
                    </pic:cNvPr>
                    <pic:cNvPicPr>
                      <a:picLocks noChangeAspect="1"/>
                    </pic:cNvPicPr>
                  </pic:nvPicPr>
                  <pic:blipFill>
                    <a:blip r:embed="rId30"/>
                    <a:stretch>
                      <a:fillRect/>
                    </a:stretch>
                  </pic:blipFill>
                  <pic:spPr>
                    <a:xfrm>
                      <a:off x="0" y="0"/>
                      <a:ext cx="4050545" cy="3302424"/>
                    </a:xfrm>
                    <a:prstGeom prst="rect">
                      <a:avLst/>
                    </a:prstGeom>
                  </pic:spPr>
                </pic:pic>
              </a:graphicData>
            </a:graphic>
          </wp:inline>
        </w:drawing>
      </w:r>
    </w:p>
    <w:p w14:paraId="357A78B2" w14:textId="77777777" w:rsidR="00281F20" w:rsidRDefault="00281F20" w:rsidP="00281F20">
      <w:pPr>
        <w:pStyle w:val="Brdtekst"/>
        <w:spacing w:before="92"/>
        <w:ind w:right="-2"/>
      </w:pPr>
    </w:p>
    <w:tbl>
      <w:tblPr>
        <w:tblStyle w:val="ATOTable"/>
        <w:tblW w:w="0" w:type="auto"/>
        <w:tblLook w:val="04A0" w:firstRow="1" w:lastRow="0" w:firstColumn="1" w:lastColumn="0" w:noHBand="0" w:noVBand="1"/>
      </w:tblPr>
      <w:tblGrid>
        <w:gridCol w:w="1129"/>
        <w:gridCol w:w="7931"/>
      </w:tblGrid>
      <w:tr w:rsidR="00281F20" w14:paraId="7CDC5267" w14:textId="77777777" w:rsidTr="00BE71F7">
        <w:trPr>
          <w:cnfStyle w:val="100000000000" w:firstRow="1" w:lastRow="0" w:firstColumn="0" w:lastColumn="0" w:oddVBand="0" w:evenVBand="0" w:oddHBand="0" w:evenHBand="0" w:firstRowFirstColumn="0" w:firstRowLastColumn="0" w:lastRowFirstColumn="0" w:lastRowLastColumn="0"/>
        </w:trPr>
        <w:tc>
          <w:tcPr>
            <w:tcW w:w="1129" w:type="dxa"/>
            <w:shd w:val="clear" w:color="auto" w:fill="auto"/>
          </w:tcPr>
          <w:p w14:paraId="367520D4" w14:textId="77777777" w:rsidR="00281F20" w:rsidRPr="00384D82" w:rsidRDefault="00281F20" w:rsidP="00BE71F7">
            <w:pPr>
              <w:pStyle w:val="Brdtekst"/>
              <w:spacing w:before="92"/>
              <w:ind w:right="-2"/>
              <w:jc w:val="center"/>
              <w:rPr>
                <w:rFonts w:ascii="Arial Black" w:hAnsi="Arial Black"/>
                <w:color w:val="F79646" w:themeColor="accent6"/>
                <w:sz w:val="44"/>
                <w:szCs w:val="40"/>
              </w:rPr>
            </w:pPr>
            <w:r w:rsidRPr="00384D82">
              <w:rPr>
                <w:rFonts w:ascii="Arial Black" w:hAnsi="Arial Black"/>
                <w:color w:val="F79646" w:themeColor="accent6"/>
                <w:sz w:val="44"/>
                <w:szCs w:val="40"/>
              </w:rPr>
              <w:t>1</w:t>
            </w:r>
          </w:p>
        </w:tc>
        <w:tc>
          <w:tcPr>
            <w:tcW w:w="7931" w:type="dxa"/>
            <w:shd w:val="clear" w:color="auto" w:fill="auto"/>
          </w:tcPr>
          <w:p w14:paraId="46792887" w14:textId="73C7A2A2" w:rsidR="00281F20" w:rsidRDefault="00281F20" w:rsidP="00BE71F7">
            <w:pPr>
              <w:pStyle w:val="Brdtekst"/>
              <w:spacing w:before="92"/>
              <w:ind w:right="-2"/>
            </w:pPr>
            <w:r>
              <w:t>Ground Zero – this is the level of highly skilled people, who have a deep understanding</w:t>
            </w:r>
            <w:r w:rsidR="0093365F">
              <w:t xml:space="preserve"> of the data</w:t>
            </w:r>
            <w:r>
              <w:t xml:space="preserve">.  </w:t>
            </w:r>
          </w:p>
          <w:p w14:paraId="31148FC5" w14:textId="6CD96DFE" w:rsidR="00281F20" w:rsidRDefault="00281F20" w:rsidP="00BE71F7">
            <w:pPr>
              <w:pStyle w:val="Brdtekst"/>
              <w:spacing w:before="92"/>
              <w:ind w:right="-2"/>
            </w:pPr>
            <w:r>
              <w:lastRenderedPageBreak/>
              <w:t>Data quality management doesn’t exist to get gold medals and compliance certificates, but is actually about</w:t>
            </w:r>
            <w:r w:rsidR="0093365F">
              <w:t xml:space="preserve"> deriving</w:t>
            </w:r>
            <w:r>
              <w:t xml:space="preserve"> accurate data</w:t>
            </w:r>
            <w:r w:rsidR="0093365F">
              <w:t xml:space="preserve"> fit for purpose</w:t>
            </w:r>
            <w:r>
              <w:t xml:space="preserve">, to be delivered to one or more users.  </w:t>
            </w:r>
          </w:p>
        </w:tc>
      </w:tr>
      <w:tr w:rsidR="00281F20" w14:paraId="60D97005" w14:textId="77777777" w:rsidTr="00BE71F7">
        <w:tc>
          <w:tcPr>
            <w:tcW w:w="1129" w:type="dxa"/>
          </w:tcPr>
          <w:p w14:paraId="2B523174" w14:textId="77777777" w:rsidR="00281F20" w:rsidRPr="00384D82" w:rsidRDefault="00281F20" w:rsidP="00BE71F7">
            <w:pPr>
              <w:pStyle w:val="Brdtekst"/>
              <w:spacing w:before="92"/>
              <w:ind w:right="-2"/>
              <w:jc w:val="center"/>
              <w:rPr>
                <w:rFonts w:ascii="Arial Black" w:hAnsi="Arial Black"/>
                <w:color w:val="F79646" w:themeColor="accent6"/>
                <w:sz w:val="44"/>
                <w:szCs w:val="40"/>
              </w:rPr>
            </w:pPr>
            <w:r w:rsidRPr="00384D82">
              <w:rPr>
                <w:rFonts w:ascii="Arial Black" w:hAnsi="Arial Black"/>
                <w:color w:val="F79646" w:themeColor="accent6"/>
                <w:sz w:val="44"/>
                <w:szCs w:val="40"/>
              </w:rPr>
              <w:lastRenderedPageBreak/>
              <w:t>2</w:t>
            </w:r>
          </w:p>
        </w:tc>
        <w:tc>
          <w:tcPr>
            <w:tcW w:w="7931" w:type="dxa"/>
          </w:tcPr>
          <w:p w14:paraId="0B4008AF" w14:textId="77777777" w:rsidR="00281F20" w:rsidRDefault="00281F20" w:rsidP="00BE71F7">
            <w:pPr>
              <w:pStyle w:val="Brdtekst"/>
              <w:spacing w:before="120" w:after="120"/>
            </w:pPr>
            <w:r>
              <w:t>Provisioning – creates additional processes which includes:</w:t>
            </w:r>
          </w:p>
          <w:p w14:paraId="3299D760" w14:textId="77777777" w:rsidR="00281F20" w:rsidRDefault="00281F20" w:rsidP="0051082E">
            <w:pPr>
              <w:pStyle w:val="Brdtekst"/>
              <w:numPr>
                <w:ilvl w:val="0"/>
                <w:numId w:val="16"/>
              </w:numPr>
              <w:spacing w:before="120" w:after="120"/>
            </w:pPr>
            <w:r>
              <w:t>work instructions;</w:t>
            </w:r>
          </w:p>
          <w:p w14:paraId="52E84162" w14:textId="77777777" w:rsidR="00281F20" w:rsidRDefault="00281F20" w:rsidP="0051082E">
            <w:pPr>
              <w:pStyle w:val="Brdtekst"/>
              <w:numPr>
                <w:ilvl w:val="0"/>
                <w:numId w:val="16"/>
              </w:numPr>
              <w:spacing w:before="120" w:after="120"/>
            </w:pPr>
            <w:r>
              <w:t>data specifications</w:t>
            </w:r>
          </w:p>
          <w:p w14:paraId="33213FB1" w14:textId="77777777" w:rsidR="00281F20" w:rsidRDefault="00281F20" w:rsidP="00BE71F7">
            <w:pPr>
              <w:pStyle w:val="Brdtekst"/>
              <w:spacing w:before="120" w:after="120"/>
            </w:pPr>
            <w:r>
              <w:t>The purpose of the provision of data specifications and work instructions is to establish the basis you can compare actual outputs with and the approach to data processing with the intended outputs</w:t>
            </w:r>
          </w:p>
          <w:p w14:paraId="1D954324" w14:textId="77777777" w:rsidR="00281F20" w:rsidRDefault="00281F20" w:rsidP="00BE71F7">
            <w:pPr>
              <w:pStyle w:val="Brdtekst"/>
              <w:spacing w:before="120" w:after="120"/>
            </w:pPr>
            <w:r>
              <w:t>A complete scope of this work would include, but not limited to:</w:t>
            </w:r>
          </w:p>
          <w:p w14:paraId="023D8DC1" w14:textId="77777777" w:rsidR="00281F20" w:rsidRDefault="00281F20" w:rsidP="0051082E">
            <w:pPr>
              <w:pStyle w:val="Brdtekst"/>
              <w:numPr>
                <w:ilvl w:val="0"/>
                <w:numId w:val="16"/>
              </w:numPr>
              <w:spacing w:before="120" w:after="120"/>
            </w:pPr>
            <w:r>
              <w:t>Objectives for performing data processing, thus creating a common standard;</w:t>
            </w:r>
          </w:p>
          <w:p w14:paraId="0E73D825" w14:textId="77777777" w:rsidR="00281F20" w:rsidRDefault="00281F20" w:rsidP="0051082E">
            <w:pPr>
              <w:pStyle w:val="Brdtekst"/>
              <w:numPr>
                <w:ilvl w:val="0"/>
                <w:numId w:val="16"/>
              </w:numPr>
              <w:spacing w:before="120" w:after="120"/>
            </w:pPr>
            <w:r>
              <w:t>Responsibilities and roles for performing the function</w:t>
            </w:r>
          </w:p>
          <w:p w14:paraId="0D37AB4F" w14:textId="77777777" w:rsidR="00281F20" w:rsidRDefault="00281F20" w:rsidP="0051082E">
            <w:pPr>
              <w:pStyle w:val="Brdtekst"/>
              <w:numPr>
                <w:ilvl w:val="0"/>
                <w:numId w:val="16"/>
              </w:numPr>
              <w:spacing w:before="120" w:after="120"/>
            </w:pPr>
            <w:r>
              <w:t>Resources and information needed to perform the function;</w:t>
            </w:r>
          </w:p>
          <w:p w14:paraId="2BB3B218" w14:textId="77777777" w:rsidR="00281F20" w:rsidRDefault="00281F20" w:rsidP="0051082E">
            <w:pPr>
              <w:pStyle w:val="Brdtekst"/>
              <w:numPr>
                <w:ilvl w:val="0"/>
                <w:numId w:val="16"/>
              </w:numPr>
              <w:spacing w:before="120" w:after="120"/>
            </w:pPr>
            <w:r>
              <w:t>Requirements for documenting the production of data, providing an audit trail;</w:t>
            </w:r>
          </w:p>
          <w:p w14:paraId="27C405A2" w14:textId="77777777" w:rsidR="00281F20" w:rsidRDefault="00281F20" w:rsidP="00BE71F7">
            <w:pPr>
              <w:pStyle w:val="Brdtekst"/>
              <w:spacing w:before="120" w:after="120"/>
            </w:pPr>
            <w:r>
              <w:t>For work instructions and data specifications to be effective one must:</w:t>
            </w:r>
          </w:p>
          <w:p w14:paraId="2618D332" w14:textId="77777777" w:rsidR="00281F20" w:rsidRDefault="00281F20" w:rsidP="0051082E">
            <w:pPr>
              <w:pStyle w:val="Brdtekst"/>
              <w:numPr>
                <w:ilvl w:val="0"/>
                <w:numId w:val="16"/>
              </w:numPr>
              <w:spacing w:before="120" w:after="120"/>
            </w:pPr>
            <w:r>
              <w:t>Involve experts and stakeholders across the organisation;</w:t>
            </w:r>
          </w:p>
          <w:p w14:paraId="216AF99C" w14:textId="77777777" w:rsidR="00281F20" w:rsidRDefault="00281F20" w:rsidP="0051082E">
            <w:pPr>
              <w:pStyle w:val="Brdtekst"/>
              <w:numPr>
                <w:ilvl w:val="0"/>
                <w:numId w:val="16"/>
              </w:numPr>
              <w:spacing w:before="120" w:after="120"/>
            </w:pPr>
            <w:r>
              <w:t>Ensure that process steps occurred in the correct order</w:t>
            </w:r>
          </w:p>
          <w:p w14:paraId="1FF6A459" w14:textId="77777777" w:rsidR="00281F20" w:rsidRDefault="00281F20" w:rsidP="0051082E">
            <w:pPr>
              <w:pStyle w:val="Brdtekst"/>
              <w:numPr>
                <w:ilvl w:val="0"/>
                <w:numId w:val="16"/>
              </w:numPr>
              <w:spacing w:before="120" w:after="120"/>
            </w:pPr>
            <w:r>
              <w:t>All relevant data attributes are specified;</w:t>
            </w:r>
          </w:p>
          <w:p w14:paraId="540BB988" w14:textId="77777777" w:rsidR="00281F20" w:rsidRDefault="00281F20" w:rsidP="0051082E">
            <w:pPr>
              <w:pStyle w:val="Brdtekst"/>
              <w:numPr>
                <w:ilvl w:val="0"/>
                <w:numId w:val="16"/>
              </w:numPr>
              <w:spacing w:before="120" w:after="120"/>
            </w:pPr>
            <w:r>
              <w:t>That data attributes are specified with the correct units of measurement, precision, ranges and allowable values.</w:t>
            </w:r>
          </w:p>
        </w:tc>
      </w:tr>
      <w:tr w:rsidR="00281F20" w14:paraId="15F7F4EB" w14:textId="77777777" w:rsidTr="00BE71F7">
        <w:tc>
          <w:tcPr>
            <w:tcW w:w="1129" w:type="dxa"/>
          </w:tcPr>
          <w:p w14:paraId="10AB52F3" w14:textId="77777777" w:rsidR="00281F20" w:rsidRPr="00384D82" w:rsidRDefault="00281F20" w:rsidP="00BE71F7">
            <w:pPr>
              <w:pStyle w:val="Brdtekst"/>
              <w:spacing w:before="92"/>
              <w:ind w:right="-2"/>
              <w:jc w:val="center"/>
              <w:rPr>
                <w:rFonts w:ascii="Arial Black" w:hAnsi="Arial Black"/>
                <w:color w:val="F79646" w:themeColor="accent6"/>
                <w:sz w:val="44"/>
                <w:szCs w:val="40"/>
              </w:rPr>
            </w:pPr>
            <w:r w:rsidRPr="00384D82">
              <w:rPr>
                <w:rFonts w:ascii="Arial Black" w:hAnsi="Arial Black"/>
                <w:color w:val="F79646" w:themeColor="accent6"/>
                <w:sz w:val="44"/>
                <w:szCs w:val="40"/>
              </w:rPr>
              <w:t>3</w:t>
            </w:r>
          </w:p>
        </w:tc>
        <w:tc>
          <w:tcPr>
            <w:tcW w:w="7931" w:type="dxa"/>
          </w:tcPr>
          <w:p w14:paraId="1799F3AB" w14:textId="77777777" w:rsidR="00281F20" w:rsidRDefault="00281F20" w:rsidP="00BE71F7">
            <w:pPr>
              <w:spacing w:before="120" w:after="120"/>
            </w:pPr>
            <w:r>
              <w:t>Data quality planning;</w:t>
            </w:r>
          </w:p>
          <w:p w14:paraId="0825B43A" w14:textId="77777777" w:rsidR="00281F20" w:rsidRDefault="00281F20" w:rsidP="0051082E">
            <w:pPr>
              <w:pStyle w:val="Listeafsnit"/>
              <w:numPr>
                <w:ilvl w:val="0"/>
                <w:numId w:val="16"/>
              </w:numPr>
              <w:spacing w:before="120" w:after="120"/>
            </w:pPr>
            <w:r>
              <w:t>Requirements management;</w:t>
            </w:r>
          </w:p>
          <w:p w14:paraId="297FC507" w14:textId="77777777" w:rsidR="00281F20" w:rsidRDefault="00281F20" w:rsidP="0051082E">
            <w:pPr>
              <w:pStyle w:val="Listeafsnit"/>
              <w:numPr>
                <w:ilvl w:val="0"/>
                <w:numId w:val="16"/>
              </w:numPr>
              <w:spacing w:before="120" w:after="120"/>
            </w:pPr>
            <w:r>
              <w:t>Data quality strategies;</w:t>
            </w:r>
          </w:p>
          <w:p w14:paraId="25B65A9D" w14:textId="77777777" w:rsidR="00281F20" w:rsidRDefault="00281F20" w:rsidP="0051082E">
            <w:pPr>
              <w:pStyle w:val="Listeafsnit"/>
              <w:numPr>
                <w:ilvl w:val="0"/>
                <w:numId w:val="16"/>
              </w:numPr>
              <w:spacing w:before="120" w:after="120"/>
            </w:pPr>
            <w:r>
              <w:t>Data quality policy, standards and procedures management;</w:t>
            </w:r>
          </w:p>
          <w:p w14:paraId="5FBEEDEF" w14:textId="77777777" w:rsidR="00281F20" w:rsidRDefault="00281F20" w:rsidP="0051082E">
            <w:pPr>
              <w:pStyle w:val="Listeafsnit"/>
              <w:numPr>
                <w:ilvl w:val="0"/>
                <w:numId w:val="16"/>
              </w:numPr>
              <w:spacing w:before="120" w:after="120"/>
            </w:pPr>
            <w:r>
              <w:t>Data quality implementation planning;</w:t>
            </w:r>
          </w:p>
          <w:p w14:paraId="3ABACCCE" w14:textId="77777777" w:rsidR="00281F20" w:rsidRDefault="00281F20" w:rsidP="00BE71F7">
            <w:pPr>
              <w:spacing w:before="120" w:after="120"/>
            </w:pPr>
            <w:r>
              <w:t>Data related support</w:t>
            </w:r>
          </w:p>
          <w:p w14:paraId="2B4FD2A7" w14:textId="77777777" w:rsidR="00281F20" w:rsidRDefault="00281F20" w:rsidP="0051082E">
            <w:pPr>
              <w:pStyle w:val="Listeafsnit"/>
              <w:numPr>
                <w:ilvl w:val="0"/>
                <w:numId w:val="16"/>
              </w:numPr>
              <w:spacing w:before="120" w:after="120"/>
            </w:pPr>
            <w:r>
              <w:t xml:space="preserve">Data architecture management </w:t>
            </w:r>
          </w:p>
          <w:p w14:paraId="30512603" w14:textId="77777777" w:rsidR="00281F20" w:rsidRDefault="00281F20" w:rsidP="0051082E">
            <w:pPr>
              <w:pStyle w:val="Listeafsnit"/>
              <w:numPr>
                <w:ilvl w:val="0"/>
                <w:numId w:val="16"/>
              </w:numPr>
              <w:spacing w:before="120" w:after="120"/>
            </w:pPr>
            <w:r>
              <w:t>Data transfer management;</w:t>
            </w:r>
          </w:p>
          <w:p w14:paraId="342C16A9" w14:textId="77777777" w:rsidR="00281F20" w:rsidRDefault="00281F20" w:rsidP="0051082E">
            <w:pPr>
              <w:pStyle w:val="Listeafsnit"/>
              <w:numPr>
                <w:ilvl w:val="0"/>
                <w:numId w:val="16"/>
              </w:numPr>
              <w:spacing w:before="120" w:after="120"/>
            </w:pPr>
            <w:r>
              <w:t>Data operations management;</w:t>
            </w:r>
          </w:p>
          <w:p w14:paraId="1A6E1582" w14:textId="77777777" w:rsidR="00281F20" w:rsidRDefault="00281F20" w:rsidP="0051082E">
            <w:pPr>
              <w:pStyle w:val="Listeafsnit"/>
              <w:numPr>
                <w:ilvl w:val="0"/>
                <w:numId w:val="16"/>
              </w:numPr>
              <w:spacing w:before="120" w:after="120"/>
            </w:pPr>
            <w:r>
              <w:t>Data security management</w:t>
            </w:r>
          </w:p>
          <w:p w14:paraId="0C3BD3FA" w14:textId="77777777" w:rsidR="00281F20" w:rsidRDefault="00281F20" w:rsidP="00BE71F7">
            <w:pPr>
              <w:spacing w:before="120" w:after="120"/>
            </w:pPr>
            <w:r>
              <w:t>Resourcing</w:t>
            </w:r>
          </w:p>
          <w:p w14:paraId="6E3FD6B0" w14:textId="77777777" w:rsidR="00281F20" w:rsidRDefault="00281F20" w:rsidP="0051082E">
            <w:pPr>
              <w:pStyle w:val="Listeafsnit"/>
              <w:numPr>
                <w:ilvl w:val="0"/>
                <w:numId w:val="16"/>
              </w:numPr>
              <w:spacing w:before="120" w:after="120"/>
            </w:pPr>
            <w:r>
              <w:t>Data Quality organisational management</w:t>
            </w:r>
          </w:p>
          <w:p w14:paraId="221C18F9" w14:textId="77777777" w:rsidR="00281F20" w:rsidRDefault="00281F20" w:rsidP="0051082E">
            <w:pPr>
              <w:pStyle w:val="Listeafsnit"/>
              <w:numPr>
                <w:ilvl w:val="0"/>
                <w:numId w:val="16"/>
              </w:numPr>
              <w:spacing w:before="120" w:after="120"/>
            </w:pPr>
            <w:r>
              <w:t>Human resource management</w:t>
            </w:r>
          </w:p>
          <w:p w14:paraId="2AF6C5D3" w14:textId="77777777" w:rsidR="00281F20" w:rsidRDefault="00281F20" w:rsidP="00BE71F7">
            <w:pPr>
              <w:spacing w:before="120" w:after="120"/>
            </w:pPr>
            <w:r>
              <w:t xml:space="preserve">With the above ten steps, the purpose of capability 3 is the requirement of management in establishing sufficient understanding of the expectations of stakeholders.  </w:t>
            </w:r>
          </w:p>
          <w:p w14:paraId="5810006D" w14:textId="77777777" w:rsidR="00281F20" w:rsidRDefault="00281F20" w:rsidP="00BE71F7">
            <w:pPr>
              <w:spacing w:before="120" w:after="120"/>
            </w:pPr>
            <w:r>
              <w:t>Management will need to cover:</w:t>
            </w:r>
          </w:p>
          <w:p w14:paraId="78ED2817" w14:textId="77777777" w:rsidR="00281F20" w:rsidRDefault="00281F20" w:rsidP="0051082E">
            <w:pPr>
              <w:pStyle w:val="Listeafsnit"/>
              <w:numPr>
                <w:ilvl w:val="0"/>
                <w:numId w:val="16"/>
              </w:numPr>
              <w:spacing w:before="120" w:after="120"/>
            </w:pPr>
            <w:r>
              <w:lastRenderedPageBreak/>
              <w:t>Creating an overall set of requirements that are appropriate to the approach of data quality management;</w:t>
            </w:r>
          </w:p>
          <w:p w14:paraId="3D27FA09" w14:textId="77777777" w:rsidR="00281F20" w:rsidRDefault="00281F20" w:rsidP="0051082E">
            <w:pPr>
              <w:pStyle w:val="Listeafsnit"/>
              <w:numPr>
                <w:ilvl w:val="0"/>
                <w:numId w:val="16"/>
              </w:numPr>
              <w:spacing w:before="120" w:after="120"/>
            </w:pPr>
            <w:r>
              <w:t>Analysis the various inputs from the stakeholders;</w:t>
            </w:r>
          </w:p>
          <w:p w14:paraId="41AFF287" w14:textId="77777777" w:rsidR="00281F20" w:rsidRDefault="00281F20" w:rsidP="0051082E">
            <w:pPr>
              <w:pStyle w:val="Listeafsnit"/>
              <w:numPr>
                <w:ilvl w:val="0"/>
                <w:numId w:val="16"/>
              </w:numPr>
              <w:spacing w:before="120" w:after="120"/>
            </w:pPr>
            <w:r>
              <w:t>Creating a framework to allow to assess individual needs, following an enterprise approach</w:t>
            </w:r>
          </w:p>
        </w:tc>
      </w:tr>
      <w:tr w:rsidR="00281F20" w14:paraId="5A4C8504" w14:textId="77777777" w:rsidTr="00BE71F7">
        <w:tc>
          <w:tcPr>
            <w:tcW w:w="1129" w:type="dxa"/>
          </w:tcPr>
          <w:p w14:paraId="647BA6F9" w14:textId="77777777" w:rsidR="00281F20" w:rsidRPr="00384D82" w:rsidRDefault="00281F20" w:rsidP="00BE71F7">
            <w:pPr>
              <w:pStyle w:val="Brdtekst"/>
              <w:spacing w:before="92"/>
              <w:ind w:right="-2"/>
              <w:jc w:val="center"/>
              <w:rPr>
                <w:rFonts w:ascii="Arial Black" w:hAnsi="Arial Black"/>
                <w:color w:val="F79646" w:themeColor="accent6"/>
                <w:sz w:val="44"/>
                <w:szCs w:val="40"/>
              </w:rPr>
            </w:pPr>
            <w:r w:rsidRPr="00384D82">
              <w:rPr>
                <w:rFonts w:ascii="Arial Black" w:hAnsi="Arial Black"/>
                <w:color w:val="F79646" w:themeColor="accent6"/>
                <w:sz w:val="44"/>
                <w:szCs w:val="40"/>
              </w:rPr>
              <w:lastRenderedPageBreak/>
              <w:t>4</w:t>
            </w:r>
          </w:p>
        </w:tc>
        <w:tc>
          <w:tcPr>
            <w:tcW w:w="7931" w:type="dxa"/>
          </w:tcPr>
          <w:p w14:paraId="76C182DC" w14:textId="77777777" w:rsidR="00281F20" w:rsidRDefault="00281F20" w:rsidP="00BE71F7">
            <w:pPr>
              <w:spacing w:before="120" w:after="120"/>
            </w:pPr>
            <w:r>
              <w:t>Data quality assurance</w:t>
            </w:r>
          </w:p>
          <w:p w14:paraId="78C61B0B" w14:textId="77777777" w:rsidR="00281F20" w:rsidRDefault="00281F20" w:rsidP="0051082E">
            <w:pPr>
              <w:pStyle w:val="Listeafsnit"/>
              <w:numPr>
                <w:ilvl w:val="0"/>
                <w:numId w:val="16"/>
              </w:numPr>
              <w:spacing w:before="120" w:after="120"/>
            </w:pPr>
            <w:r>
              <w:t>Review Data Quality Issues;</w:t>
            </w:r>
          </w:p>
          <w:p w14:paraId="63086F34" w14:textId="77777777" w:rsidR="00281F20" w:rsidRDefault="00281F20" w:rsidP="0051082E">
            <w:pPr>
              <w:pStyle w:val="Listeafsnit"/>
              <w:numPr>
                <w:ilvl w:val="0"/>
                <w:numId w:val="16"/>
              </w:numPr>
              <w:spacing w:before="120" w:after="120"/>
            </w:pPr>
            <w:r>
              <w:t>Provisions of measuring criteria;</w:t>
            </w:r>
          </w:p>
          <w:p w14:paraId="559F019F" w14:textId="77777777" w:rsidR="00281F20" w:rsidRDefault="00281F20" w:rsidP="0051082E">
            <w:pPr>
              <w:pStyle w:val="Listeafsnit"/>
              <w:numPr>
                <w:ilvl w:val="0"/>
                <w:numId w:val="16"/>
              </w:numPr>
              <w:spacing w:before="120" w:after="120"/>
            </w:pPr>
            <w:r>
              <w:t>Measurement of data quality and process performance;</w:t>
            </w:r>
          </w:p>
          <w:p w14:paraId="500E0189" w14:textId="77777777" w:rsidR="00281F20" w:rsidRDefault="00281F20" w:rsidP="0051082E">
            <w:pPr>
              <w:pStyle w:val="Listeafsnit"/>
              <w:numPr>
                <w:ilvl w:val="0"/>
                <w:numId w:val="16"/>
              </w:numPr>
              <w:spacing w:before="120" w:after="120"/>
            </w:pPr>
            <w:r>
              <w:t>Evaluation of measurement results</w:t>
            </w:r>
          </w:p>
          <w:p w14:paraId="445DB744" w14:textId="77777777" w:rsidR="00281F20" w:rsidRDefault="00281F20" w:rsidP="00BE71F7">
            <w:pPr>
              <w:spacing w:before="120" w:after="120"/>
            </w:pPr>
            <w:r>
              <w:t xml:space="preserve">Data quality assurance looks to correspond with the approach </w:t>
            </w:r>
            <w:r w:rsidRPr="00A62061">
              <w:rPr>
                <w:i/>
                <w:iCs/>
              </w:rPr>
              <w:t>plan, do, check and act.</w:t>
            </w:r>
          </w:p>
        </w:tc>
      </w:tr>
      <w:tr w:rsidR="00281F20" w14:paraId="7172C1D0" w14:textId="77777777" w:rsidTr="00BE71F7">
        <w:tc>
          <w:tcPr>
            <w:tcW w:w="1129" w:type="dxa"/>
          </w:tcPr>
          <w:p w14:paraId="4497D813" w14:textId="77777777" w:rsidR="00281F20" w:rsidRPr="00384D82" w:rsidRDefault="00281F20" w:rsidP="00BE71F7">
            <w:pPr>
              <w:pStyle w:val="Brdtekst"/>
              <w:spacing w:before="92"/>
              <w:ind w:right="-2"/>
              <w:jc w:val="center"/>
              <w:rPr>
                <w:rFonts w:ascii="Arial Black" w:hAnsi="Arial Black"/>
                <w:color w:val="F79646" w:themeColor="accent6"/>
                <w:sz w:val="44"/>
                <w:szCs w:val="40"/>
              </w:rPr>
            </w:pPr>
            <w:r w:rsidRPr="00384D82">
              <w:rPr>
                <w:rFonts w:ascii="Arial Black" w:hAnsi="Arial Black"/>
                <w:color w:val="F79646" w:themeColor="accent6"/>
                <w:sz w:val="44"/>
                <w:szCs w:val="40"/>
              </w:rPr>
              <w:t>5</w:t>
            </w:r>
          </w:p>
        </w:tc>
        <w:tc>
          <w:tcPr>
            <w:tcW w:w="7931" w:type="dxa"/>
          </w:tcPr>
          <w:p w14:paraId="104920C7" w14:textId="77777777" w:rsidR="00281F20" w:rsidRDefault="00281F20" w:rsidP="00BE71F7">
            <w:pPr>
              <w:spacing w:before="120" w:after="120"/>
            </w:pPr>
            <w:r>
              <w:t>Data quality improvements inclusive of:</w:t>
            </w:r>
          </w:p>
          <w:p w14:paraId="607B3DE5" w14:textId="77777777" w:rsidR="00281F20" w:rsidRDefault="00281F20" w:rsidP="0051082E">
            <w:pPr>
              <w:pStyle w:val="Listeafsnit"/>
              <w:numPr>
                <w:ilvl w:val="0"/>
                <w:numId w:val="16"/>
              </w:numPr>
              <w:spacing w:before="120" w:after="120"/>
            </w:pPr>
            <w:r>
              <w:t>Root cause analysis and solution development;</w:t>
            </w:r>
          </w:p>
          <w:p w14:paraId="73025E98" w14:textId="77777777" w:rsidR="00281F20" w:rsidRDefault="00281F20" w:rsidP="0051082E">
            <w:pPr>
              <w:pStyle w:val="Listeafsnit"/>
              <w:numPr>
                <w:ilvl w:val="0"/>
                <w:numId w:val="16"/>
              </w:numPr>
              <w:spacing w:before="120" w:after="120"/>
            </w:pPr>
            <w:r>
              <w:t>Data cleansing;</w:t>
            </w:r>
          </w:p>
          <w:p w14:paraId="3CF3D658" w14:textId="77777777" w:rsidR="00281F20" w:rsidRDefault="00281F20" w:rsidP="0051082E">
            <w:pPr>
              <w:pStyle w:val="Listeafsnit"/>
              <w:numPr>
                <w:ilvl w:val="0"/>
                <w:numId w:val="16"/>
              </w:numPr>
              <w:spacing w:before="120" w:after="120"/>
            </w:pPr>
            <w:r>
              <w:t>Process improvement for data nonconformity prevention</w:t>
            </w:r>
          </w:p>
        </w:tc>
      </w:tr>
    </w:tbl>
    <w:p w14:paraId="5A822C37" w14:textId="77777777" w:rsidR="00281F20" w:rsidRDefault="00281F20" w:rsidP="00281F20">
      <w:pPr>
        <w:pStyle w:val="Brdtekst"/>
        <w:spacing w:before="92"/>
        <w:ind w:right="-2"/>
      </w:pPr>
    </w:p>
    <w:p w14:paraId="4EE72A4C" w14:textId="02FF54A6" w:rsidR="00281F20" w:rsidRPr="00FF485B" w:rsidRDefault="00281F20" w:rsidP="00281F20">
      <w:pPr>
        <w:ind w:right="-2"/>
      </w:pPr>
      <w:r w:rsidRPr="00FF485B">
        <w:t xml:space="preserve">In </w:t>
      </w:r>
      <w:r w:rsidR="009F274C" w:rsidRPr="00FF485B">
        <w:t>s</w:t>
      </w:r>
      <w:r w:rsidRPr="00FF485B">
        <w:t>ummary:</w:t>
      </w:r>
    </w:p>
    <w:p w14:paraId="154E8A2B" w14:textId="2B3500CF" w:rsidR="00281F20" w:rsidRPr="00FF485B" w:rsidRDefault="00281F20" w:rsidP="0051082E">
      <w:pPr>
        <w:pStyle w:val="Listeafsnit"/>
        <w:numPr>
          <w:ilvl w:val="0"/>
          <w:numId w:val="30"/>
        </w:numPr>
        <w:ind w:right="-2"/>
      </w:pPr>
      <w:r w:rsidRPr="00FF485B">
        <w:t>data quality management addresses the elements of people</w:t>
      </w:r>
      <w:r w:rsidR="0093365F">
        <w:t>/culture</w:t>
      </w:r>
      <w:r w:rsidRPr="00FF485B">
        <w:t>, process</w:t>
      </w:r>
      <w:r w:rsidR="0093365F">
        <w:t>, procedures and practice, data and technology</w:t>
      </w:r>
      <w:r w:rsidRPr="00FF485B">
        <w:t>;</w:t>
      </w:r>
    </w:p>
    <w:p w14:paraId="01173DF6" w14:textId="185F0B45" w:rsidR="00281F20" w:rsidRPr="00FF485B" w:rsidRDefault="00281F20" w:rsidP="0051082E">
      <w:pPr>
        <w:pStyle w:val="Listeafsnit"/>
        <w:numPr>
          <w:ilvl w:val="0"/>
          <w:numId w:val="30"/>
        </w:numPr>
        <w:ind w:right="-2"/>
      </w:pPr>
      <w:r w:rsidRPr="00FF485B">
        <w:t>without identifying explicit data requirements no organisation ca</w:t>
      </w:r>
      <w:r w:rsidR="009F274C" w:rsidRPr="00FF485B">
        <w:t>n</w:t>
      </w:r>
      <w:r w:rsidRPr="00FF485B">
        <w:t xml:space="preserve"> perform this role;</w:t>
      </w:r>
    </w:p>
    <w:p w14:paraId="73B0AB87" w14:textId="77777777" w:rsidR="00281F20" w:rsidRPr="00FF485B" w:rsidRDefault="00281F20" w:rsidP="0051082E">
      <w:pPr>
        <w:pStyle w:val="Listeafsnit"/>
        <w:numPr>
          <w:ilvl w:val="0"/>
          <w:numId w:val="30"/>
        </w:numPr>
        <w:ind w:right="-2"/>
      </w:pPr>
      <w:r w:rsidRPr="00FF485B">
        <w:t>the total of the 20 processes of ISO 8000-61 delivers continual, systemic and systemic improvements of data quality</w:t>
      </w:r>
    </w:p>
    <w:p w14:paraId="47E5876B" w14:textId="77777777" w:rsidR="00281F20" w:rsidRDefault="00281F20" w:rsidP="00281F20">
      <w:pPr>
        <w:spacing w:before="0"/>
      </w:pPr>
    </w:p>
    <w:p w14:paraId="4B88E219" w14:textId="2C886339" w:rsidR="00281F20" w:rsidRPr="005E43BE" w:rsidRDefault="0031363B" w:rsidP="005E43BE">
      <w:pPr>
        <w:pStyle w:val="Overskrift1"/>
        <w:framePr w:w="0" w:wrap="auto" w:vAnchor="margin" w:yAlign="inline"/>
        <w:tabs>
          <w:tab w:val="left" w:pos="709"/>
        </w:tabs>
        <w:spacing w:before="0"/>
        <w:ind w:right="-2"/>
        <w:rPr>
          <w:rFonts w:asciiTheme="minorHAnsi" w:hAnsiTheme="minorHAnsi" w:cstheme="minorHAnsi"/>
          <w:color w:val="4F81BD" w:themeColor="accent1"/>
          <w:sz w:val="52"/>
          <w:szCs w:val="52"/>
        </w:rPr>
      </w:pPr>
      <w:r>
        <w:rPr>
          <w:rFonts w:asciiTheme="minorHAnsi" w:hAnsiTheme="minorHAnsi" w:cstheme="minorHAnsi"/>
          <w:color w:val="4F81BD" w:themeColor="accent1"/>
          <w:sz w:val="52"/>
          <w:szCs w:val="52"/>
        </w:rPr>
        <w:br w:type="column"/>
      </w:r>
      <w:bookmarkStart w:id="23" w:name="_Toc82703234"/>
      <w:r w:rsidR="00281F20" w:rsidRPr="005E43BE">
        <w:rPr>
          <w:rFonts w:asciiTheme="minorHAnsi" w:hAnsiTheme="minorHAnsi" w:cstheme="minorHAnsi"/>
          <w:color w:val="4F81BD" w:themeColor="accent1"/>
          <w:sz w:val="52"/>
          <w:szCs w:val="52"/>
        </w:rPr>
        <w:lastRenderedPageBreak/>
        <w:t>MODULE 1 ACTIVITY 1-1</w:t>
      </w:r>
      <w:bookmarkEnd w:id="23"/>
    </w:p>
    <w:p w14:paraId="5D56A4D5" w14:textId="0D8209AE" w:rsidR="00281F20" w:rsidRDefault="00281F20" w:rsidP="00281F20">
      <w:pPr>
        <w:pStyle w:val="Brdtekst"/>
        <w:spacing w:before="3"/>
        <w:rPr>
          <w:b/>
          <w:sz w:val="23"/>
        </w:rPr>
      </w:pPr>
    </w:p>
    <w:p w14:paraId="5FFE71B8" w14:textId="168746D4" w:rsidR="00281F20" w:rsidRDefault="005E43BE" w:rsidP="0051082E">
      <w:pPr>
        <w:pStyle w:val="Listeafsnit"/>
        <w:widowControl w:val="0"/>
        <w:numPr>
          <w:ilvl w:val="0"/>
          <w:numId w:val="7"/>
        </w:numPr>
        <w:tabs>
          <w:tab w:val="left" w:pos="4176"/>
          <w:tab w:val="left" w:pos="4177"/>
        </w:tabs>
        <w:autoSpaceDE w:val="0"/>
        <w:autoSpaceDN w:val="0"/>
        <w:spacing w:before="1" w:after="0" w:line="240" w:lineRule="auto"/>
        <w:ind w:right="-2"/>
        <w:contextualSpacing w:val="0"/>
      </w:pPr>
      <w:r w:rsidRPr="008C0389">
        <w:rPr>
          <w:noProof/>
          <w:color w:val="4F81BD" w:themeColor="accent1"/>
        </w:rPr>
        <w:drawing>
          <wp:anchor distT="0" distB="0" distL="0" distR="0" simplePos="0" relativeHeight="251708928" behindDoc="0" locked="0" layoutInCell="1" allowOverlap="1" wp14:anchorId="61A4D6D2" wp14:editId="2316FA9F">
            <wp:simplePos x="0" y="0"/>
            <wp:positionH relativeFrom="page">
              <wp:posOffset>1473200</wp:posOffset>
            </wp:positionH>
            <wp:positionV relativeFrom="paragraph">
              <wp:posOffset>9525</wp:posOffset>
            </wp:positionV>
            <wp:extent cx="507411" cy="520852"/>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1" cstate="print"/>
                    <a:stretch>
                      <a:fillRect/>
                    </a:stretch>
                  </pic:blipFill>
                  <pic:spPr>
                    <a:xfrm>
                      <a:off x="0" y="0"/>
                      <a:ext cx="507411" cy="520852"/>
                    </a:xfrm>
                    <a:prstGeom prst="rect">
                      <a:avLst/>
                    </a:prstGeom>
                  </pic:spPr>
                </pic:pic>
              </a:graphicData>
            </a:graphic>
          </wp:anchor>
        </w:drawing>
      </w:r>
      <w:r w:rsidR="00281F20">
        <w:t>Explain the importance of data quality</w:t>
      </w:r>
      <w:r w:rsidR="00FF485B">
        <w:t>.</w:t>
      </w:r>
    </w:p>
    <w:p w14:paraId="23204DDC" w14:textId="46132F16" w:rsidR="00FF485B" w:rsidRDefault="00FF485B" w:rsidP="0051082E">
      <w:pPr>
        <w:pStyle w:val="Listeafsnit"/>
        <w:widowControl w:val="0"/>
        <w:numPr>
          <w:ilvl w:val="0"/>
          <w:numId w:val="7"/>
        </w:numPr>
        <w:tabs>
          <w:tab w:val="left" w:pos="4176"/>
          <w:tab w:val="left" w:pos="4177"/>
        </w:tabs>
        <w:autoSpaceDE w:val="0"/>
        <w:autoSpaceDN w:val="0"/>
        <w:spacing w:before="158" w:after="0" w:line="240" w:lineRule="auto"/>
        <w:ind w:right="-2"/>
        <w:contextualSpacing w:val="0"/>
      </w:pPr>
      <w:r>
        <w:t>Identify 4 features and benefits of data quality management</w:t>
      </w:r>
    </w:p>
    <w:p w14:paraId="3F5D80BA" w14:textId="2199C4D1" w:rsidR="00281F20" w:rsidRDefault="00281F20" w:rsidP="0051082E">
      <w:pPr>
        <w:pStyle w:val="Listeafsnit"/>
        <w:widowControl w:val="0"/>
        <w:numPr>
          <w:ilvl w:val="0"/>
          <w:numId w:val="7"/>
        </w:numPr>
        <w:tabs>
          <w:tab w:val="left" w:pos="4176"/>
          <w:tab w:val="left" w:pos="4177"/>
        </w:tabs>
        <w:autoSpaceDE w:val="0"/>
        <w:autoSpaceDN w:val="0"/>
        <w:spacing w:before="158" w:after="0" w:line="240" w:lineRule="auto"/>
        <w:ind w:right="-2"/>
        <w:contextualSpacing w:val="0"/>
      </w:pPr>
      <w:r>
        <w:t>At what stage in the data life cycle should we consider data quality?</w:t>
      </w:r>
    </w:p>
    <w:p w14:paraId="4B7B2C00" w14:textId="77777777" w:rsidR="00281F20" w:rsidRDefault="00281F20" w:rsidP="00281F20">
      <w:pPr>
        <w:spacing w:before="0"/>
      </w:pPr>
    </w:p>
    <w:p w14:paraId="4F53C714" w14:textId="77777777" w:rsidR="00281F20" w:rsidRPr="00C853CA" w:rsidRDefault="00281F20" w:rsidP="00281F20">
      <w:pPr>
        <w:pStyle w:val="Overskrift1"/>
        <w:framePr w:wrap="notBeside" w:hAnchor="page" w:x="997" w:y="6"/>
        <w:tabs>
          <w:tab w:val="left" w:pos="8699"/>
        </w:tabs>
        <w:spacing w:before="188"/>
        <w:rPr>
          <w:rFonts w:asciiTheme="minorHAnsi" w:hAnsiTheme="minorHAnsi" w:cstheme="minorHAnsi"/>
          <w:sz w:val="52"/>
          <w:szCs w:val="52"/>
        </w:rPr>
      </w:pPr>
      <w:r>
        <w:rPr>
          <w:rFonts w:asciiTheme="minorHAnsi" w:hAnsiTheme="minorHAnsi" w:cstheme="minorHAnsi"/>
          <w:color w:val="4F81BD" w:themeColor="accent1"/>
          <w:sz w:val="52"/>
          <w:szCs w:val="52"/>
        </w:rPr>
        <w:t xml:space="preserve">   </w:t>
      </w:r>
      <w:bookmarkStart w:id="24" w:name="_Toc82703235"/>
      <w:r w:rsidRPr="00C853CA">
        <w:rPr>
          <w:rFonts w:asciiTheme="minorHAnsi" w:hAnsiTheme="minorHAnsi" w:cstheme="minorHAnsi"/>
          <w:color w:val="4F81BD" w:themeColor="accent1"/>
          <w:sz w:val="52"/>
          <w:szCs w:val="52"/>
        </w:rPr>
        <w:t>Conclusion</w:t>
      </w:r>
      <w:bookmarkEnd w:id="24"/>
      <w:r w:rsidRPr="00C853CA">
        <w:rPr>
          <w:rFonts w:asciiTheme="minorHAnsi" w:hAnsiTheme="minorHAnsi" w:cstheme="minorHAnsi"/>
          <w:sz w:val="52"/>
          <w:szCs w:val="52"/>
        </w:rPr>
        <w:tab/>
      </w:r>
    </w:p>
    <w:p w14:paraId="5C092FB8" w14:textId="1E0EBF69" w:rsidR="00281F20" w:rsidRDefault="00281F20" w:rsidP="00F8009A">
      <w:pPr>
        <w:pStyle w:val="Brdtekst"/>
        <w:spacing w:before="91"/>
        <w:ind w:right="-2"/>
        <w:jc w:val="both"/>
      </w:pPr>
      <w:r>
        <w:t>You should now have a ‘broad brush’ understanding of the main</w:t>
      </w:r>
      <w:r w:rsidR="00FF485B">
        <w:t xml:space="preserve"> </w:t>
      </w:r>
      <w:r>
        <w:rPr>
          <w:spacing w:val="-52"/>
        </w:rPr>
        <w:t xml:space="preserve"> </w:t>
      </w:r>
      <w:r>
        <w:t xml:space="preserve">elements of the Data Quality regime. These can be </w:t>
      </w:r>
      <w:r>
        <w:rPr>
          <w:spacing w:val="-52"/>
        </w:rPr>
        <w:t xml:space="preserve"> </w:t>
      </w:r>
      <w:r>
        <w:t>summarised</w:t>
      </w:r>
      <w:r>
        <w:rPr>
          <w:spacing w:val="-1"/>
        </w:rPr>
        <w:t xml:space="preserve"> </w:t>
      </w:r>
      <w:r>
        <w:t>as follows:</w:t>
      </w:r>
    </w:p>
    <w:p w14:paraId="67787D6F" w14:textId="77777777" w:rsidR="00281F20" w:rsidRDefault="00281F20" w:rsidP="0051082E">
      <w:pPr>
        <w:pStyle w:val="Listeafsnit"/>
        <w:widowControl w:val="0"/>
        <w:numPr>
          <w:ilvl w:val="0"/>
          <w:numId w:val="8"/>
        </w:numPr>
        <w:tabs>
          <w:tab w:val="left" w:pos="4176"/>
          <w:tab w:val="left" w:pos="4177"/>
        </w:tabs>
        <w:autoSpaceDE w:val="0"/>
        <w:autoSpaceDN w:val="0"/>
        <w:spacing w:before="80" w:line="240" w:lineRule="auto"/>
        <w:ind w:right="-2"/>
      </w:pPr>
      <w:r>
        <w:t>The importance of data quality and its impacts</w:t>
      </w:r>
    </w:p>
    <w:p w14:paraId="1470F221" w14:textId="77777777" w:rsidR="00281F20" w:rsidRDefault="00281F20" w:rsidP="0051082E">
      <w:pPr>
        <w:pStyle w:val="Listeafsnit"/>
        <w:widowControl w:val="0"/>
        <w:numPr>
          <w:ilvl w:val="0"/>
          <w:numId w:val="8"/>
        </w:numPr>
        <w:tabs>
          <w:tab w:val="left" w:pos="4176"/>
          <w:tab w:val="left" w:pos="4177"/>
        </w:tabs>
        <w:autoSpaceDE w:val="0"/>
        <w:autoSpaceDN w:val="0"/>
        <w:spacing w:before="80" w:line="240" w:lineRule="auto"/>
        <w:ind w:right="-2"/>
      </w:pPr>
      <w:r>
        <w:t>Data is key to an enterprise solution</w:t>
      </w:r>
    </w:p>
    <w:p w14:paraId="4C05978E" w14:textId="77777777" w:rsidR="00281F20" w:rsidRDefault="00281F20" w:rsidP="0051082E">
      <w:pPr>
        <w:pStyle w:val="Listeafsnit"/>
        <w:widowControl w:val="0"/>
        <w:numPr>
          <w:ilvl w:val="0"/>
          <w:numId w:val="8"/>
        </w:numPr>
        <w:tabs>
          <w:tab w:val="left" w:pos="4176"/>
          <w:tab w:val="left" w:pos="4177"/>
        </w:tabs>
        <w:autoSpaceDE w:val="0"/>
        <w:autoSpaceDN w:val="0"/>
        <w:spacing w:before="80" w:line="240" w:lineRule="auto"/>
        <w:ind w:right="-2"/>
      </w:pPr>
      <w:r>
        <w:t>Treating data as a corporate asset will focus the organisation on delivering value</w:t>
      </w:r>
    </w:p>
    <w:p w14:paraId="0D940BF0" w14:textId="77777777" w:rsidR="00281F20" w:rsidRDefault="00281F20" w:rsidP="0051082E">
      <w:pPr>
        <w:pStyle w:val="Listeafsnit"/>
        <w:widowControl w:val="0"/>
        <w:numPr>
          <w:ilvl w:val="0"/>
          <w:numId w:val="8"/>
        </w:numPr>
        <w:tabs>
          <w:tab w:val="left" w:pos="4176"/>
          <w:tab w:val="left" w:pos="4177"/>
        </w:tabs>
        <w:autoSpaceDE w:val="0"/>
        <w:autoSpaceDN w:val="0"/>
        <w:spacing w:before="80" w:line="240" w:lineRule="auto"/>
        <w:ind w:right="-2"/>
      </w:pPr>
      <w:r>
        <w:t>Data quality is conformance to a set of enterprise requirements rather than abstract terms</w:t>
      </w:r>
    </w:p>
    <w:p w14:paraId="039AB881" w14:textId="77777777" w:rsidR="00281F20" w:rsidRDefault="00281F20" w:rsidP="0051082E">
      <w:pPr>
        <w:pStyle w:val="Listeafsnit"/>
        <w:widowControl w:val="0"/>
        <w:numPr>
          <w:ilvl w:val="0"/>
          <w:numId w:val="8"/>
        </w:numPr>
        <w:tabs>
          <w:tab w:val="left" w:pos="4176"/>
          <w:tab w:val="left" w:pos="4177"/>
        </w:tabs>
        <w:autoSpaceDE w:val="0"/>
        <w:autoSpaceDN w:val="0"/>
        <w:spacing w:before="80" w:line="240" w:lineRule="auto"/>
        <w:ind w:right="-2"/>
      </w:pPr>
      <w:r>
        <w:t>The process of conformance then allows for solutions directly related to value.</w:t>
      </w:r>
    </w:p>
    <w:p w14:paraId="1C8901FD" w14:textId="77777777" w:rsidR="00281F20" w:rsidRDefault="00281F20" w:rsidP="00281F20">
      <w:pPr>
        <w:widowControl w:val="0"/>
        <w:tabs>
          <w:tab w:val="left" w:pos="4176"/>
          <w:tab w:val="left" w:pos="4177"/>
        </w:tabs>
        <w:autoSpaceDE w:val="0"/>
        <w:autoSpaceDN w:val="0"/>
        <w:spacing w:before="81" w:line="240" w:lineRule="auto"/>
      </w:pPr>
    </w:p>
    <w:p w14:paraId="62AC8A1A" w14:textId="72A0C3EB" w:rsidR="00281F20" w:rsidRDefault="00281F20" w:rsidP="00281F20">
      <w:pPr>
        <w:widowControl w:val="0"/>
        <w:tabs>
          <w:tab w:val="left" w:pos="4176"/>
          <w:tab w:val="left" w:pos="4177"/>
        </w:tabs>
        <w:autoSpaceDE w:val="0"/>
        <w:autoSpaceDN w:val="0"/>
        <w:spacing w:before="81" w:line="240" w:lineRule="auto"/>
        <w:sectPr w:rsidR="00281F20" w:rsidSect="00281F20">
          <w:headerReference w:type="even" r:id="rId32"/>
          <w:headerReference w:type="default" r:id="rId33"/>
          <w:footerReference w:type="default" r:id="rId34"/>
          <w:headerReference w:type="first" r:id="rId35"/>
          <w:footerReference w:type="first" r:id="rId36"/>
          <w:pgSz w:w="11906" w:h="16838" w:code="9"/>
          <w:pgMar w:top="1418" w:right="1418" w:bottom="1418" w:left="1418" w:header="397" w:footer="454" w:gutter="0"/>
          <w:cols w:space="720"/>
          <w:titlePg/>
          <w:docGrid w:linePitch="360"/>
        </w:sectPr>
      </w:pPr>
    </w:p>
    <w:p w14:paraId="0E232E8F" w14:textId="61E6C121" w:rsidR="00FC3A15" w:rsidRDefault="00F9435A" w:rsidP="00625F8F">
      <w:pPr>
        <w:pStyle w:val="Overskrift1"/>
        <w:framePr w:w="0" w:wrap="auto" w:vAnchor="margin" w:yAlign="inline"/>
        <w:spacing w:before="0"/>
        <w:ind w:right="-2"/>
        <w:rPr>
          <w:rFonts w:asciiTheme="minorHAnsi" w:hAnsiTheme="minorHAnsi" w:cstheme="minorHAnsi"/>
          <w:color w:val="4F81BD" w:themeColor="accent1"/>
          <w:sz w:val="52"/>
          <w:szCs w:val="52"/>
        </w:rPr>
      </w:pPr>
      <w:bookmarkStart w:id="25" w:name="_Toc82703236"/>
      <w:r w:rsidRPr="00F9435A">
        <w:rPr>
          <w:rFonts w:asciiTheme="minorHAnsi" w:hAnsiTheme="minorHAnsi" w:cstheme="minorHAnsi"/>
          <w:color w:val="4F81BD" w:themeColor="accent1"/>
          <w:sz w:val="52"/>
          <w:szCs w:val="52"/>
        </w:rPr>
        <w:lastRenderedPageBreak/>
        <w:t xml:space="preserve">Module 2: </w:t>
      </w:r>
      <w:r w:rsidR="00FC3A15" w:rsidRPr="00F9435A">
        <w:rPr>
          <w:rFonts w:asciiTheme="minorHAnsi" w:hAnsiTheme="minorHAnsi" w:cstheme="minorHAnsi"/>
          <w:color w:val="4F81BD" w:themeColor="accent1"/>
          <w:sz w:val="52"/>
          <w:szCs w:val="52"/>
        </w:rPr>
        <w:t xml:space="preserve">Procedures, </w:t>
      </w:r>
      <w:r>
        <w:rPr>
          <w:rFonts w:asciiTheme="minorHAnsi" w:hAnsiTheme="minorHAnsi" w:cstheme="minorHAnsi"/>
          <w:color w:val="4F81BD" w:themeColor="accent1"/>
          <w:sz w:val="52"/>
          <w:szCs w:val="52"/>
        </w:rPr>
        <w:t>p</w:t>
      </w:r>
      <w:r w:rsidR="00FC3A15" w:rsidRPr="00F9435A">
        <w:rPr>
          <w:rFonts w:asciiTheme="minorHAnsi" w:hAnsiTheme="minorHAnsi" w:cstheme="minorHAnsi"/>
          <w:color w:val="4F81BD" w:themeColor="accent1"/>
          <w:sz w:val="52"/>
          <w:szCs w:val="52"/>
        </w:rPr>
        <w:t xml:space="preserve">rocess and </w:t>
      </w:r>
      <w:r>
        <w:rPr>
          <w:rFonts w:asciiTheme="minorHAnsi" w:hAnsiTheme="minorHAnsi" w:cstheme="minorHAnsi"/>
          <w:color w:val="4F81BD" w:themeColor="accent1"/>
          <w:sz w:val="52"/>
          <w:szCs w:val="52"/>
        </w:rPr>
        <w:t>p</w:t>
      </w:r>
      <w:r w:rsidR="00FC3A15" w:rsidRPr="00F9435A">
        <w:rPr>
          <w:rFonts w:asciiTheme="minorHAnsi" w:hAnsiTheme="minorHAnsi" w:cstheme="minorHAnsi"/>
          <w:color w:val="4F81BD" w:themeColor="accent1"/>
          <w:sz w:val="52"/>
          <w:szCs w:val="52"/>
        </w:rPr>
        <w:t xml:space="preserve">ractices in </w:t>
      </w:r>
      <w:r>
        <w:rPr>
          <w:rFonts w:asciiTheme="minorHAnsi" w:hAnsiTheme="minorHAnsi" w:cstheme="minorHAnsi"/>
          <w:color w:val="4F81BD" w:themeColor="accent1"/>
          <w:sz w:val="52"/>
          <w:szCs w:val="52"/>
        </w:rPr>
        <w:t>d</w:t>
      </w:r>
      <w:r w:rsidR="00FC3A15" w:rsidRPr="00F9435A">
        <w:rPr>
          <w:rFonts w:asciiTheme="minorHAnsi" w:hAnsiTheme="minorHAnsi" w:cstheme="minorHAnsi"/>
          <w:color w:val="4F81BD" w:themeColor="accent1"/>
          <w:sz w:val="52"/>
          <w:szCs w:val="52"/>
        </w:rPr>
        <w:t xml:space="preserve">ata </w:t>
      </w:r>
      <w:r>
        <w:rPr>
          <w:rFonts w:asciiTheme="minorHAnsi" w:hAnsiTheme="minorHAnsi" w:cstheme="minorHAnsi"/>
          <w:color w:val="4F81BD" w:themeColor="accent1"/>
          <w:sz w:val="52"/>
          <w:szCs w:val="52"/>
        </w:rPr>
        <w:t>q</w:t>
      </w:r>
      <w:r w:rsidR="00FC3A15" w:rsidRPr="00F9435A">
        <w:rPr>
          <w:rFonts w:asciiTheme="minorHAnsi" w:hAnsiTheme="minorHAnsi" w:cstheme="minorHAnsi"/>
          <w:color w:val="4F81BD" w:themeColor="accent1"/>
          <w:sz w:val="52"/>
          <w:szCs w:val="52"/>
        </w:rPr>
        <w:t>uality</w:t>
      </w:r>
      <w:bookmarkEnd w:id="25"/>
    </w:p>
    <w:p w14:paraId="148E9702" w14:textId="77777777" w:rsidR="00F9435A" w:rsidRPr="00FD02F7" w:rsidRDefault="00F9435A" w:rsidP="00FD02F7">
      <w:pPr>
        <w:pStyle w:val="Overskrift2"/>
        <w:rPr>
          <w:rFonts w:asciiTheme="minorHAnsi" w:hAnsiTheme="minorHAnsi" w:cstheme="minorHAnsi"/>
          <w:color w:val="auto"/>
          <w:sz w:val="36"/>
          <w:szCs w:val="36"/>
        </w:rPr>
      </w:pPr>
      <w:bookmarkStart w:id="26" w:name="_Toc82703237"/>
      <w:r w:rsidRPr="00FD02F7">
        <w:rPr>
          <w:rFonts w:asciiTheme="minorHAnsi" w:hAnsiTheme="minorHAnsi" w:cstheme="minorHAnsi"/>
          <w:color w:val="auto"/>
          <w:sz w:val="36"/>
          <w:szCs w:val="36"/>
        </w:rPr>
        <w:t>Other resources</w:t>
      </w:r>
      <w:bookmarkEnd w:id="26"/>
    </w:p>
    <w:p w14:paraId="3D43E312" w14:textId="77777777" w:rsidR="00F9435A" w:rsidRDefault="00F9435A" w:rsidP="006D24FD">
      <w:pPr>
        <w:pStyle w:val="Brdtekst"/>
        <w:spacing w:before="120" w:after="120"/>
      </w:pPr>
      <w:r>
        <w:t xml:space="preserve">You will be referred to the OECD website at </w:t>
      </w:r>
      <w:r>
        <w:rPr>
          <w:spacing w:val="-52"/>
        </w:rPr>
        <w:t xml:space="preserve"> </w:t>
      </w:r>
      <w:hyperlink r:id="rId37">
        <w:r>
          <w:rPr>
            <w:color w:val="0000FF"/>
            <w:u w:val="single" w:color="0000FF"/>
          </w:rPr>
          <w:t>http://www.oecd.org/</w:t>
        </w:r>
      </w:hyperlink>
      <w:r>
        <w:t>, and in particular, the OECD handbook for internationally comparative education statistics.</w:t>
      </w:r>
    </w:p>
    <w:p w14:paraId="706AFDFB" w14:textId="77777777" w:rsidR="00F9435A" w:rsidRDefault="00F9435A" w:rsidP="006D24FD">
      <w:pPr>
        <w:pStyle w:val="Brdtekst"/>
        <w:spacing w:before="120" w:after="120"/>
      </w:pPr>
      <w:r>
        <w:t>The</w:t>
      </w:r>
      <w:r>
        <w:rPr>
          <w:spacing w:val="-3"/>
        </w:rPr>
        <w:t xml:space="preserve"> </w:t>
      </w:r>
      <w:r>
        <w:t>following</w:t>
      </w:r>
      <w:r>
        <w:rPr>
          <w:spacing w:val="-4"/>
        </w:rPr>
        <w:t xml:space="preserve"> </w:t>
      </w:r>
      <w:r>
        <w:t>additional resources</w:t>
      </w:r>
      <w:r>
        <w:rPr>
          <w:spacing w:val="2"/>
        </w:rPr>
        <w:t xml:space="preserve"> </w:t>
      </w:r>
      <w:r>
        <w:t>were also used</w:t>
      </w:r>
    </w:p>
    <w:p w14:paraId="539E7B39" w14:textId="77777777" w:rsidR="00F9435A" w:rsidRDefault="00F9435A" w:rsidP="0051082E">
      <w:pPr>
        <w:pStyle w:val="Brdtekst"/>
        <w:widowControl w:val="0"/>
        <w:numPr>
          <w:ilvl w:val="0"/>
          <w:numId w:val="9"/>
        </w:numPr>
        <w:autoSpaceDE w:val="0"/>
        <w:autoSpaceDN w:val="0"/>
        <w:spacing w:before="120" w:after="120" w:line="242" w:lineRule="auto"/>
      </w:pPr>
      <w:r>
        <w:t xml:space="preserve">Data Management book of Knowledge (DAMA) - </w:t>
      </w:r>
      <w:hyperlink r:id="rId38" w:history="1">
        <w:proofErr w:type="spellStart"/>
        <w:r>
          <w:rPr>
            <w:rStyle w:val="Hyperlink"/>
          </w:rPr>
          <w:t>DMBoK</w:t>
        </w:r>
        <w:proofErr w:type="spellEnd"/>
        <w:r>
          <w:rPr>
            <w:rStyle w:val="Hyperlink"/>
          </w:rPr>
          <w:t xml:space="preserve"> - Data Management Body of Knowledge (dama.org)</w:t>
        </w:r>
      </w:hyperlink>
    </w:p>
    <w:p w14:paraId="01EA090F" w14:textId="77777777" w:rsidR="00F9435A" w:rsidRDefault="00F9435A" w:rsidP="0051082E">
      <w:pPr>
        <w:pStyle w:val="Brdtekst"/>
        <w:widowControl w:val="0"/>
        <w:numPr>
          <w:ilvl w:val="0"/>
          <w:numId w:val="9"/>
        </w:numPr>
        <w:autoSpaceDE w:val="0"/>
        <w:autoSpaceDN w:val="0"/>
        <w:spacing w:before="120" w:after="120" w:line="242" w:lineRule="auto"/>
      </w:pPr>
      <w:r>
        <w:t xml:space="preserve">Keith Gordon’s book, Principles of Data Management (2013) </w:t>
      </w:r>
    </w:p>
    <w:p w14:paraId="0A6A45A4" w14:textId="73D6BF9D" w:rsidR="00F9435A" w:rsidRDefault="00F9435A" w:rsidP="0051082E">
      <w:pPr>
        <w:pStyle w:val="Brdtekst"/>
        <w:widowControl w:val="0"/>
        <w:numPr>
          <w:ilvl w:val="0"/>
          <w:numId w:val="9"/>
        </w:numPr>
        <w:autoSpaceDE w:val="0"/>
        <w:autoSpaceDN w:val="0"/>
        <w:spacing w:before="120" w:after="120" w:line="242" w:lineRule="auto"/>
      </w:pPr>
      <w:r>
        <w:t>ISO 8000-61 the international standard that specifies a process reference mode for data quality management</w:t>
      </w:r>
    </w:p>
    <w:p w14:paraId="1081F1A9" w14:textId="104AAC54" w:rsidR="009E04B1" w:rsidRPr="009E04B1" w:rsidRDefault="00CF3ABB" w:rsidP="009E04B1">
      <w:pPr>
        <w:pStyle w:val="Listeafsnit"/>
        <w:numPr>
          <w:ilvl w:val="0"/>
          <w:numId w:val="9"/>
        </w:numPr>
      </w:pPr>
      <w:hyperlink r:id="rId39" w:tgtFrame="_blank" w:history="1">
        <w:r w:rsidR="009E04B1" w:rsidRPr="009E04B1">
          <w:rPr>
            <w:rStyle w:val="Hyperlink"/>
            <w:rFonts w:ascii="Segoe UI" w:hAnsi="Segoe UI" w:cs="Segoe UI"/>
            <w:sz w:val="21"/>
            <w:szCs w:val="21"/>
          </w:rPr>
          <w:t>Elsevier.com</w:t>
        </w:r>
      </w:hyperlink>
      <w:r w:rsidR="009E04B1" w:rsidRPr="009E04B1">
        <w:rPr>
          <w:rFonts w:ascii="Segoe UI" w:hAnsi="Segoe UI" w:cs="Segoe UI"/>
          <w:sz w:val="21"/>
          <w:szCs w:val="21"/>
        </w:rPr>
        <w:t xml:space="preserve">.  </w:t>
      </w:r>
      <w:hyperlink r:id="rId40" w:tgtFrame="_blank" w:history="1">
        <w:r w:rsidR="009E04B1" w:rsidRPr="009E04B1">
          <w:rPr>
            <w:rStyle w:val="Hyperlink"/>
            <w:rFonts w:ascii="Segoe UI" w:hAnsi="Segoe UI" w:cs="Segoe UI"/>
            <w:sz w:val="21"/>
            <w:szCs w:val="21"/>
          </w:rPr>
          <w:t>https://www.elsevier.com/books/executing-data-quality-projects/mcgilvray/978-0-12-818015-0</w:t>
        </w:r>
      </w:hyperlink>
      <w:r w:rsidR="009E04B1" w:rsidRPr="009E04B1">
        <w:rPr>
          <w:rFonts w:ascii="Segoe UI" w:hAnsi="Segoe UI" w:cs="Segoe UI"/>
          <w:sz w:val="21"/>
          <w:szCs w:val="21"/>
        </w:rPr>
        <w:t> </w:t>
      </w:r>
      <w:r w:rsidR="009E04B1">
        <w:t xml:space="preserve"> </w:t>
      </w:r>
    </w:p>
    <w:p w14:paraId="1DAD37F1" w14:textId="77777777" w:rsidR="00F9435A" w:rsidRPr="00FD02F7" w:rsidRDefault="00F9435A" w:rsidP="00FD02F7">
      <w:pPr>
        <w:pStyle w:val="Overskrift2"/>
        <w:rPr>
          <w:rFonts w:asciiTheme="minorHAnsi" w:hAnsiTheme="minorHAnsi" w:cstheme="minorHAnsi"/>
          <w:color w:val="auto"/>
          <w:sz w:val="36"/>
          <w:szCs w:val="36"/>
        </w:rPr>
      </w:pPr>
      <w:bookmarkStart w:id="27" w:name="_Toc82096567"/>
      <w:bookmarkStart w:id="28" w:name="_Toc82703238"/>
      <w:r w:rsidRPr="00FD02F7">
        <w:rPr>
          <w:rFonts w:asciiTheme="minorHAnsi" w:hAnsiTheme="minorHAnsi" w:cstheme="minorHAnsi"/>
          <w:color w:val="auto"/>
          <w:sz w:val="36"/>
          <w:szCs w:val="36"/>
        </w:rPr>
        <w:t>Learning outcomes</w:t>
      </w:r>
      <w:bookmarkEnd w:id="27"/>
      <w:bookmarkEnd w:id="28"/>
    </w:p>
    <w:p w14:paraId="1947ECA9" w14:textId="77777777" w:rsidR="00F9435A" w:rsidRDefault="00F9435A" w:rsidP="006D24FD">
      <w:pPr>
        <w:widowControl w:val="0"/>
        <w:tabs>
          <w:tab w:val="left" w:pos="4176"/>
          <w:tab w:val="left" w:pos="4177"/>
        </w:tabs>
        <w:autoSpaceDE w:val="0"/>
        <w:autoSpaceDN w:val="0"/>
        <w:spacing w:before="79" w:line="240" w:lineRule="auto"/>
        <w:ind w:right="-2"/>
      </w:pPr>
      <w:r>
        <w:t>On</w:t>
      </w:r>
      <w:r w:rsidRPr="006D24FD">
        <w:t xml:space="preserve"> </w:t>
      </w:r>
      <w:r>
        <w:t>completion</w:t>
      </w:r>
      <w:r w:rsidRPr="006D24FD">
        <w:t xml:space="preserve"> </w:t>
      </w:r>
      <w:r>
        <w:t>of</w:t>
      </w:r>
      <w:r w:rsidRPr="006D24FD">
        <w:t xml:space="preserve"> </w:t>
      </w:r>
      <w:r>
        <w:t>this</w:t>
      </w:r>
      <w:r w:rsidRPr="006D24FD">
        <w:t xml:space="preserve"> </w:t>
      </w:r>
      <w:r>
        <w:t>module</w:t>
      </w:r>
      <w:r w:rsidRPr="006D24FD">
        <w:t xml:space="preserve"> </w:t>
      </w:r>
      <w:r>
        <w:t>you</w:t>
      </w:r>
      <w:r w:rsidRPr="006D24FD">
        <w:t xml:space="preserve"> </w:t>
      </w:r>
      <w:r>
        <w:t>should</w:t>
      </w:r>
      <w:r w:rsidRPr="006D24FD">
        <w:t xml:space="preserve"> </w:t>
      </w:r>
      <w:r>
        <w:t>be</w:t>
      </w:r>
      <w:r w:rsidRPr="006D24FD">
        <w:t xml:space="preserve"> </w:t>
      </w:r>
      <w:r>
        <w:t>able</w:t>
      </w:r>
      <w:r w:rsidRPr="006D24FD">
        <w:t xml:space="preserve"> </w:t>
      </w:r>
      <w:r>
        <w:t>to:</w:t>
      </w:r>
    </w:p>
    <w:p w14:paraId="45D66B38" w14:textId="77777777" w:rsidR="0031363B" w:rsidRDefault="0031363B" w:rsidP="0031363B">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Scope of ISO 8000-61 and its approach to data quality planning data quality control data quality assurance and data quality improvement;</w:t>
      </w:r>
    </w:p>
    <w:p w14:paraId="668311C8" w14:textId="0269AEFE" w:rsidR="0031363B" w:rsidRDefault="00F8009A" w:rsidP="006D24FD">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 xml:space="preserve">Understand </w:t>
      </w:r>
      <w:r w:rsidR="0031363B">
        <w:t>data quality dimensions and develop indicators</w:t>
      </w:r>
      <w:r>
        <w:t>, business</w:t>
      </w:r>
      <w:r w:rsidR="0031363B">
        <w:t xml:space="preserve"> rules</w:t>
      </w:r>
      <w:r>
        <w:t xml:space="preserve">, and apply weightings </w:t>
      </w:r>
      <w:r w:rsidR="0031363B">
        <w:t>to measure data quality</w:t>
      </w:r>
      <w:r>
        <w:t xml:space="preserve"> grades;</w:t>
      </w:r>
    </w:p>
    <w:p w14:paraId="7D817BC0" w14:textId="5F820F5E" w:rsidR="00F8009A" w:rsidRDefault="00F8009A" w:rsidP="006D24FD">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Consider quality standards that dictate permittable uses of data based on quality grades;</w:t>
      </w:r>
    </w:p>
    <w:p w14:paraId="704F2330" w14:textId="4A3E5D8E" w:rsidR="00F8009A" w:rsidRDefault="00F8009A" w:rsidP="006D24FD">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The use of data quality tools to support measurement and when automation of data quality management is beneficial.</w:t>
      </w:r>
    </w:p>
    <w:p w14:paraId="0E694E25" w14:textId="77777777" w:rsidR="00F9435A" w:rsidRPr="00FD02F7" w:rsidRDefault="00F9435A" w:rsidP="00FD02F7">
      <w:pPr>
        <w:pStyle w:val="Overskrift2"/>
        <w:rPr>
          <w:rFonts w:asciiTheme="minorHAnsi" w:hAnsiTheme="minorHAnsi" w:cstheme="minorHAnsi"/>
          <w:color w:val="auto"/>
          <w:sz w:val="36"/>
          <w:szCs w:val="36"/>
        </w:rPr>
      </w:pPr>
      <w:bookmarkStart w:id="29" w:name="_Toc82096568"/>
      <w:bookmarkStart w:id="30" w:name="_Toc82703239"/>
      <w:r w:rsidRPr="00FD02F7">
        <w:rPr>
          <w:rFonts w:asciiTheme="minorHAnsi" w:hAnsiTheme="minorHAnsi" w:cstheme="minorHAnsi"/>
          <w:color w:val="auto"/>
          <w:sz w:val="36"/>
          <w:szCs w:val="36"/>
        </w:rPr>
        <w:t>Key concepts</w:t>
      </w:r>
      <w:bookmarkEnd w:id="29"/>
      <w:bookmarkEnd w:id="30"/>
    </w:p>
    <w:p w14:paraId="5CA7FB21" w14:textId="77777777" w:rsidR="00F8009A" w:rsidRDefault="00F8009A"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ISO 8000-61</w:t>
      </w:r>
    </w:p>
    <w:p w14:paraId="0CA62361" w14:textId="37058F77" w:rsidR="00F8009A" w:rsidRDefault="00F8009A" w:rsidP="00625F8F">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framework</w:t>
      </w:r>
    </w:p>
    <w:p w14:paraId="6B5DA9EF" w14:textId="7D295972" w:rsidR="00F8009A" w:rsidRDefault="00F8009A" w:rsidP="00625F8F">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dimensions</w:t>
      </w:r>
    </w:p>
    <w:p w14:paraId="74BC41DA" w14:textId="1B9499A6" w:rsidR="00F8009A" w:rsidRDefault="00F8009A"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Dimension indicators &amp; business rules</w:t>
      </w:r>
    </w:p>
    <w:p w14:paraId="75374AF1" w14:textId="562583DC" w:rsidR="00F8009A" w:rsidRDefault="00F8009A"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dimension weighting</w:t>
      </w:r>
    </w:p>
    <w:p w14:paraId="6542FE67" w14:textId="6DCA8FBE" w:rsidR="00F8009A" w:rsidRDefault="00F8009A"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grades</w:t>
      </w:r>
    </w:p>
    <w:p w14:paraId="5626A330" w14:textId="12261E8E" w:rsidR="00F8009A" w:rsidRDefault="00F8009A"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standards</w:t>
      </w:r>
    </w:p>
    <w:p w14:paraId="36595EEE" w14:textId="0094EFD5" w:rsidR="00F8009A" w:rsidRDefault="00F8009A" w:rsidP="00625F8F">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tools</w:t>
      </w:r>
    </w:p>
    <w:p w14:paraId="5BB4D826" w14:textId="77777777" w:rsidR="00FC3A15" w:rsidRDefault="00FC3A15" w:rsidP="00F8009A">
      <w:pPr>
        <w:widowControl w:val="0"/>
        <w:tabs>
          <w:tab w:val="left" w:pos="4176"/>
          <w:tab w:val="left" w:pos="4177"/>
        </w:tabs>
        <w:autoSpaceDE w:val="0"/>
        <w:autoSpaceDN w:val="0"/>
        <w:spacing w:before="79" w:line="240" w:lineRule="auto"/>
        <w:ind w:right="-2"/>
      </w:pPr>
    </w:p>
    <w:p w14:paraId="6E60670E" w14:textId="1F9CC16B" w:rsidR="00F8009A" w:rsidRDefault="00F8009A" w:rsidP="00F8009A">
      <w:pPr>
        <w:widowControl w:val="0"/>
        <w:tabs>
          <w:tab w:val="left" w:pos="4176"/>
          <w:tab w:val="left" w:pos="4177"/>
        </w:tabs>
        <w:autoSpaceDE w:val="0"/>
        <w:autoSpaceDN w:val="0"/>
        <w:spacing w:before="79" w:line="240" w:lineRule="auto"/>
        <w:ind w:right="-2"/>
        <w:sectPr w:rsidR="00F8009A" w:rsidSect="00281F20">
          <w:headerReference w:type="even" r:id="rId41"/>
          <w:headerReference w:type="default" r:id="rId42"/>
          <w:footerReference w:type="default" r:id="rId43"/>
          <w:headerReference w:type="first" r:id="rId44"/>
          <w:footerReference w:type="first" r:id="rId45"/>
          <w:pgSz w:w="11906" w:h="16838" w:code="9"/>
          <w:pgMar w:top="1418" w:right="1418" w:bottom="1418" w:left="1418" w:header="397" w:footer="454" w:gutter="0"/>
          <w:cols w:space="720"/>
          <w:titlePg/>
          <w:docGrid w:linePitch="360"/>
        </w:sectPr>
      </w:pPr>
    </w:p>
    <w:p w14:paraId="035E63EC" w14:textId="77777777" w:rsidR="00FC3A15" w:rsidRPr="008A3D03" w:rsidRDefault="00FC3A15" w:rsidP="00625F8F">
      <w:pPr>
        <w:pStyle w:val="Overskrift1"/>
        <w:framePr w:wrap="notBeside"/>
        <w:spacing w:before="0"/>
        <w:ind w:right="-2"/>
        <w:rPr>
          <w:rFonts w:asciiTheme="minorHAnsi" w:hAnsiTheme="minorHAnsi" w:cstheme="minorHAnsi"/>
          <w:color w:val="4F81BD" w:themeColor="accent1"/>
          <w:sz w:val="52"/>
          <w:szCs w:val="52"/>
        </w:rPr>
      </w:pPr>
      <w:bookmarkStart w:id="31" w:name="_Toc82096569"/>
      <w:bookmarkStart w:id="32" w:name="_Toc82703240"/>
      <w:r w:rsidRPr="008A3D03">
        <w:rPr>
          <w:rFonts w:asciiTheme="minorHAnsi" w:hAnsiTheme="minorHAnsi" w:cstheme="minorHAnsi"/>
          <w:color w:val="4F81BD" w:themeColor="accent1"/>
          <w:sz w:val="52"/>
          <w:szCs w:val="52"/>
        </w:rPr>
        <w:lastRenderedPageBreak/>
        <w:t>Introduction</w:t>
      </w:r>
      <w:bookmarkEnd w:id="31"/>
      <w:bookmarkEnd w:id="32"/>
    </w:p>
    <w:p w14:paraId="511B3C14" w14:textId="77777777" w:rsidR="00FC3A15" w:rsidRDefault="00FC3A15" w:rsidP="00625F8F">
      <w:pPr>
        <w:pStyle w:val="Brdtekst"/>
        <w:spacing w:before="92"/>
        <w:ind w:right="-2"/>
      </w:pPr>
      <w:r>
        <w:t>This second part of the module expands on data quality and how to develop the practices of an Enterprise Data Quality Framework.</w:t>
      </w:r>
    </w:p>
    <w:p w14:paraId="25F41722" w14:textId="4C4ACBBD" w:rsidR="00BC65F3" w:rsidRDefault="00F8009A" w:rsidP="00BC65F3">
      <w:pPr>
        <w:pStyle w:val="Brdtekst"/>
        <w:spacing w:before="213"/>
        <w:ind w:right="-2"/>
      </w:pPr>
      <w:r>
        <w:t>This module includes:</w:t>
      </w:r>
    </w:p>
    <w:p w14:paraId="47F00468" w14:textId="77777777" w:rsidR="00BC65F3" w:rsidRDefault="00BC65F3" w:rsidP="00BC65F3">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 xml:space="preserve">What is a data quality framework including setting enterprise procedures, processes and </w:t>
      </w:r>
      <w:proofErr w:type="gramStart"/>
      <w:r>
        <w:t>policies</w:t>
      </w:r>
      <w:proofErr w:type="gramEnd"/>
    </w:p>
    <w:p w14:paraId="2DB6765D" w14:textId="60D1145D" w:rsidR="00BC65F3" w:rsidRDefault="00BC65F3"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w:t>
      </w:r>
      <w:r w:rsidR="00F8009A">
        <w:t xml:space="preserve">ata quality </w:t>
      </w:r>
      <w:r w:rsidR="00FE7627">
        <w:t>dimensions, indicators</w:t>
      </w:r>
      <w:r w:rsidR="00F8009A">
        <w:t>, business rules, and weightings</w:t>
      </w:r>
    </w:p>
    <w:p w14:paraId="5E766D1E" w14:textId="027C960D" w:rsidR="00F8009A" w:rsidRDefault="00BC65F3" w:rsidP="00BC65F3">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Data quality grades and standards</w:t>
      </w:r>
    </w:p>
    <w:p w14:paraId="0044FDCE" w14:textId="2E76172B" w:rsidR="00F8009A" w:rsidRDefault="00BC65F3" w:rsidP="00F8009A">
      <w:pPr>
        <w:pStyle w:val="Listeafsnit"/>
        <w:widowControl w:val="0"/>
        <w:numPr>
          <w:ilvl w:val="0"/>
          <w:numId w:val="4"/>
        </w:numPr>
        <w:tabs>
          <w:tab w:val="left" w:pos="4176"/>
          <w:tab w:val="left" w:pos="4177"/>
        </w:tabs>
        <w:autoSpaceDE w:val="0"/>
        <w:autoSpaceDN w:val="0"/>
        <w:spacing w:before="79" w:after="0" w:line="240" w:lineRule="auto"/>
        <w:ind w:left="567" w:right="-2"/>
        <w:contextualSpacing w:val="0"/>
      </w:pPr>
      <w:r>
        <w:t>D</w:t>
      </w:r>
      <w:r w:rsidR="00F8009A">
        <w:t>ata quality tools and when automation of data quality management.</w:t>
      </w:r>
    </w:p>
    <w:p w14:paraId="518555E7" w14:textId="77777777" w:rsidR="00BC65F3" w:rsidRPr="00FF485B" w:rsidRDefault="00BC65F3" w:rsidP="00BC65F3">
      <w:pPr>
        <w:pStyle w:val="Brdtekst"/>
        <w:spacing w:line="244" w:lineRule="auto"/>
      </w:pPr>
      <w:r w:rsidRPr="00FF485B">
        <w:t>On completion of the module there will be an activity for participants to complete.</w:t>
      </w:r>
    </w:p>
    <w:p w14:paraId="033D5743" w14:textId="77777777" w:rsidR="00BC65F3" w:rsidRDefault="00BC65F3" w:rsidP="00BC65F3">
      <w:pPr>
        <w:pStyle w:val="Brdtekst"/>
        <w:spacing w:line="244" w:lineRule="auto"/>
      </w:pPr>
      <w:r w:rsidRPr="00FF485B">
        <w:t>This course should be seen as a broad introduction to data quality.</w:t>
      </w:r>
    </w:p>
    <w:p w14:paraId="007D15A3" w14:textId="77777777" w:rsidR="00FC3A15" w:rsidRDefault="00FC3A15" w:rsidP="00925561">
      <w:pPr>
        <w:pStyle w:val="Overskrift1"/>
        <w:framePr w:w="0" w:wrap="auto" w:vAnchor="margin" w:yAlign="inline"/>
        <w:tabs>
          <w:tab w:val="left" w:pos="709"/>
        </w:tabs>
        <w:ind w:right="-2"/>
        <w:rPr>
          <w:rFonts w:asciiTheme="minorHAnsi" w:hAnsiTheme="minorHAnsi" w:cstheme="minorHAnsi"/>
          <w:color w:val="4F81BD" w:themeColor="accent1"/>
          <w:sz w:val="52"/>
          <w:szCs w:val="52"/>
        </w:rPr>
      </w:pPr>
      <w:bookmarkStart w:id="33" w:name="_Toc82092993"/>
      <w:bookmarkStart w:id="34" w:name="_Toc82093164"/>
      <w:bookmarkStart w:id="35" w:name="_Toc82093335"/>
      <w:bookmarkStart w:id="36" w:name="_Toc82094957"/>
      <w:bookmarkStart w:id="37" w:name="_Toc82095128"/>
      <w:bookmarkStart w:id="38" w:name="_Toc82095299"/>
      <w:bookmarkStart w:id="39" w:name="_Toc82092994"/>
      <w:bookmarkStart w:id="40" w:name="_Toc82093165"/>
      <w:bookmarkStart w:id="41" w:name="_Toc82093336"/>
      <w:bookmarkStart w:id="42" w:name="_Toc82094958"/>
      <w:bookmarkStart w:id="43" w:name="_Toc82095129"/>
      <w:bookmarkStart w:id="44" w:name="_Toc82095300"/>
      <w:bookmarkStart w:id="45" w:name="_Toc82092995"/>
      <w:bookmarkStart w:id="46" w:name="_Toc82093166"/>
      <w:bookmarkStart w:id="47" w:name="_Toc82093337"/>
      <w:bookmarkStart w:id="48" w:name="_Toc82094959"/>
      <w:bookmarkStart w:id="49" w:name="_Toc82095130"/>
      <w:bookmarkStart w:id="50" w:name="_Toc82095301"/>
      <w:bookmarkStart w:id="51" w:name="_Toc82092996"/>
      <w:bookmarkStart w:id="52" w:name="_Toc82093167"/>
      <w:bookmarkStart w:id="53" w:name="_Toc82093338"/>
      <w:bookmarkStart w:id="54" w:name="_Toc82094960"/>
      <w:bookmarkStart w:id="55" w:name="_Toc82095131"/>
      <w:bookmarkStart w:id="56" w:name="_Toc82095302"/>
      <w:bookmarkStart w:id="57" w:name="_Toc82092997"/>
      <w:bookmarkStart w:id="58" w:name="_Toc82093168"/>
      <w:bookmarkStart w:id="59" w:name="_Toc82093339"/>
      <w:bookmarkStart w:id="60" w:name="_Toc82094961"/>
      <w:bookmarkStart w:id="61" w:name="_Toc82095132"/>
      <w:bookmarkStart w:id="62" w:name="_Toc82095303"/>
      <w:bookmarkStart w:id="63" w:name="_Toc82092998"/>
      <w:bookmarkStart w:id="64" w:name="_Toc82093169"/>
      <w:bookmarkStart w:id="65" w:name="_Toc82093340"/>
      <w:bookmarkStart w:id="66" w:name="_Toc82094962"/>
      <w:bookmarkStart w:id="67" w:name="_Toc82095133"/>
      <w:bookmarkStart w:id="68" w:name="_Toc82095304"/>
      <w:bookmarkStart w:id="69" w:name="_Toc82092999"/>
      <w:bookmarkStart w:id="70" w:name="_Toc82093170"/>
      <w:bookmarkStart w:id="71" w:name="_Toc82093341"/>
      <w:bookmarkStart w:id="72" w:name="_Toc82094963"/>
      <w:bookmarkStart w:id="73" w:name="_Toc82095134"/>
      <w:bookmarkStart w:id="74" w:name="_Toc82095305"/>
      <w:bookmarkStart w:id="75" w:name="_Toc82093000"/>
      <w:bookmarkStart w:id="76" w:name="_Toc82093171"/>
      <w:bookmarkStart w:id="77" w:name="_Toc82093342"/>
      <w:bookmarkStart w:id="78" w:name="_Toc82094964"/>
      <w:bookmarkStart w:id="79" w:name="_Toc82095135"/>
      <w:bookmarkStart w:id="80" w:name="_Toc82095306"/>
      <w:bookmarkStart w:id="81" w:name="_Toc82093001"/>
      <w:bookmarkStart w:id="82" w:name="_Toc82093172"/>
      <w:bookmarkStart w:id="83" w:name="_Toc82093343"/>
      <w:bookmarkStart w:id="84" w:name="_Toc82094965"/>
      <w:bookmarkStart w:id="85" w:name="_Toc82095136"/>
      <w:bookmarkStart w:id="86" w:name="_Toc82095307"/>
      <w:bookmarkStart w:id="87" w:name="_Toc82093002"/>
      <w:bookmarkStart w:id="88" w:name="_Toc82093173"/>
      <w:bookmarkStart w:id="89" w:name="_Toc82093344"/>
      <w:bookmarkStart w:id="90" w:name="_Toc82094966"/>
      <w:bookmarkStart w:id="91" w:name="_Toc82095137"/>
      <w:bookmarkStart w:id="92" w:name="_Toc82095308"/>
      <w:bookmarkStart w:id="93" w:name="_Toc82093003"/>
      <w:bookmarkStart w:id="94" w:name="_Toc82093174"/>
      <w:bookmarkStart w:id="95" w:name="_Toc82093345"/>
      <w:bookmarkStart w:id="96" w:name="_Toc82094967"/>
      <w:bookmarkStart w:id="97" w:name="_Toc82095138"/>
      <w:bookmarkStart w:id="98" w:name="_Toc82095309"/>
      <w:bookmarkStart w:id="99" w:name="_Toc82093004"/>
      <w:bookmarkStart w:id="100" w:name="_Toc82093175"/>
      <w:bookmarkStart w:id="101" w:name="_Toc82093346"/>
      <w:bookmarkStart w:id="102" w:name="_Toc82094968"/>
      <w:bookmarkStart w:id="103" w:name="_Toc82095139"/>
      <w:bookmarkStart w:id="104" w:name="_Toc82095310"/>
      <w:bookmarkStart w:id="105" w:name="_Toc82093005"/>
      <w:bookmarkStart w:id="106" w:name="_Toc82093176"/>
      <w:bookmarkStart w:id="107" w:name="_Toc82093347"/>
      <w:bookmarkStart w:id="108" w:name="_Toc82094969"/>
      <w:bookmarkStart w:id="109" w:name="_Toc82095140"/>
      <w:bookmarkStart w:id="110" w:name="_Toc82095311"/>
      <w:bookmarkStart w:id="111" w:name="_Toc82093006"/>
      <w:bookmarkStart w:id="112" w:name="_Toc82093177"/>
      <w:bookmarkStart w:id="113" w:name="_Toc82093348"/>
      <w:bookmarkStart w:id="114" w:name="_Toc82094970"/>
      <w:bookmarkStart w:id="115" w:name="_Toc82095141"/>
      <w:bookmarkStart w:id="116" w:name="_Toc82095312"/>
      <w:bookmarkStart w:id="117" w:name="_Toc82093007"/>
      <w:bookmarkStart w:id="118" w:name="_Toc82093178"/>
      <w:bookmarkStart w:id="119" w:name="_Toc82093349"/>
      <w:bookmarkStart w:id="120" w:name="_Toc82094971"/>
      <w:bookmarkStart w:id="121" w:name="_Toc82095142"/>
      <w:bookmarkStart w:id="122" w:name="_Toc82095313"/>
      <w:bookmarkStart w:id="123" w:name="_Toc82093008"/>
      <w:bookmarkStart w:id="124" w:name="_Toc82093179"/>
      <w:bookmarkStart w:id="125" w:name="_Toc82093350"/>
      <w:bookmarkStart w:id="126" w:name="_Toc82094972"/>
      <w:bookmarkStart w:id="127" w:name="_Toc82095143"/>
      <w:bookmarkStart w:id="128" w:name="_Toc82095314"/>
      <w:bookmarkStart w:id="129" w:name="_Toc82093009"/>
      <w:bookmarkStart w:id="130" w:name="_Toc82093180"/>
      <w:bookmarkStart w:id="131" w:name="_Toc82093351"/>
      <w:bookmarkStart w:id="132" w:name="_Toc82094973"/>
      <w:bookmarkStart w:id="133" w:name="_Toc82095144"/>
      <w:bookmarkStart w:id="134" w:name="_Toc82095315"/>
      <w:bookmarkStart w:id="135" w:name="_Toc82093010"/>
      <w:bookmarkStart w:id="136" w:name="_Toc82093181"/>
      <w:bookmarkStart w:id="137" w:name="_Toc82093352"/>
      <w:bookmarkStart w:id="138" w:name="_Toc82094974"/>
      <w:bookmarkStart w:id="139" w:name="_Toc82095145"/>
      <w:bookmarkStart w:id="140" w:name="_Toc82095316"/>
      <w:bookmarkStart w:id="141" w:name="_Toc82093011"/>
      <w:bookmarkStart w:id="142" w:name="_Toc82093182"/>
      <w:bookmarkStart w:id="143" w:name="_Toc82093353"/>
      <w:bookmarkStart w:id="144" w:name="_Toc82094975"/>
      <w:bookmarkStart w:id="145" w:name="_Toc82095146"/>
      <w:bookmarkStart w:id="146" w:name="_Toc82095317"/>
      <w:bookmarkStart w:id="147" w:name="_Toc82093012"/>
      <w:bookmarkStart w:id="148" w:name="_Toc82093183"/>
      <w:bookmarkStart w:id="149" w:name="_Toc82093354"/>
      <w:bookmarkStart w:id="150" w:name="_Toc82094976"/>
      <w:bookmarkStart w:id="151" w:name="_Toc82095147"/>
      <w:bookmarkStart w:id="152" w:name="_Toc82095318"/>
      <w:bookmarkStart w:id="153" w:name="_Toc82093013"/>
      <w:bookmarkStart w:id="154" w:name="_Toc82093184"/>
      <w:bookmarkStart w:id="155" w:name="_Toc82093355"/>
      <w:bookmarkStart w:id="156" w:name="_Toc82094977"/>
      <w:bookmarkStart w:id="157" w:name="_Toc82095148"/>
      <w:bookmarkStart w:id="158" w:name="_Toc82095319"/>
      <w:bookmarkStart w:id="159" w:name="_Toc82093014"/>
      <w:bookmarkStart w:id="160" w:name="_Toc82093185"/>
      <w:bookmarkStart w:id="161" w:name="_Toc82093356"/>
      <w:bookmarkStart w:id="162" w:name="_Toc82094978"/>
      <w:bookmarkStart w:id="163" w:name="_Toc82095149"/>
      <w:bookmarkStart w:id="164" w:name="_Toc82095320"/>
      <w:bookmarkStart w:id="165" w:name="_Toc82093015"/>
      <w:bookmarkStart w:id="166" w:name="_Toc82093186"/>
      <w:bookmarkStart w:id="167" w:name="_Toc82093357"/>
      <w:bookmarkStart w:id="168" w:name="_Toc82094979"/>
      <w:bookmarkStart w:id="169" w:name="_Toc82095150"/>
      <w:bookmarkStart w:id="170" w:name="_Toc82095321"/>
      <w:bookmarkStart w:id="171" w:name="_Toc82093018"/>
      <w:bookmarkStart w:id="172" w:name="_Toc82093189"/>
      <w:bookmarkStart w:id="173" w:name="_Toc82093360"/>
      <w:bookmarkStart w:id="174" w:name="_Toc82094982"/>
      <w:bookmarkStart w:id="175" w:name="_Toc82095153"/>
      <w:bookmarkStart w:id="176" w:name="_Toc82095324"/>
      <w:bookmarkStart w:id="177" w:name="_Toc82096577"/>
      <w:bookmarkStart w:id="178" w:name="_Toc8270324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Pr>
          <w:rFonts w:asciiTheme="minorHAnsi" w:hAnsiTheme="minorHAnsi" w:cstheme="minorHAnsi"/>
          <w:color w:val="4F81BD" w:themeColor="accent1"/>
          <w:sz w:val="52"/>
          <w:szCs w:val="52"/>
        </w:rPr>
        <w:t>Data quality framework</w:t>
      </w:r>
      <w:bookmarkEnd w:id="177"/>
      <w:bookmarkEnd w:id="178"/>
    </w:p>
    <w:p w14:paraId="59B3C97B" w14:textId="77777777" w:rsidR="00FC3A15" w:rsidRDefault="00FC3A15" w:rsidP="00625F8F">
      <w:pPr>
        <w:spacing w:before="120" w:after="120" w:line="240" w:lineRule="auto"/>
        <w:ind w:right="-2"/>
      </w:pPr>
      <w:r>
        <w:t>A data quality framework provides a consistent end to end data quality management solution that includes practical components to make it operational and effective.</w:t>
      </w:r>
    </w:p>
    <w:p w14:paraId="61456786" w14:textId="77777777" w:rsidR="00FC3A15" w:rsidRPr="004A5C8B" w:rsidRDefault="00FC3A15" w:rsidP="00625F8F">
      <w:pPr>
        <w:ind w:right="-2"/>
      </w:pPr>
      <w:r w:rsidRPr="004A5C8B">
        <w:t>Benefits of a data quality framework</w:t>
      </w:r>
      <w:r>
        <w:t>:</w:t>
      </w:r>
    </w:p>
    <w:p w14:paraId="3EA15DF1" w14:textId="77777777" w:rsidR="00FC3A15" w:rsidRDefault="00FC3A15" w:rsidP="0051082E">
      <w:pPr>
        <w:pStyle w:val="Listeafsnit"/>
        <w:numPr>
          <w:ilvl w:val="0"/>
          <w:numId w:val="19"/>
        </w:numPr>
        <w:spacing w:before="120" w:after="120" w:line="240" w:lineRule="auto"/>
        <w:ind w:right="-2"/>
        <w:contextualSpacing w:val="0"/>
      </w:pPr>
      <w:r>
        <w:t>Consistent end to end data quality management supported by data quality specialists</w:t>
      </w:r>
    </w:p>
    <w:p w14:paraId="4F9DAD5B" w14:textId="77777777" w:rsidR="00FC3A15" w:rsidRDefault="00FC3A15" w:rsidP="0051082E">
      <w:pPr>
        <w:pStyle w:val="Listeafsnit"/>
        <w:numPr>
          <w:ilvl w:val="0"/>
          <w:numId w:val="19"/>
        </w:numPr>
        <w:spacing w:before="120" w:after="120" w:line="240" w:lineRule="auto"/>
        <w:ind w:right="-2"/>
        <w:contextualSpacing w:val="0"/>
      </w:pPr>
      <w:r>
        <w:t>Ensures data is only used when it is fit for purpose</w:t>
      </w:r>
    </w:p>
    <w:p w14:paraId="6F106ED9" w14:textId="77777777" w:rsidR="00FC3A15" w:rsidRDefault="00FC3A15" w:rsidP="0051082E">
      <w:pPr>
        <w:pStyle w:val="Listeafsnit"/>
        <w:numPr>
          <w:ilvl w:val="0"/>
          <w:numId w:val="19"/>
        </w:numPr>
        <w:spacing w:before="120" w:after="120" w:line="240" w:lineRule="auto"/>
        <w:ind w:right="-2"/>
        <w:contextualSpacing w:val="0"/>
      </w:pPr>
      <w:r>
        <w:t xml:space="preserve">Provides foundation to mature the data quality capability and culture </w:t>
      </w:r>
    </w:p>
    <w:p w14:paraId="64795F29" w14:textId="77777777" w:rsidR="00FC3A15" w:rsidRDefault="00FC3A15" w:rsidP="0051082E">
      <w:pPr>
        <w:pStyle w:val="Listeafsnit"/>
        <w:numPr>
          <w:ilvl w:val="0"/>
          <w:numId w:val="19"/>
        </w:numPr>
        <w:spacing w:before="120" w:after="120" w:line="240" w:lineRule="auto"/>
        <w:ind w:right="-2"/>
        <w:contextualSpacing w:val="0"/>
      </w:pPr>
      <w:r>
        <w:t>Roles and responsibilities are clearly defined</w:t>
      </w:r>
    </w:p>
    <w:p w14:paraId="1F448A21" w14:textId="77777777" w:rsidR="00FC3A15" w:rsidRDefault="00FC3A15" w:rsidP="0051082E">
      <w:pPr>
        <w:pStyle w:val="Listeafsnit"/>
        <w:numPr>
          <w:ilvl w:val="0"/>
          <w:numId w:val="19"/>
        </w:numPr>
        <w:spacing w:before="120" w:after="120" w:line="240" w:lineRule="auto"/>
        <w:ind w:right="-2"/>
        <w:contextualSpacing w:val="0"/>
      </w:pPr>
      <w:r>
        <w:t>Supports data governance</w:t>
      </w:r>
    </w:p>
    <w:p w14:paraId="2373CC7C" w14:textId="77777777" w:rsidR="00FC3A15" w:rsidRDefault="00FC3A15" w:rsidP="0051082E">
      <w:pPr>
        <w:pStyle w:val="Listeafsnit"/>
        <w:numPr>
          <w:ilvl w:val="0"/>
          <w:numId w:val="19"/>
        </w:numPr>
        <w:spacing w:before="120" w:after="120" w:line="240" w:lineRule="auto"/>
        <w:ind w:right="-2"/>
        <w:contextualSpacing w:val="0"/>
      </w:pPr>
      <w:r>
        <w:t>Tools and templates are designed to support users through the quality process</w:t>
      </w:r>
    </w:p>
    <w:p w14:paraId="2C78893D" w14:textId="16ED28C1" w:rsidR="00FC3A15" w:rsidRPr="00E27A55" w:rsidRDefault="003251F8" w:rsidP="00625F8F">
      <w:pPr>
        <w:pStyle w:val="Overskrift4"/>
        <w:ind w:right="-2"/>
        <w:rPr>
          <w:sz w:val="32"/>
          <w:szCs w:val="24"/>
        </w:rPr>
      </w:pPr>
      <w:r>
        <w:rPr>
          <w:sz w:val="32"/>
          <w:szCs w:val="24"/>
        </w:rPr>
        <w:br w:type="column"/>
      </w:r>
      <w:r w:rsidR="00FC3A15" w:rsidRPr="00E27A55">
        <w:rPr>
          <w:sz w:val="32"/>
          <w:szCs w:val="24"/>
        </w:rPr>
        <w:lastRenderedPageBreak/>
        <w:t xml:space="preserve">ISO 8000-61 </w:t>
      </w:r>
    </w:p>
    <w:p w14:paraId="411DC28D" w14:textId="77777777" w:rsidR="0058134D" w:rsidRDefault="00FC3A15" w:rsidP="0058134D">
      <w:pPr>
        <w:pStyle w:val="Brdtekst"/>
        <w:spacing w:before="92"/>
        <w:ind w:right="-2"/>
      </w:pPr>
      <w:r>
        <w:t>ISO 8000-61 specifies an overall framework for data quality management.  Each of the processes in the ISO can be summarised as:</w:t>
      </w:r>
    </w:p>
    <w:p w14:paraId="2735BAFC" w14:textId="58E76BC1" w:rsidR="00FC3A15" w:rsidRDefault="00FC3A15" w:rsidP="0058134D">
      <w:pPr>
        <w:pStyle w:val="Brdtekst"/>
        <w:spacing w:before="92"/>
        <w:ind w:right="-2"/>
        <w:jc w:val="center"/>
      </w:pPr>
      <w:r>
        <w:rPr>
          <w:noProof/>
        </w:rPr>
        <w:drawing>
          <wp:inline distT="0" distB="0" distL="0" distR="0" wp14:anchorId="603E1E09" wp14:editId="4A131B82">
            <wp:extent cx="5029200" cy="339810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87" t="11956" r="39801" b="19443"/>
                    <a:stretch/>
                  </pic:blipFill>
                  <pic:spPr bwMode="auto">
                    <a:xfrm>
                      <a:off x="0" y="0"/>
                      <a:ext cx="5042471" cy="3407075"/>
                    </a:xfrm>
                    <a:prstGeom prst="rect">
                      <a:avLst/>
                    </a:prstGeom>
                    <a:ln>
                      <a:noFill/>
                    </a:ln>
                    <a:extLst>
                      <a:ext uri="{53640926-AAD7-44D8-BBD7-CCE9431645EC}">
                        <a14:shadowObscured xmlns:a14="http://schemas.microsoft.com/office/drawing/2010/main"/>
                      </a:ext>
                    </a:extLst>
                  </pic:spPr>
                </pic:pic>
              </a:graphicData>
            </a:graphic>
          </wp:inline>
        </w:drawing>
      </w:r>
    </w:p>
    <w:p w14:paraId="53531682" w14:textId="77777777" w:rsidR="00FC3A15" w:rsidRDefault="00FC3A15" w:rsidP="00625F8F">
      <w:pPr>
        <w:pStyle w:val="Brdtekst"/>
        <w:spacing w:before="92"/>
        <w:ind w:right="-2"/>
      </w:pPr>
    </w:p>
    <w:p w14:paraId="35936593" w14:textId="77777777" w:rsidR="00FC3A15" w:rsidRPr="003543AA" w:rsidRDefault="00FC3A15" w:rsidP="00625F8F">
      <w:p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Control</w:t>
      </w:r>
      <w:r w:rsidRPr="003543AA">
        <w:rPr>
          <w:rFonts w:eastAsia="Times New Roman" w:cstheme="minorHAnsi"/>
          <w:color w:val="auto"/>
          <w:szCs w:val="22"/>
          <w:lang w:eastAsia="en-AU"/>
        </w:rPr>
        <w:t xml:space="preserve"> – Processes to ensure that data arising from activities meets requirements;</w:t>
      </w:r>
    </w:p>
    <w:p w14:paraId="72AC84E7"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Provision of Data Specifications and Work Instructions – Ensuring data requirements arising from processes are specified, as are the process steps;</w:t>
      </w:r>
    </w:p>
    <w:p w14:paraId="5F737D37"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Data Processing – Checking that data arising from processes meets data requirements;</w:t>
      </w:r>
    </w:p>
    <w:p w14:paraId="6C978503"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Data Quality Monitoring and Control – Identify and respond to instances where data processing does not conform to requirements;</w:t>
      </w:r>
    </w:p>
    <w:p w14:paraId="0BD6C2B9" w14:textId="77777777" w:rsidR="00FC3A15" w:rsidRPr="003543AA" w:rsidRDefault="00FC3A15" w:rsidP="00625F8F">
      <w:p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Assurance</w:t>
      </w:r>
      <w:r w:rsidRPr="003543AA">
        <w:rPr>
          <w:rFonts w:eastAsia="Times New Roman" w:cstheme="minorHAnsi"/>
          <w:color w:val="auto"/>
          <w:szCs w:val="22"/>
          <w:lang w:eastAsia="en-AU"/>
        </w:rPr>
        <w:t xml:space="preserve"> – This process assesses data quality levels and the performance of processes relating to data quality;</w:t>
      </w:r>
    </w:p>
    <w:p w14:paraId="48F8E5C9"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Review of Data Quality Issues – Assess reported data quality issues to understand their nature and extent;</w:t>
      </w:r>
    </w:p>
    <w:p w14:paraId="0F941ACD"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Provision of Measurement Criteria – Development of measurement metrics and methods to support data quality measurement;</w:t>
      </w:r>
    </w:p>
    <w:p w14:paraId="3FD4E897"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Measurement of Data Quality and Process Performance- Engagement of resources to measure data quality levels and assessing the measurement process;</w:t>
      </w:r>
    </w:p>
    <w:p w14:paraId="65EBB295" w14:textId="77777777" w:rsidR="00FC3A15" w:rsidRPr="003543AA" w:rsidRDefault="00FC3A15" w:rsidP="0051082E">
      <w:pPr>
        <w:numPr>
          <w:ilvl w:val="0"/>
          <w:numId w:val="15"/>
        </w:num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Evaluation of Measurement Results – Analyse outputs of data quality measurement and assess the impacts of poor data quality and the measurement process;</w:t>
      </w:r>
    </w:p>
    <w:p w14:paraId="1E2EF425" w14:textId="77777777" w:rsidR="00FC3A15" w:rsidRPr="003543AA" w:rsidRDefault="00FC3A15" w:rsidP="00625F8F">
      <w:pPr>
        <w:shd w:val="clear" w:color="auto" w:fill="FFFFFF"/>
        <w:spacing w:before="0" w:line="360" w:lineRule="atLeast"/>
        <w:ind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Improvement</w:t>
      </w:r>
      <w:r w:rsidRPr="003543AA">
        <w:rPr>
          <w:rFonts w:eastAsia="Times New Roman" w:cstheme="minorHAnsi"/>
          <w:color w:val="auto"/>
          <w:szCs w:val="22"/>
          <w:lang w:eastAsia="en-AU"/>
        </w:rPr>
        <w:t xml:space="preserve"> – Deliver sustainable data quality improvements;</w:t>
      </w:r>
    </w:p>
    <w:p w14:paraId="0A58E625"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Root Cause Analysis and Solution Development – Identify root causes of data quality issues and propose solutions to prevent re-occurrence;</w:t>
      </w:r>
    </w:p>
    <w:p w14:paraId="0F81BD7C"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lastRenderedPageBreak/>
        <w:t>Data Cleansing – Correction of data quality issues using automated tools and/or human intervention;</w:t>
      </w:r>
    </w:p>
    <w:p w14:paraId="7F4EFFAE"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Process Improvement for Nonconformity Prevention – Implementation of solutions to prevent re-occurrence of data and process non-conformities;</w:t>
      </w:r>
    </w:p>
    <w:p w14:paraId="14B3BAE9" w14:textId="77777777" w:rsidR="00FC3A15" w:rsidRPr="003543AA" w:rsidRDefault="00FC3A15" w:rsidP="00625F8F">
      <w:pPr>
        <w:shd w:val="clear" w:color="auto" w:fill="FFFFFF"/>
        <w:spacing w:before="0" w:line="360" w:lineRule="atLeast"/>
        <w:ind w:left="-210"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Planning</w:t>
      </w:r>
      <w:r w:rsidRPr="003543AA">
        <w:rPr>
          <w:rFonts w:eastAsia="Times New Roman" w:cstheme="minorHAnsi"/>
          <w:color w:val="auto"/>
          <w:szCs w:val="22"/>
          <w:lang w:eastAsia="en-AU"/>
        </w:rPr>
        <w:t xml:space="preserve"> – Development and agreement of the overall requirements, objectives and plan for delivering the desired maturity of data quality management to the organisation;</w:t>
      </w:r>
    </w:p>
    <w:p w14:paraId="4E164A7F"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Requirements Management</w:t>
      </w:r>
      <w:r w:rsidRPr="003543AA">
        <w:rPr>
          <w:rFonts w:eastAsia="Times New Roman" w:cstheme="minorHAnsi"/>
          <w:color w:val="auto"/>
          <w:szCs w:val="22"/>
          <w:lang w:eastAsia="en-AU"/>
        </w:rPr>
        <w:t xml:space="preserve"> – Identification, definition and prioritisation of the delivery of different data related requirements for the organisation;</w:t>
      </w:r>
    </w:p>
    <w:p w14:paraId="4834B969"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Strategy Management</w:t>
      </w:r>
      <w:r w:rsidRPr="003543AA">
        <w:rPr>
          <w:rFonts w:eastAsia="Times New Roman" w:cstheme="minorHAnsi"/>
          <w:color w:val="auto"/>
          <w:szCs w:val="22"/>
          <w:lang w:eastAsia="en-AU"/>
        </w:rPr>
        <w:t xml:space="preserve"> – Establish, evaluate and improve the organisations Data Quality Strategy;</w:t>
      </w:r>
    </w:p>
    <w:p w14:paraId="29B9D1BB"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Policy/ Standards/ Procedures Management</w:t>
      </w:r>
      <w:r w:rsidRPr="003543AA">
        <w:rPr>
          <w:rFonts w:eastAsia="Times New Roman" w:cstheme="minorHAnsi"/>
          <w:color w:val="auto"/>
          <w:szCs w:val="22"/>
          <w:lang w:eastAsia="en-AU"/>
        </w:rPr>
        <w:t xml:space="preserve"> – Development of policies, standards and procedures that support the data quality strategy;</w:t>
      </w:r>
    </w:p>
    <w:p w14:paraId="58AFAB94" w14:textId="77777777" w:rsidR="00FC3A15" w:rsidRPr="003543AA" w:rsidRDefault="00FC3A15" w:rsidP="0051082E">
      <w:pPr>
        <w:numPr>
          <w:ilvl w:val="1"/>
          <w:numId w:val="15"/>
        </w:numPr>
        <w:shd w:val="clear" w:color="auto" w:fill="FFFFFF"/>
        <w:spacing w:before="0" w:line="360" w:lineRule="atLeast"/>
        <w:ind w:left="150" w:right="-2"/>
        <w:textAlignment w:val="baseline"/>
        <w:rPr>
          <w:rFonts w:eastAsia="Times New Roman" w:cstheme="minorHAnsi"/>
          <w:color w:val="auto"/>
          <w:szCs w:val="22"/>
          <w:lang w:eastAsia="en-AU"/>
        </w:rPr>
      </w:pPr>
      <w:r w:rsidRPr="003543AA">
        <w:rPr>
          <w:rFonts w:eastAsia="Times New Roman" w:cstheme="minorHAnsi"/>
          <w:b/>
          <w:bCs/>
          <w:color w:val="auto"/>
          <w:szCs w:val="22"/>
          <w:lang w:eastAsia="en-AU"/>
        </w:rPr>
        <w:t>Data Quality Implementation Planning</w:t>
      </w:r>
      <w:r w:rsidRPr="003543AA">
        <w:rPr>
          <w:rFonts w:eastAsia="Times New Roman" w:cstheme="minorHAnsi"/>
          <w:color w:val="auto"/>
          <w:szCs w:val="22"/>
          <w:lang w:eastAsia="en-AU"/>
        </w:rPr>
        <w:t xml:space="preserve"> – Development of a plan that defines roles, responsibilities, sequencing, funding and technology enablers to perform all other data quality management related activities;</w:t>
      </w:r>
    </w:p>
    <w:p w14:paraId="665632E4" w14:textId="77777777" w:rsidR="00FC3A15" w:rsidRPr="003543AA" w:rsidRDefault="00FC3A15" w:rsidP="00625F8F">
      <w:pPr>
        <w:shd w:val="clear" w:color="auto" w:fill="FFFFFF"/>
        <w:spacing w:before="0" w:after="225" w:line="360" w:lineRule="atLeast"/>
        <w:ind w:right="-2"/>
        <w:textAlignment w:val="baseline"/>
        <w:rPr>
          <w:rFonts w:eastAsia="Times New Roman" w:cstheme="minorHAnsi"/>
          <w:color w:val="auto"/>
          <w:szCs w:val="22"/>
          <w:lang w:eastAsia="en-AU"/>
        </w:rPr>
      </w:pPr>
      <w:r w:rsidRPr="003543AA">
        <w:rPr>
          <w:rFonts w:eastAsia="Times New Roman" w:cstheme="minorHAnsi"/>
          <w:color w:val="auto"/>
          <w:szCs w:val="22"/>
          <w:lang w:eastAsia="en-AU"/>
        </w:rPr>
        <w:t>The Data-Related Support processes cover:</w:t>
      </w:r>
    </w:p>
    <w:p w14:paraId="13EB44C6" w14:textId="77777777" w:rsidR="00FC3A15" w:rsidRPr="0086031C" w:rsidRDefault="00FC3A15" w:rsidP="0051082E">
      <w:pPr>
        <w:pStyle w:val="Listeafsnit"/>
        <w:numPr>
          <w:ilvl w:val="0"/>
          <w:numId w:val="16"/>
        </w:numPr>
        <w:shd w:val="clear" w:color="auto" w:fill="FFFFFF"/>
        <w:spacing w:line="360" w:lineRule="atLeast"/>
        <w:ind w:right="-2"/>
        <w:textAlignment w:val="baseline"/>
        <w:rPr>
          <w:rFonts w:eastAsia="Times New Roman" w:cstheme="minorHAnsi"/>
          <w:lang w:eastAsia="en-AU"/>
        </w:rPr>
      </w:pPr>
      <w:r w:rsidRPr="009C4434">
        <w:rPr>
          <w:rFonts w:eastAsia="Times New Roman" w:cstheme="minorHAnsi"/>
          <w:b/>
          <w:bCs/>
          <w:lang w:eastAsia="en-AU"/>
        </w:rPr>
        <w:t>Data Architecture Management</w:t>
      </w:r>
      <w:r w:rsidRPr="0086031C">
        <w:rPr>
          <w:rFonts w:eastAsia="Times New Roman" w:cstheme="minorHAnsi"/>
          <w:lang w:eastAsia="en-AU"/>
        </w:rPr>
        <w:t xml:space="preserve"> – The overall data architecture of the organisation is understood along with identification of master data sources and approaches to master data management;</w:t>
      </w:r>
    </w:p>
    <w:p w14:paraId="43BA21A4" w14:textId="77777777" w:rsidR="00FC3A15" w:rsidRPr="0086031C" w:rsidRDefault="00FC3A15" w:rsidP="0051082E">
      <w:pPr>
        <w:pStyle w:val="Listeafsnit"/>
        <w:numPr>
          <w:ilvl w:val="0"/>
          <w:numId w:val="16"/>
        </w:numPr>
        <w:shd w:val="clear" w:color="auto" w:fill="FFFFFF"/>
        <w:spacing w:line="360" w:lineRule="atLeast"/>
        <w:ind w:right="-2"/>
        <w:textAlignment w:val="baseline"/>
        <w:rPr>
          <w:rFonts w:eastAsia="Times New Roman" w:cstheme="minorHAnsi"/>
          <w:lang w:eastAsia="en-AU"/>
        </w:rPr>
      </w:pPr>
      <w:r w:rsidRPr="009C4434">
        <w:rPr>
          <w:rFonts w:eastAsia="Times New Roman" w:cstheme="minorHAnsi"/>
          <w:b/>
          <w:bCs/>
          <w:lang w:eastAsia="en-AU"/>
        </w:rPr>
        <w:t>Data Transfer Management</w:t>
      </w:r>
      <w:r w:rsidRPr="0086031C">
        <w:rPr>
          <w:rFonts w:eastAsia="Times New Roman" w:cstheme="minorHAnsi"/>
          <w:lang w:eastAsia="en-AU"/>
        </w:rPr>
        <w:t xml:space="preserve"> – Ensure that data transfers meet requirements and that there are suitable audit trails of data transfers;</w:t>
      </w:r>
    </w:p>
    <w:p w14:paraId="56A975E1" w14:textId="77777777" w:rsidR="00FC3A15" w:rsidRPr="0086031C" w:rsidRDefault="00FC3A15" w:rsidP="0051082E">
      <w:pPr>
        <w:pStyle w:val="Listeafsnit"/>
        <w:numPr>
          <w:ilvl w:val="0"/>
          <w:numId w:val="16"/>
        </w:numPr>
        <w:shd w:val="clear" w:color="auto" w:fill="FFFFFF"/>
        <w:spacing w:line="360" w:lineRule="atLeast"/>
        <w:ind w:right="-2"/>
        <w:textAlignment w:val="baseline"/>
        <w:rPr>
          <w:rFonts w:eastAsia="Times New Roman" w:cstheme="minorHAnsi"/>
          <w:lang w:eastAsia="en-AU"/>
        </w:rPr>
      </w:pPr>
      <w:r w:rsidRPr="009C4434">
        <w:rPr>
          <w:rFonts w:eastAsia="Times New Roman" w:cstheme="minorHAnsi"/>
          <w:b/>
          <w:bCs/>
          <w:lang w:eastAsia="en-AU"/>
        </w:rPr>
        <w:t>Data Operations Management</w:t>
      </w:r>
      <w:r w:rsidRPr="0086031C">
        <w:rPr>
          <w:rFonts w:eastAsia="Times New Roman" w:cstheme="minorHAnsi"/>
          <w:lang w:eastAsia="en-AU"/>
        </w:rPr>
        <w:t xml:space="preserve"> – Data environments are effectively managed with effective data processing, capacity planning, suitable backup approaches and management of database technologies;</w:t>
      </w:r>
    </w:p>
    <w:p w14:paraId="3E1C28C2" w14:textId="77777777" w:rsidR="00FC3A15" w:rsidRPr="0086031C" w:rsidRDefault="00FC3A15" w:rsidP="0051082E">
      <w:pPr>
        <w:pStyle w:val="Listeafsnit"/>
        <w:numPr>
          <w:ilvl w:val="0"/>
          <w:numId w:val="16"/>
        </w:numPr>
        <w:shd w:val="clear" w:color="auto" w:fill="FFFFFF"/>
        <w:spacing w:line="360" w:lineRule="atLeast"/>
        <w:ind w:right="-2"/>
        <w:textAlignment w:val="baseline"/>
        <w:rPr>
          <w:rFonts w:eastAsia="Times New Roman" w:cstheme="minorHAnsi"/>
          <w:lang w:eastAsia="en-AU"/>
        </w:rPr>
      </w:pPr>
      <w:r w:rsidRPr="009C4434">
        <w:rPr>
          <w:rFonts w:eastAsia="Times New Roman" w:cstheme="minorHAnsi"/>
          <w:b/>
          <w:bCs/>
          <w:lang w:eastAsia="en-AU"/>
        </w:rPr>
        <w:t>Data Security Management</w:t>
      </w:r>
      <w:r w:rsidRPr="0086031C">
        <w:rPr>
          <w:rFonts w:eastAsia="Times New Roman" w:cstheme="minorHAnsi"/>
          <w:lang w:eastAsia="en-AU"/>
        </w:rPr>
        <w:t xml:space="preserve"> – Establish and implement data security policies and audit their effectiveness;</w:t>
      </w:r>
    </w:p>
    <w:p w14:paraId="7686CC4A" w14:textId="77777777" w:rsidR="00281F20" w:rsidRDefault="00281F20" w:rsidP="00BE71F7">
      <w:pPr>
        <w:pStyle w:val="Listeafsnit"/>
        <w:ind w:left="360" w:right="-2"/>
      </w:pPr>
      <w:bookmarkStart w:id="179" w:name="_Toc82096578"/>
    </w:p>
    <w:p w14:paraId="2C5817F6" w14:textId="77777777" w:rsidR="00281F20" w:rsidRDefault="00281F20" w:rsidP="00BE71F7">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180" w:name="_Toc82703242"/>
      <w:r>
        <w:rPr>
          <w:rFonts w:asciiTheme="minorHAnsi" w:hAnsiTheme="minorHAnsi" w:cstheme="minorHAnsi"/>
          <w:color w:val="4F81BD" w:themeColor="accent1"/>
          <w:sz w:val="52"/>
          <w:szCs w:val="52"/>
        </w:rPr>
        <w:t>Data quality dimensions</w:t>
      </w:r>
      <w:bookmarkEnd w:id="179"/>
      <w:bookmarkEnd w:id="180"/>
    </w:p>
    <w:p w14:paraId="4A9C138E" w14:textId="77777777" w:rsidR="00281F20" w:rsidRDefault="00281F20" w:rsidP="00BE71F7">
      <w:pPr>
        <w:spacing w:after="240"/>
        <w:ind w:right="-2"/>
      </w:pPr>
      <w:r w:rsidRPr="008C3953">
        <w:t xml:space="preserve">Data </w:t>
      </w:r>
      <w:r>
        <w:t>q</w:t>
      </w:r>
      <w:r w:rsidRPr="008C3953">
        <w:t xml:space="preserve">uality </w:t>
      </w:r>
      <w:r>
        <w:t>d</w:t>
      </w:r>
      <w:r w:rsidRPr="00BE71F7">
        <w:rPr>
          <w:rFonts w:ascii="Arial" w:hAnsi="Arial" w:cs="Arial"/>
          <w:color w:val="000000"/>
        </w:rPr>
        <w:t>imensions are measurable features or characteristics of data used to determine data quality.</w:t>
      </w:r>
    </w:p>
    <w:tbl>
      <w:tblPr>
        <w:tblStyle w:val="ATOTable"/>
        <w:tblW w:w="9364" w:type="dxa"/>
        <w:tblLook w:val="0420" w:firstRow="1" w:lastRow="0" w:firstColumn="0" w:lastColumn="0" w:noHBand="0" w:noVBand="1"/>
      </w:tblPr>
      <w:tblGrid>
        <w:gridCol w:w="2410"/>
        <w:gridCol w:w="6954"/>
      </w:tblGrid>
      <w:tr w:rsidR="00281F20" w:rsidRPr="00515B04" w14:paraId="2581A39D" w14:textId="77777777" w:rsidTr="00BE71F7">
        <w:trPr>
          <w:cnfStyle w:val="100000000000" w:firstRow="1" w:lastRow="0" w:firstColumn="0" w:lastColumn="0" w:oddVBand="0" w:evenVBand="0" w:oddHBand="0" w:evenHBand="0" w:firstRowFirstColumn="0" w:firstRowLastColumn="0" w:lastRowFirstColumn="0" w:lastRowLastColumn="0"/>
          <w:trHeight w:val="340"/>
        </w:trPr>
        <w:tc>
          <w:tcPr>
            <w:tcW w:w="2410" w:type="dxa"/>
            <w:shd w:val="clear" w:color="auto" w:fill="auto"/>
            <w:hideMark/>
          </w:tcPr>
          <w:p w14:paraId="60A70A99" w14:textId="77777777" w:rsidR="00281F20" w:rsidRPr="00515B04" w:rsidRDefault="00281F20" w:rsidP="00BE71F7">
            <w:pPr>
              <w:spacing w:before="0" w:line="240" w:lineRule="auto"/>
              <w:ind w:right="-2"/>
              <w:rPr>
                <w:rFonts w:cstheme="minorHAnsi"/>
              </w:rPr>
            </w:pPr>
            <w:r w:rsidRPr="00515B04">
              <w:rPr>
                <w:rFonts w:cstheme="minorHAnsi"/>
                <w:b/>
                <w:bCs/>
              </w:rPr>
              <w:t>1. Accuracy</w:t>
            </w:r>
          </w:p>
          <w:p w14:paraId="034E6B86" w14:textId="77777777" w:rsidR="00281F20" w:rsidRPr="00515B04" w:rsidRDefault="00281F20" w:rsidP="00BE71F7">
            <w:pPr>
              <w:spacing w:before="0" w:line="240" w:lineRule="auto"/>
              <w:ind w:right="-2"/>
              <w:rPr>
                <w:rFonts w:cstheme="minorHAnsi"/>
              </w:rPr>
            </w:pPr>
          </w:p>
        </w:tc>
        <w:tc>
          <w:tcPr>
            <w:tcW w:w="6954" w:type="dxa"/>
            <w:shd w:val="clear" w:color="auto" w:fill="auto"/>
          </w:tcPr>
          <w:p w14:paraId="727FA248"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the data correctly represents the ‘real-life’ entities they model</w:t>
            </w:r>
          </w:p>
        </w:tc>
      </w:tr>
      <w:tr w:rsidR="00281F20" w:rsidRPr="00515B04" w14:paraId="740E061B" w14:textId="77777777" w:rsidTr="00BE71F7">
        <w:trPr>
          <w:trHeight w:val="606"/>
        </w:trPr>
        <w:tc>
          <w:tcPr>
            <w:tcW w:w="2410" w:type="dxa"/>
            <w:hideMark/>
          </w:tcPr>
          <w:p w14:paraId="796E8763" w14:textId="77777777" w:rsidR="00281F20" w:rsidRPr="00515B04" w:rsidRDefault="00281F20" w:rsidP="00BE71F7">
            <w:pPr>
              <w:spacing w:before="0" w:line="240" w:lineRule="auto"/>
              <w:ind w:right="-2"/>
              <w:rPr>
                <w:rFonts w:cstheme="minorHAnsi"/>
              </w:rPr>
            </w:pPr>
            <w:r w:rsidRPr="00515B04">
              <w:rPr>
                <w:rFonts w:cstheme="minorHAnsi"/>
                <w:b/>
                <w:bCs/>
              </w:rPr>
              <w:t>2. Completeness</w:t>
            </w:r>
          </w:p>
          <w:p w14:paraId="204CDA80" w14:textId="77777777" w:rsidR="00281F20" w:rsidRPr="00515B04" w:rsidRDefault="00281F20" w:rsidP="00BE71F7">
            <w:pPr>
              <w:spacing w:before="0" w:line="240" w:lineRule="auto"/>
              <w:ind w:right="-2"/>
              <w:rPr>
                <w:rFonts w:cstheme="minorHAnsi"/>
              </w:rPr>
            </w:pPr>
          </w:p>
        </w:tc>
        <w:tc>
          <w:tcPr>
            <w:tcW w:w="6954" w:type="dxa"/>
          </w:tcPr>
          <w:p w14:paraId="3F672BF4"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all required data attributes are present and all expected records are present</w:t>
            </w:r>
          </w:p>
        </w:tc>
      </w:tr>
      <w:tr w:rsidR="00281F20" w:rsidRPr="00515B04" w14:paraId="3E7B1767" w14:textId="77777777" w:rsidTr="00BE71F7">
        <w:trPr>
          <w:trHeight w:val="604"/>
        </w:trPr>
        <w:tc>
          <w:tcPr>
            <w:tcW w:w="2410" w:type="dxa"/>
            <w:hideMark/>
          </w:tcPr>
          <w:p w14:paraId="590D2B2D" w14:textId="77777777" w:rsidR="00281F20" w:rsidRPr="00515B04" w:rsidRDefault="00281F20" w:rsidP="00BE71F7">
            <w:pPr>
              <w:spacing w:before="0" w:line="240" w:lineRule="auto"/>
              <w:ind w:right="-2"/>
              <w:rPr>
                <w:rFonts w:cstheme="minorHAnsi"/>
              </w:rPr>
            </w:pPr>
            <w:r w:rsidRPr="00515B04">
              <w:rPr>
                <w:rFonts w:cstheme="minorHAnsi"/>
                <w:b/>
                <w:bCs/>
              </w:rPr>
              <w:lastRenderedPageBreak/>
              <w:t xml:space="preserve">3. Consistency </w:t>
            </w:r>
          </w:p>
          <w:p w14:paraId="693E3071" w14:textId="77777777" w:rsidR="00281F20" w:rsidRPr="00515B04" w:rsidRDefault="00281F20" w:rsidP="00BE71F7">
            <w:pPr>
              <w:spacing w:before="0" w:line="240" w:lineRule="auto"/>
              <w:ind w:right="-2"/>
              <w:rPr>
                <w:rFonts w:cstheme="minorHAnsi"/>
              </w:rPr>
            </w:pPr>
          </w:p>
        </w:tc>
        <w:tc>
          <w:tcPr>
            <w:tcW w:w="6954" w:type="dxa"/>
          </w:tcPr>
          <w:p w14:paraId="11D549C0"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data values are consistently represented within a data set, between data sets and consistently associated across data sets.</w:t>
            </w:r>
          </w:p>
        </w:tc>
      </w:tr>
      <w:tr w:rsidR="00281F20" w:rsidRPr="00515B04" w14:paraId="2661DE09" w14:textId="77777777" w:rsidTr="00BE71F7">
        <w:trPr>
          <w:trHeight w:val="381"/>
        </w:trPr>
        <w:tc>
          <w:tcPr>
            <w:tcW w:w="2410" w:type="dxa"/>
            <w:hideMark/>
          </w:tcPr>
          <w:p w14:paraId="133D9D4B" w14:textId="77777777" w:rsidR="00281F20" w:rsidRPr="00515B04" w:rsidRDefault="00281F20" w:rsidP="00BE71F7">
            <w:pPr>
              <w:spacing w:before="0" w:line="240" w:lineRule="auto"/>
              <w:ind w:right="-2"/>
              <w:rPr>
                <w:rFonts w:cstheme="minorHAnsi"/>
              </w:rPr>
            </w:pPr>
            <w:r w:rsidRPr="00515B04">
              <w:rPr>
                <w:rFonts w:cstheme="minorHAnsi"/>
                <w:b/>
                <w:bCs/>
              </w:rPr>
              <w:t xml:space="preserve">4. Timeliness </w:t>
            </w:r>
          </w:p>
          <w:p w14:paraId="3DC7F5AD" w14:textId="77777777" w:rsidR="00281F20" w:rsidRPr="00515B04" w:rsidRDefault="00281F20" w:rsidP="00BE71F7">
            <w:pPr>
              <w:spacing w:before="0" w:line="240" w:lineRule="auto"/>
              <w:ind w:right="-2"/>
              <w:rPr>
                <w:rFonts w:cstheme="minorHAnsi"/>
              </w:rPr>
            </w:pPr>
          </w:p>
        </w:tc>
        <w:tc>
          <w:tcPr>
            <w:tcW w:w="6954" w:type="dxa"/>
          </w:tcPr>
          <w:p w14:paraId="3B28C6DD"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the data is the most up to date version of the information</w:t>
            </w:r>
          </w:p>
        </w:tc>
      </w:tr>
      <w:tr w:rsidR="00281F20" w:rsidRPr="00515B04" w14:paraId="61FD32F8" w14:textId="77777777" w:rsidTr="00BE71F7">
        <w:trPr>
          <w:trHeight w:val="567"/>
        </w:trPr>
        <w:tc>
          <w:tcPr>
            <w:tcW w:w="2410" w:type="dxa"/>
            <w:hideMark/>
          </w:tcPr>
          <w:p w14:paraId="138FB944" w14:textId="77777777" w:rsidR="00281F20" w:rsidRPr="00515B04" w:rsidRDefault="00281F20" w:rsidP="00BE71F7">
            <w:pPr>
              <w:spacing w:before="0" w:line="240" w:lineRule="auto"/>
              <w:ind w:right="-2"/>
              <w:rPr>
                <w:rFonts w:cstheme="minorHAnsi"/>
              </w:rPr>
            </w:pPr>
            <w:r w:rsidRPr="00515B04">
              <w:rPr>
                <w:rFonts w:cstheme="minorHAnsi"/>
                <w:b/>
                <w:bCs/>
              </w:rPr>
              <w:t>5. Uniqueness</w:t>
            </w:r>
          </w:p>
          <w:p w14:paraId="0BC32FD0" w14:textId="77777777" w:rsidR="00281F20" w:rsidRPr="00515B04" w:rsidRDefault="00281F20" w:rsidP="00BE71F7">
            <w:pPr>
              <w:spacing w:before="0" w:line="240" w:lineRule="auto"/>
              <w:ind w:right="-2"/>
              <w:rPr>
                <w:rFonts w:cstheme="minorHAnsi"/>
              </w:rPr>
            </w:pPr>
          </w:p>
        </w:tc>
        <w:tc>
          <w:tcPr>
            <w:tcW w:w="6954" w:type="dxa"/>
          </w:tcPr>
          <w:p w14:paraId="5A0DE453" w14:textId="77777777" w:rsidR="00281F20" w:rsidRPr="00515B04" w:rsidRDefault="00281F20" w:rsidP="00BE71F7">
            <w:pPr>
              <w:spacing w:before="0" w:line="240" w:lineRule="auto"/>
              <w:ind w:right="-2"/>
              <w:rPr>
                <w:rFonts w:cstheme="minorHAnsi"/>
                <w:b/>
                <w:bCs/>
                <w:i/>
                <w:iCs/>
              </w:rPr>
            </w:pPr>
            <w:r w:rsidRPr="00515B04">
              <w:rPr>
                <w:rFonts w:cstheme="minorHAnsi"/>
              </w:rPr>
              <w:t xml:space="preserve">no entity </w:t>
            </w:r>
            <w:r>
              <w:rPr>
                <w:rFonts w:cstheme="minorHAnsi"/>
              </w:rPr>
              <w:t xml:space="preserve">or record </w:t>
            </w:r>
            <w:r w:rsidRPr="00515B04">
              <w:rPr>
                <w:rFonts w:cstheme="minorHAnsi"/>
              </w:rPr>
              <w:t>exists more than once within the dataset, where a key value relates to each unique entity, and only that specific entity, within the dataset</w:t>
            </w:r>
          </w:p>
        </w:tc>
      </w:tr>
      <w:tr w:rsidR="00281F20" w:rsidRPr="00515B04" w14:paraId="45B68C62" w14:textId="77777777" w:rsidTr="00BE71F7">
        <w:trPr>
          <w:trHeight w:val="820"/>
        </w:trPr>
        <w:tc>
          <w:tcPr>
            <w:tcW w:w="2410" w:type="dxa"/>
            <w:hideMark/>
          </w:tcPr>
          <w:p w14:paraId="499946BC" w14:textId="77777777" w:rsidR="00281F20" w:rsidRPr="00515B04" w:rsidRDefault="00281F20" w:rsidP="00BE71F7">
            <w:pPr>
              <w:spacing w:before="0" w:line="240" w:lineRule="auto"/>
              <w:ind w:right="-2"/>
              <w:rPr>
                <w:rFonts w:cstheme="minorHAnsi"/>
              </w:rPr>
            </w:pPr>
            <w:r w:rsidRPr="00515B04">
              <w:rPr>
                <w:rFonts w:cstheme="minorHAnsi"/>
                <w:b/>
                <w:bCs/>
              </w:rPr>
              <w:t>6. Validity</w:t>
            </w:r>
          </w:p>
          <w:p w14:paraId="183B70B1" w14:textId="77777777" w:rsidR="00281F20" w:rsidRPr="00515B04" w:rsidRDefault="00281F20" w:rsidP="00BE71F7">
            <w:pPr>
              <w:spacing w:before="0" w:line="240" w:lineRule="auto"/>
              <w:ind w:right="-2"/>
              <w:rPr>
                <w:rFonts w:cstheme="minorHAnsi"/>
              </w:rPr>
            </w:pPr>
          </w:p>
        </w:tc>
        <w:tc>
          <w:tcPr>
            <w:tcW w:w="6954" w:type="dxa"/>
          </w:tcPr>
          <w:p w14:paraId="3B5EFA56"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data values are consistent with a defined domain of values e.g. data type, format, precision of expected values, or a specific length of time between data generation</w:t>
            </w:r>
          </w:p>
        </w:tc>
      </w:tr>
      <w:tr w:rsidR="00281F20" w:rsidRPr="00515B04" w14:paraId="7472488F" w14:textId="77777777" w:rsidTr="00BE71F7">
        <w:trPr>
          <w:trHeight w:val="563"/>
        </w:trPr>
        <w:tc>
          <w:tcPr>
            <w:tcW w:w="2410" w:type="dxa"/>
            <w:hideMark/>
          </w:tcPr>
          <w:p w14:paraId="07346EF6" w14:textId="77777777" w:rsidR="00281F20" w:rsidRPr="00515B04" w:rsidRDefault="00281F20" w:rsidP="00BE71F7">
            <w:pPr>
              <w:spacing w:before="0" w:line="240" w:lineRule="auto"/>
              <w:ind w:right="-2"/>
              <w:rPr>
                <w:rFonts w:cstheme="minorHAnsi"/>
              </w:rPr>
            </w:pPr>
            <w:r w:rsidRPr="00515B04">
              <w:rPr>
                <w:rFonts w:cstheme="minorHAnsi"/>
                <w:b/>
                <w:bCs/>
              </w:rPr>
              <w:t>7. Integrity</w:t>
            </w:r>
          </w:p>
          <w:p w14:paraId="0191814D" w14:textId="77777777" w:rsidR="00281F20" w:rsidRPr="00515B04" w:rsidRDefault="00281F20" w:rsidP="00BE71F7">
            <w:pPr>
              <w:spacing w:before="0" w:line="240" w:lineRule="auto"/>
              <w:ind w:right="-2"/>
              <w:rPr>
                <w:rFonts w:cstheme="minorHAnsi"/>
              </w:rPr>
            </w:pPr>
          </w:p>
        </w:tc>
        <w:tc>
          <w:tcPr>
            <w:tcW w:w="6954" w:type="dxa"/>
          </w:tcPr>
          <w:p w14:paraId="461A27B6"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all references in one table match the values in another table</w:t>
            </w:r>
          </w:p>
        </w:tc>
      </w:tr>
      <w:tr w:rsidR="00281F20" w:rsidRPr="00515B04" w14:paraId="11B380D4" w14:textId="77777777" w:rsidTr="00BE71F7">
        <w:trPr>
          <w:trHeight w:val="368"/>
        </w:trPr>
        <w:tc>
          <w:tcPr>
            <w:tcW w:w="2410" w:type="dxa"/>
            <w:hideMark/>
          </w:tcPr>
          <w:p w14:paraId="5F567A47" w14:textId="77777777" w:rsidR="00281F20" w:rsidRPr="00515B04" w:rsidRDefault="00281F20" w:rsidP="00BE71F7">
            <w:pPr>
              <w:spacing w:before="0" w:line="240" w:lineRule="auto"/>
              <w:ind w:right="-2"/>
              <w:rPr>
                <w:rFonts w:cstheme="minorHAnsi"/>
              </w:rPr>
            </w:pPr>
            <w:r w:rsidRPr="00515B04">
              <w:rPr>
                <w:rFonts w:cstheme="minorHAnsi"/>
                <w:b/>
                <w:bCs/>
              </w:rPr>
              <w:t>8. Reasonableness</w:t>
            </w:r>
          </w:p>
          <w:p w14:paraId="139DD807" w14:textId="77777777" w:rsidR="00281F20" w:rsidRPr="00515B04" w:rsidRDefault="00281F20" w:rsidP="00BE71F7">
            <w:pPr>
              <w:spacing w:before="0" w:line="240" w:lineRule="auto"/>
              <w:ind w:right="-2"/>
              <w:rPr>
                <w:rFonts w:cstheme="minorHAnsi"/>
              </w:rPr>
            </w:pPr>
          </w:p>
        </w:tc>
        <w:tc>
          <w:tcPr>
            <w:tcW w:w="6954" w:type="dxa"/>
          </w:tcPr>
          <w:p w14:paraId="29753D0A"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there is a likely value based on history or other environmental data</w:t>
            </w:r>
          </w:p>
        </w:tc>
      </w:tr>
      <w:tr w:rsidR="00281F20" w:rsidRPr="00515B04" w14:paraId="1F2E0084" w14:textId="77777777" w:rsidTr="00BE71F7">
        <w:trPr>
          <w:trHeight w:val="401"/>
        </w:trPr>
        <w:tc>
          <w:tcPr>
            <w:tcW w:w="2410" w:type="dxa"/>
            <w:hideMark/>
          </w:tcPr>
          <w:p w14:paraId="2E61F07A" w14:textId="77777777" w:rsidR="00281F20" w:rsidRPr="00515B04" w:rsidRDefault="00281F20" w:rsidP="00BE71F7">
            <w:pPr>
              <w:spacing w:before="0" w:line="240" w:lineRule="auto"/>
              <w:ind w:right="-2"/>
              <w:rPr>
                <w:rFonts w:cstheme="minorHAnsi"/>
              </w:rPr>
            </w:pPr>
            <w:r w:rsidRPr="00515B04">
              <w:rPr>
                <w:rFonts w:cstheme="minorHAnsi"/>
                <w:b/>
                <w:bCs/>
              </w:rPr>
              <w:t xml:space="preserve">9. Currency </w:t>
            </w:r>
          </w:p>
          <w:p w14:paraId="7E533948" w14:textId="77777777" w:rsidR="00281F20" w:rsidRPr="00515B04" w:rsidRDefault="00281F20" w:rsidP="00BE71F7">
            <w:pPr>
              <w:spacing w:before="0" w:line="240" w:lineRule="auto"/>
              <w:ind w:right="-2"/>
              <w:rPr>
                <w:rFonts w:cstheme="minorHAnsi"/>
              </w:rPr>
            </w:pPr>
          </w:p>
        </w:tc>
        <w:tc>
          <w:tcPr>
            <w:tcW w:w="6954" w:type="dxa"/>
          </w:tcPr>
          <w:p w14:paraId="59C96B80"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the data is current with the real world given likely time related changes</w:t>
            </w:r>
          </w:p>
        </w:tc>
      </w:tr>
      <w:tr w:rsidR="00281F20" w:rsidRPr="00515B04" w14:paraId="7E5CD9B4" w14:textId="77777777" w:rsidTr="00BE71F7">
        <w:trPr>
          <w:trHeight w:val="454"/>
        </w:trPr>
        <w:tc>
          <w:tcPr>
            <w:tcW w:w="2410" w:type="dxa"/>
            <w:hideMark/>
          </w:tcPr>
          <w:p w14:paraId="42D69AD3" w14:textId="77777777" w:rsidR="00281F20" w:rsidRPr="00515B04" w:rsidRDefault="00281F20" w:rsidP="00BE71F7">
            <w:pPr>
              <w:spacing w:before="0" w:line="240" w:lineRule="auto"/>
              <w:ind w:right="-2"/>
              <w:rPr>
                <w:rFonts w:cstheme="minorHAnsi"/>
              </w:rPr>
            </w:pPr>
            <w:r w:rsidRPr="00515B04">
              <w:rPr>
                <w:rFonts w:cstheme="minorHAnsi"/>
                <w:b/>
                <w:bCs/>
              </w:rPr>
              <w:t>10. Precision</w:t>
            </w:r>
          </w:p>
          <w:p w14:paraId="3DFE6672" w14:textId="77777777" w:rsidR="00281F20" w:rsidRPr="00515B04" w:rsidRDefault="00281F20" w:rsidP="00BE71F7">
            <w:pPr>
              <w:spacing w:before="0" w:line="240" w:lineRule="auto"/>
              <w:ind w:right="-2"/>
              <w:rPr>
                <w:rFonts w:cstheme="minorHAnsi"/>
              </w:rPr>
            </w:pPr>
          </w:p>
        </w:tc>
        <w:tc>
          <w:tcPr>
            <w:tcW w:w="6954" w:type="dxa"/>
          </w:tcPr>
          <w:p w14:paraId="63ACFC6D" w14:textId="77777777" w:rsidR="00281F20" w:rsidRPr="00515B04" w:rsidRDefault="00281F20" w:rsidP="00BE71F7">
            <w:pPr>
              <w:spacing w:before="0" w:line="240" w:lineRule="auto"/>
              <w:ind w:right="-2"/>
              <w:rPr>
                <w:rFonts w:cstheme="minorHAnsi"/>
                <w:b/>
                <w:bCs/>
                <w:i/>
                <w:iCs/>
              </w:rPr>
            </w:pPr>
            <w:r w:rsidRPr="00515B04">
              <w:rPr>
                <w:rFonts w:cstheme="minorHAnsi"/>
              </w:rPr>
              <w:t>the degree to which the level of detail in the data element is relevant to the purpose</w:t>
            </w:r>
          </w:p>
        </w:tc>
      </w:tr>
    </w:tbl>
    <w:p w14:paraId="011BFD82" w14:textId="26849F8A" w:rsidR="003A7995" w:rsidRDefault="003A7995" w:rsidP="003A7995">
      <w:pPr>
        <w:pStyle w:val="Overskrift1"/>
        <w:framePr w:w="0" w:wrap="auto" w:vAnchor="margin" w:yAlign="inline"/>
        <w:tabs>
          <w:tab w:val="left" w:pos="709"/>
        </w:tabs>
        <w:ind w:right="-2"/>
        <w:rPr>
          <w:rFonts w:asciiTheme="minorHAnsi" w:hAnsiTheme="minorHAnsi" w:cstheme="minorHAnsi"/>
          <w:color w:val="4F81BD" w:themeColor="accent1"/>
          <w:sz w:val="52"/>
          <w:szCs w:val="52"/>
        </w:rPr>
      </w:pPr>
      <w:bookmarkStart w:id="181" w:name="_Toc82093032"/>
      <w:bookmarkStart w:id="182" w:name="_Toc82093203"/>
      <w:bookmarkStart w:id="183" w:name="_Toc82093374"/>
      <w:bookmarkStart w:id="184" w:name="_Toc82094996"/>
      <w:bookmarkStart w:id="185" w:name="_Toc82095167"/>
      <w:bookmarkStart w:id="186" w:name="_Toc82095338"/>
      <w:bookmarkStart w:id="187" w:name="_Toc82093033"/>
      <w:bookmarkStart w:id="188" w:name="_Toc82093204"/>
      <w:bookmarkStart w:id="189" w:name="_Toc82093375"/>
      <w:bookmarkStart w:id="190" w:name="_Toc82094997"/>
      <w:bookmarkStart w:id="191" w:name="_Toc82095168"/>
      <w:bookmarkStart w:id="192" w:name="_Toc82095339"/>
      <w:bookmarkStart w:id="193" w:name="_Toc82093034"/>
      <w:bookmarkStart w:id="194" w:name="_Toc82093205"/>
      <w:bookmarkStart w:id="195" w:name="_Toc82093376"/>
      <w:bookmarkStart w:id="196" w:name="_Toc82094998"/>
      <w:bookmarkStart w:id="197" w:name="_Toc82095169"/>
      <w:bookmarkStart w:id="198" w:name="_Toc82095340"/>
      <w:bookmarkStart w:id="199" w:name="_Toc82093035"/>
      <w:bookmarkStart w:id="200" w:name="_Toc82093206"/>
      <w:bookmarkStart w:id="201" w:name="_Toc82093377"/>
      <w:bookmarkStart w:id="202" w:name="_Toc82094999"/>
      <w:bookmarkStart w:id="203" w:name="_Toc82095170"/>
      <w:bookmarkStart w:id="204" w:name="_Toc82095341"/>
      <w:bookmarkStart w:id="205" w:name="_Toc82093036"/>
      <w:bookmarkStart w:id="206" w:name="_Toc82093207"/>
      <w:bookmarkStart w:id="207" w:name="_Toc82093378"/>
      <w:bookmarkStart w:id="208" w:name="_Toc82095000"/>
      <w:bookmarkStart w:id="209" w:name="_Toc82095171"/>
      <w:bookmarkStart w:id="210" w:name="_Toc82095342"/>
      <w:bookmarkStart w:id="211" w:name="_Toc82093037"/>
      <w:bookmarkStart w:id="212" w:name="_Toc82093208"/>
      <w:bookmarkStart w:id="213" w:name="_Toc82093379"/>
      <w:bookmarkStart w:id="214" w:name="_Toc82095001"/>
      <w:bookmarkStart w:id="215" w:name="_Toc82095172"/>
      <w:bookmarkStart w:id="216" w:name="_Toc82095343"/>
      <w:bookmarkStart w:id="217" w:name="_Toc82093038"/>
      <w:bookmarkStart w:id="218" w:name="_Toc82093209"/>
      <w:bookmarkStart w:id="219" w:name="_Toc82093380"/>
      <w:bookmarkStart w:id="220" w:name="_Toc82095002"/>
      <w:bookmarkStart w:id="221" w:name="_Toc82095173"/>
      <w:bookmarkStart w:id="222" w:name="_Toc82095344"/>
      <w:bookmarkStart w:id="223" w:name="_Toc82093039"/>
      <w:bookmarkStart w:id="224" w:name="_Toc82093210"/>
      <w:bookmarkStart w:id="225" w:name="_Toc82093381"/>
      <w:bookmarkStart w:id="226" w:name="_Toc82095003"/>
      <w:bookmarkStart w:id="227" w:name="_Toc82095174"/>
      <w:bookmarkStart w:id="228" w:name="_Toc82095345"/>
      <w:bookmarkStart w:id="229" w:name="_Toc82093040"/>
      <w:bookmarkStart w:id="230" w:name="_Toc82093211"/>
      <w:bookmarkStart w:id="231" w:name="_Toc82093382"/>
      <w:bookmarkStart w:id="232" w:name="_Toc82095004"/>
      <w:bookmarkStart w:id="233" w:name="_Toc82095175"/>
      <w:bookmarkStart w:id="234" w:name="_Toc82095346"/>
      <w:bookmarkStart w:id="235" w:name="_Toc82093041"/>
      <w:bookmarkStart w:id="236" w:name="_Toc82093212"/>
      <w:bookmarkStart w:id="237" w:name="_Toc82093383"/>
      <w:bookmarkStart w:id="238" w:name="_Toc82095005"/>
      <w:bookmarkStart w:id="239" w:name="_Toc82095176"/>
      <w:bookmarkStart w:id="240" w:name="_Toc82095347"/>
      <w:bookmarkStart w:id="241" w:name="_Toc82093042"/>
      <w:bookmarkStart w:id="242" w:name="_Toc82093213"/>
      <w:bookmarkStart w:id="243" w:name="_Toc82093384"/>
      <w:bookmarkStart w:id="244" w:name="_Toc82095006"/>
      <w:bookmarkStart w:id="245" w:name="_Toc82095177"/>
      <w:bookmarkStart w:id="246" w:name="_Toc82095348"/>
      <w:bookmarkStart w:id="247" w:name="_Toc82093043"/>
      <w:bookmarkStart w:id="248" w:name="_Toc82093214"/>
      <w:bookmarkStart w:id="249" w:name="_Toc82093385"/>
      <w:bookmarkStart w:id="250" w:name="_Toc82095007"/>
      <w:bookmarkStart w:id="251" w:name="_Toc82095178"/>
      <w:bookmarkStart w:id="252" w:name="_Toc82095349"/>
      <w:bookmarkStart w:id="253" w:name="_Toc82093044"/>
      <w:bookmarkStart w:id="254" w:name="_Toc82093215"/>
      <w:bookmarkStart w:id="255" w:name="_Toc82093386"/>
      <w:bookmarkStart w:id="256" w:name="_Toc82095008"/>
      <w:bookmarkStart w:id="257" w:name="_Toc82095179"/>
      <w:bookmarkStart w:id="258" w:name="_Toc82095350"/>
      <w:bookmarkStart w:id="259" w:name="_Toc82093045"/>
      <w:bookmarkStart w:id="260" w:name="_Toc82093216"/>
      <w:bookmarkStart w:id="261" w:name="_Toc82093387"/>
      <w:bookmarkStart w:id="262" w:name="_Toc82095009"/>
      <w:bookmarkStart w:id="263" w:name="_Toc82095180"/>
      <w:bookmarkStart w:id="264" w:name="_Toc82095351"/>
      <w:bookmarkStart w:id="265" w:name="_Toc82093046"/>
      <w:bookmarkStart w:id="266" w:name="_Toc82093217"/>
      <w:bookmarkStart w:id="267" w:name="_Toc82093388"/>
      <w:bookmarkStart w:id="268" w:name="_Toc82095010"/>
      <w:bookmarkStart w:id="269" w:name="_Toc82095181"/>
      <w:bookmarkStart w:id="270" w:name="_Toc82095352"/>
      <w:bookmarkStart w:id="271" w:name="_Toc82093047"/>
      <w:bookmarkStart w:id="272" w:name="_Toc82093218"/>
      <w:bookmarkStart w:id="273" w:name="_Toc82093389"/>
      <w:bookmarkStart w:id="274" w:name="_Toc82095011"/>
      <w:bookmarkStart w:id="275" w:name="_Toc82095182"/>
      <w:bookmarkStart w:id="276" w:name="_Toc82095353"/>
      <w:bookmarkStart w:id="277" w:name="_Toc82093048"/>
      <w:bookmarkStart w:id="278" w:name="_Toc82093219"/>
      <w:bookmarkStart w:id="279" w:name="_Toc82093390"/>
      <w:bookmarkStart w:id="280" w:name="_Toc82095012"/>
      <w:bookmarkStart w:id="281" w:name="_Toc82095183"/>
      <w:bookmarkStart w:id="282" w:name="_Toc82095354"/>
      <w:bookmarkStart w:id="283" w:name="_Toc82093049"/>
      <w:bookmarkStart w:id="284" w:name="_Toc82093220"/>
      <w:bookmarkStart w:id="285" w:name="_Toc82093391"/>
      <w:bookmarkStart w:id="286" w:name="_Toc82095013"/>
      <w:bookmarkStart w:id="287" w:name="_Toc82095184"/>
      <w:bookmarkStart w:id="288" w:name="_Toc82095355"/>
      <w:bookmarkStart w:id="289" w:name="_Toc82093050"/>
      <w:bookmarkStart w:id="290" w:name="_Toc82093221"/>
      <w:bookmarkStart w:id="291" w:name="_Toc82093392"/>
      <w:bookmarkStart w:id="292" w:name="_Toc82095014"/>
      <w:bookmarkStart w:id="293" w:name="_Toc82095185"/>
      <w:bookmarkStart w:id="294" w:name="_Toc82095356"/>
      <w:bookmarkStart w:id="295" w:name="_Toc82093051"/>
      <w:bookmarkStart w:id="296" w:name="_Toc82093222"/>
      <w:bookmarkStart w:id="297" w:name="_Toc82093393"/>
      <w:bookmarkStart w:id="298" w:name="_Toc82095015"/>
      <w:bookmarkStart w:id="299" w:name="_Toc82095186"/>
      <w:bookmarkStart w:id="300" w:name="_Toc82095357"/>
      <w:bookmarkStart w:id="301" w:name="_Toc82093052"/>
      <w:bookmarkStart w:id="302" w:name="_Toc82093223"/>
      <w:bookmarkStart w:id="303" w:name="_Toc82093394"/>
      <w:bookmarkStart w:id="304" w:name="_Toc82095016"/>
      <w:bookmarkStart w:id="305" w:name="_Toc82095187"/>
      <w:bookmarkStart w:id="306" w:name="_Toc82095358"/>
      <w:bookmarkStart w:id="307" w:name="_Toc82093053"/>
      <w:bookmarkStart w:id="308" w:name="_Toc82093224"/>
      <w:bookmarkStart w:id="309" w:name="_Toc82093395"/>
      <w:bookmarkStart w:id="310" w:name="_Toc82095017"/>
      <w:bookmarkStart w:id="311" w:name="_Toc82095188"/>
      <w:bookmarkStart w:id="312" w:name="_Toc82095359"/>
      <w:bookmarkStart w:id="313" w:name="_Toc82093054"/>
      <w:bookmarkStart w:id="314" w:name="_Toc82093225"/>
      <w:bookmarkStart w:id="315" w:name="_Toc82093396"/>
      <w:bookmarkStart w:id="316" w:name="_Toc82095018"/>
      <w:bookmarkStart w:id="317" w:name="_Toc82095189"/>
      <w:bookmarkStart w:id="318" w:name="_Toc82095360"/>
      <w:bookmarkStart w:id="319" w:name="_Toc82093055"/>
      <w:bookmarkStart w:id="320" w:name="_Toc82093226"/>
      <w:bookmarkStart w:id="321" w:name="_Toc82093397"/>
      <w:bookmarkStart w:id="322" w:name="_Toc82095019"/>
      <w:bookmarkStart w:id="323" w:name="_Toc82095190"/>
      <w:bookmarkStart w:id="324" w:name="_Toc82095361"/>
      <w:bookmarkStart w:id="325" w:name="_Toc82093056"/>
      <w:bookmarkStart w:id="326" w:name="_Toc82093227"/>
      <w:bookmarkStart w:id="327" w:name="_Toc82093398"/>
      <w:bookmarkStart w:id="328" w:name="_Toc82095020"/>
      <w:bookmarkStart w:id="329" w:name="_Toc82095191"/>
      <w:bookmarkStart w:id="330" w:name="_Toc82095362"/>
      <w:bookmarkStart w:id="331" w:name="_Toc82093057"/>
      <w:bookmarkStart w:id="332" w:name="_Toc82093228"/>
      <w:bookmarkStart w:id="333" w:name="_Toc82093399"/>
      <w:bookmarkStart w:id="334" w:name="_Toc82095021"/>
      <w:bookmarkStart w:id="335" w:name="_Toc82095192"/>
      <w:bookmarkStart w:id="336" w:name="_Toc82095363"/>
      <w:bookmarkStart w:id="337" w:name="_Toc82093058"/>
      <w:bookmarkStart w:id="338" w:name="_Toc82093229"/>
      <w:bookmarkStart w:id="339" w:name="_Toc82093400"/>
      <w:bookmarkStart w:id="340" w:name="_Toc82095022"/>
      <w:bookmarkStart w:id="341" w:name="_Toc82095193"/>
      <w:bookmarkStart w:id="342" w:name="_Toc82095364"/>
      <w:bookmarkStart w:id="343" w:name="_Toc82093077"/>
      <w:bookmarkStart w:id="344" w:name="_Toc82093248"/>
      <w:bookmarkStart w:id="345" w:name="_Toc82093419"/>
      <w:bookmarkStart w:id="346" w:name="_Toc82095041"/>
      <w:bookmarkStart w:id="347" w:name="_Toc82095212"/>
      <w:bookmarkStart w:id="348" w:name="_Toc82095383"/>
      <w:bookmarkStart w:id="349" w:name="_Toc82093078"/>
      <w:bookmarkStart w:id="350" w:name="_Toc82093249"/>
      <w:bookmarkStart w:id="351" w:name="_Toc82093420"/>
      <w:bookmarkStart w:id="352" w:name="_Toc82095042"/>
      <w:bookmarkStart w:id="353" w:name="_Toc82095213"/>
      <w:bookmarkStart w:id="354" w:name="_Toc82095384"/>
      <w:bookmarkStart w:id="355" w:name="_Toc82093079"/>
      <w:bookmarkStart w:id="356" w:name="_Toc82093250"/>
      <w:bookmarkStart w:id="357" w:name="_Toc82093421"/>
      <w:bookmarkStart w:id="358" w:name="_Toc82095043"/>
      <w:bookmarkStart w:id="359" w:name="_Toc82095214"/>
      <w:bookmarkStart w:id="360" w:name="_Toc82095385"/>
      <w:bookmarkStart w:id="361" w:name="_Toc82093080"/>
      <w:bookmarkStart w:id="362" w:name="_Toc82093251"/>
      <w:bookmarkStart w:id="363" w:name="_Toc82093422"/>
      <w:bookmarkStart w:id="364" w:name="_Toc82095044"/>
      <w:bookmarkStart w:id="365" w:name="_Toc82095215"/>
      <w:bookmarkStart w:id="366" w:name="_Toc82095386"/>
      <w:bookmarkStart w:id="367" w:name="_Toc82093081"/>
      <w:bookmarkStart w:id="368" w:name="_Toc82093252"/>
      <w:bookmarkStart w:id="369" w:name="_Toc82093423"/>
      <w:bookmarkStart w:id="370" w:name="_Toc82095045"/>
      <w:bookmarkStart w:id="371" w:name="_Toc82095216"/>
      <w:bookmarkStart w:id="372" w:name="_Toc82095387"/>
      <w:bookmarkStart w:id="373" w:name="_Toc82093082"/>
      <w:bookmarkStart w:id="374" w:name="_Toc82093253"/>
      <w:bookmarkStart w:id="375" w:name="_Toc82093424"/>
      <w:bookmarkStart w:id="376" w:name="_Toc82095046"/>
      <w:bookmarkStart w:id="377" w:name="_Toc82095217"/>
      <w:bookmarkStart w:id="378" w:name="_Toc82095388"/>
      <w:bookmarkStart w:id="379" w:name="_Toc82093083"/>
      <w:bookmarkStart w:id="380" w:name="_Toc82093254"/>
      <w:bookmarkStart w:id="381" w:name="_Toc82093425"/>
      <w:bookmarkStart w:id="382" w:name="_Toc82095047"/>
      <w:bookmarkStart w:id="383" w:name="_Toc82095218"/>
      <w:bookmarkStart w:id="384" w:name="_Toc82095389"/>
      <w:bookmarkStart w:id="385" w:name="_Toc82093084"/>
      <w:bookmarkStart w:id="386" w:name="_Toc82093255"/>
      <w:bookmarkStart w:id="387" w:name="_Toc82093426"/>
      <w:bookmarkStart w:id="388" w:name="_Toc82095048"/>
      <w:bookmarkStart w:id="389" w:name="_Toc82095219"/>
      <w:bookmarkStart w:id="390" w:name="_Toc82095390"/>
      <w:bookmarkStart w:id="391" w:name="_Toc82093106"/>
      <w:bookmarkStart w:id="392" w:name="_Toc82093277"/>
      <w:bookmarkStart w:id="393" w:name="_Toc82093448"/>
      <w:bookmarkStart w:id="394" w:name="_Toc82095070"/>
      <w:bookmarkStart w:id="395" w:name="_Toc82095241"/>
      <w:bookmarkStart w:id="396" w:name="_Toc82095412"/>
      <w:bookmarkStart w:id="397" w:name="_Toc82093107"/>
      <w:bookmarkStart w:id="398" w:name="_Toc82093278"/>
      <w:bookmarkStart w:id="399" w:name="_Toc82093449"/>
      <w:bookmarkStart w:id="400" w:name="_Toc82095071"/>
      <w:bookmarkStart w:id="401" w:name="_Toc82095242"/>
      <w:bookmarkStart w:id="402" w:name="_Toc82095413"/>
      <w:bookmarkStart w:id="403" w:name="_Toc82093108"/>
      <w:bookmarkStart w:id="404" w:name="_Toc82093279"/>
      <w:bookmarkStart w:id="405" w:name="_Toc82093450"/>
      <w:bookmarkStart w:id="406" w:name="_Toc82095072"/>
      <w:bookmarkStart w:id="407" w:name="_Toc82095243"/>
      <w:bookmarkStart w:id="408" w:name="_Toc82095414"/>
      <w:bookmarkStart w:id="409" w:name="_Toc82093109"/>
      <w:bookmarkStart w:id="410" w:name="_Toc82093280"/>
      <w:bookmarkStart w:id="411" w:name="_Toc82093451"/>
      <w:bookmarkStart w:id="412" w:name="_Toc82095073"/>
      <w:bookmarkStart w:id="413" w:name="_Toc82095244"/>
      <w:bookmarkStart w:id="414" w:name="_Toc82095415"/>
      <w:bookmarkStart w:id="415" w:name="_Toc82093110"/>
      <w:bookmarkStart w:id="416" w:name="_Toc82093281"/>
      <w:bookmarkStart w:id="417" w:name="_Toc82093452"/>
      <w:bookmarkStart w:id="418" w:name="_Toc82095074"/>
      <w:bookmarkStart w:id="419" w:name="_Toc82095245"/>
      <w:bookmarkStart w:id="420" w:name="_Toc82095416"/>
      <w:bookmarkStart w:id="421" w:name="_Toc82093111"/>
      <w:bookmarkStart w:id="422" w:name="_Toc82093282"/>
      <w:bookmarkStart w:id="423" w:name="_Toc82093453"/>
      <w:bookmarkStart w:id="424" w:name="_Toc82095075"/>
      <w:bookmarkStart w:id="425" w:name="_Toc82095246"/>
      <w:bookmarkStart w:id="426" w:name="_Toc82095417"/>
      <w:bookmarkStart w:id="427" w:name="_Toc82093112"/>
      <w:bookmarkStart w:id="428" w:name="_Toc82093283"/>
      <w:bookmarkStart w:id="429" w:name="_Toc82093454"/>
      <w:bookmarkStart w:id="430" w:name="_Toc82095076"/>
      <w:bookmarkStart w:id="431" w:name="_Toc82095247"/>
      <w:bookmarkStart w:id="432" w:name="_Toc82095418"/>
      <w:bookmarkStart w:id="433" w:name="_Toc82093113"/>
      <w:bookmarkStart w:id="434" w:name="_Toc82093284"/>
      <w:bookmarkStart w:id="435" w:name="_Toc82093455"/>
      <w:bookmarkStart w:id="436" w:name="_Toc82095077"/>
      <w:bookmarkStart w:id="437" w:name="_Toc82095248"/>
      <w:bookmarkStart w:id="438" w:name="_Toc82095419"/>
      <w:bookmarkStart w:id="439" w:name="_Toc82093114"/>
      <w:bookmarkStart w:id="440" w:name="_Toc82093285"/>
      <w:bookmarkStart w:id="441" w:name="_Toc82093456"/>
      <w:bookmarkStart w:id="442" w:name="_Toc82095078"/>
      <w:bookmarkStart w:id="443" w:name="_Toc82095249"/>
      <w:bookmarkStart w:id="444" w:name="_Toc82095420"/>
      <w:bookmarkStart w:id="445" w:name="_Toc82093115"/>
      <w:bookmarkStart w:id="446" w:name="_Toc82093286"/>
      <w:bookmarkStart w:id="447" w:name="_Toc82093457"/>
      <w:bookmarkStart w:id="448" w:name="_Toc82095079"/>
      <w:bookmarkStart w:id="449" w:name="_Toc82095250"/>
      <w:bookmarkStart w:id="450" w:name="_Toc82095421"/>
      <w:bookmarkStart w:id="451" w:name="_Toc82093116"/>
      <w:bookmarkStart w:id="452" w:name="_Toc82093287"/>
      <w:bookmarkStart w:id="453" w:name="_Toc82093458"/>
      <w:bookmarkStart w:id="454" w:name="_Toc82095080"/>
      <w:bookmarkStart w:id="455" w:name="_Toc82095251"/>
      <w:bookmarkStart w:id="456" w:name="_Toc82095422"/>
      <w:bookmarkStart w:id="457" w:name="_Toc82093117"/>
      <w:bookmarkStart w:id="458" w:name="_Toc82093288"/>
      <w:bookmarkStart w:id="459" w:name="_Toc82093459"/>
      <w:bookmarkStart w:id="460" w:name="_Toc82095081"/>
      <w:bookmarkStart w:id="461" w:name="_Toc82095252"/>
      <w:bookmarkStart w:id="462" w:name="_Toc82095423"/>
      <w:bookmarkStart w:id="463" w:name="_Toc82093118"/>
      <w:bookmarkStart w:id="464" w:name="_Toc82093289"/>
      <w:bookmarkStart w:id="465" w:name="_Toc82093460"/>
      <w:bookmarkStart w:id="466" w:name="_Toc82095082"/>
      <w:bookmarkStart w:id="467" w:name="_Toc82095253"/>
      <w:bookmarkStart w:id="468" w:name="_Toc82095424"/>
      <w:bookmarkStart w:id="469" w:name="_Toc82093119"/>
      <w:bookmarkStart w:id="470" w:name="_Toc82093290"/>
      <w:bookmarkStart w:id="471" w:name="_Toc82093461"/>
      <w:bookmarkStart w:id="472" w:name="_Toc82095083"/>
      <w:bookmarkStart w:id="473" w:name="_Toc82095254"/>
      <w:bookmarkStart w:id="474" w:name="_Toc82095425"/>
      <w:bookmarkStart w:id="475" w:name="_Toc82093120"/>
      <w:bookmarkStart w:id="476" w:name="_Toc82093291"/>
      <w:bookmarkStart w:id="477" w:name="_Toc82093462"/>
      <w:bookmarkStart w:id="478" w:name="_Toc82095084"/>
      <w:bookmarkStart w:id="479" w:name="_Toc82095255"/>
      <w:bookmarkStart w:id="480" w:name="_Toc82095426"/>
      <w:bookmarkStart w:id="481" w:name="_Toc82093121"/>
      <w:bookmarkStart w:id="482" w:name="_Toc82093292"/>
      <w:bookmarkStart w:id="483" w:name="_Toc82093463"/>
      <w:bookmarkStart w:id="484" w:name="_Toc82095085"/>
      <w:bookmarkStart w:id="485" w:name="_Toc82095256"/>
      <w:bookmarkStart w:id="486" w:name="_Toc82095427"/>
      <w:bookmarkStart w:id="487" w:name="_Toc82093122"/>
      <w:bookmarkStart w:id="488" w:name="_Toc82093293"/>
      <w:bookmarkStart w:id="489" w:name="_Toc82093464"/>
      <w:bookmarkStart w:id="490" w:name="_Toc82095086"/>
      <w:bookmarkStart w:id="491" w:name="_Toc82095257"/>
      <w:bookmarkStart w:id="492" w:name="_Toc82095428"/>
      <w:bookmarkStart w:id="493" w:name="_Toc82093123"/>
      <w:bookmarkStart w:id="494" w:name="_Toc82093294"/>
      <w:bookmarkStart w:id="495" w:name="_Toc82093465"/>
      <w:bookmarkStart w:id="496" w:name="_Toc82095087"/>
      <w:bookmarkStart w:id="497" w:name="_Toc82095258"/>
      <w:bookmarkStart w:id="498" w:name="_Toc82095429"/>
      <w:bookmarkStart w:id="499" w:name="_Toc82093124"/>
      <w:bookmarkStart w:id="500" w:name="_Toc82093295"/>
      <w:bookmarkStart w:id="501" w:name="_Toc82093466"/>
      <w:bookmarkStart w:id="502" w:name="_Toc82095088"/>
      <w:bookmarkStart w:id="503" w:name="_Toc82095259"/>
      <w:bookmarkStart w:id="504" w:name="_Toc82095430"/>
      <w:bookmarkStart w:id="505" w:name="_Toc82093125"/>
      <w:bookmarkStart w:id="506" w:name="_Toc82093296"/>
      <w:bookmarkStart w:id="507" w:name="_Toc82093467"/>
      <w:bookmarkStart w:id="508" w:name="_Toc82095089"/>
      <w:bookmarkStart w:id="509" w:name="_Toc82095260"/>
      <w:bookmarkStart w:id="510" w:name="_Toc82095431"/>
      <w:bookmarkStart w:id="511" w:name="_Toc82093126"/>
      <w:bookmarkStart w:id="512" w:name="_Toc82093297"/>
      <w:bookmarkStart w:id="513" w:name="_Toc82093468"/>
      <w:bookmarkStart w:id="514" w:name="_Toc82095090"/>
      <w:bookmarkStart w:id="515" w:name="_Toc82095261"/>
      <w:bookmarkStart w:id="516" w:name="_Toc82095432"/>
      <w:bookmarkStart w:id="517" w:name="_Toc82093127"/>
      <w:bookmarkStart w:id="518" w:name="_Toc82093298"/>
      <w:bookmarkStart w:id="519" w:name="_Toc82093469"/>
      <w:bookmarkStart w:id="520" w:name="_Toc82095091"/>
      <w:bookmarkStart w:id="521" w:name="_Toc82095262"/>
      <w:bookmarkStart w:id="522" w:name="_Toc82095433"/>
      <w:bookmarkStart w:id="523" w:name="_Toc82093128"/>
      <w:bookmarkStart w:id="524" w:name="_Toc82093299"/>
      <w:bookmarkStart w:id="525" w:name="_Toc82093470"/>
      <w:bookmarkStart w:id="526" w:name="_Toc82095092"/>
      <w:bookmarkStart w:id="527" w:name="_Toc82095263"/>
      <w:bookmarkStart w:id="528" w:name="_Toc82095434"/>
      <w:bookmarkStart w:id="529" w:name="_Toc82093129"/>
      <w:bookmarkStart w:id="530" w:name="_Toc82093300"/>
      <w:bookmarkStart w:id="531" w:name="_Toc82093471"/>
      <w:bookmarkStart w:id="532" w:name="_Toc82095093"/>
      <w:bookmarkStart w:id="533" w:name="_Toc82095264"/>
      <w:bookmarkStart w:id="534" w:name="_Toc82095435"/>
      <w:bookmarkStart w:id="535" w:name="_Toc82093130"/>
      <w:bookmarkStart w:id="536" w:name="_Toc82093301"/>
      <w:bookmarkStart w:id="537" w:name="_Toc82093472"/>
      <w:bookmarkStart w:id="538" w:name="_Toc82095094"/>
      <w:bookmarkStart w:id="539" w:name="_Toc82095265"/>
      <w:bookmarkStart w:id="540" w:name="_Toc82095436"/>
      <w:bookmarkStart w:id="541" w:name="_Toc82093131"/>
      <w:bookmarkStart w:id="542" w:name="_Toc82093302"/>
      <w:bookmarkStart w:id="543" w:name="_Toc82093473"/>
      <w:bookmarkStart w:id="544" w:name="_Toc82095095"/>
      <w:bookmarkStart w:id="545" w:name="_Toc82095266"/>
      <w:bookmarkStart w:id="546" w:name="_Toc82095437"/>
      <w:bookmarkStart w:id="547" w:name="_Toc82093132"/>
      <w:bookmarkStart w:id="548" w:name="_Toc82093303"/>
      <w:bookmarkStart w:id="549" w:name="_Toc82093474"/>
      <w:bookmarkStart w:id="550" w:name="_Toc82095096"/>
      <w:bookmarkStart w:id="551" w:name="_Toc82095267"/>
      <w:bookmarkStart w:id="552" w:name="_Toc82095438"/>
      <w:bookmarkStart w:id="553" w:name="_Toc82093133"/>
      <w:bookmarkStart w:id="554" w:name="_Toc82093304"/>
      <w:bookmarkStart w:id="555" w:name="_Toc82093475"/>
      <w:bookmarkStart w:id="556" w:name="_Toc82095097"/>
      <w:bookmarkStart w:id="557" w:name="_Toc82095268"/>
      <w:bookmarkStart w:id="558" w:name="_Toc82095439"/>
      <w:bookmarkStart w:id="559" w:name="_Toc82093134"/>
      <w:bookmarkStart w:id="560" w:name="_Toc82093305"/>
      <w:bookmarkStart w:id="561" w:name="_Toc82093476"/>
      <w:bookmarkStart w:id="562" w:name="_Toc82095098"/>
      <w:bookmarkStart w:id="563" w:name="_Toc82095269"/>
      <w:bookmarkStart w:id="564" w:name="_Toc82095440"/>
      <w:bookmarkStart w:id="565" w:name="_Toc82093135"/>
      <w:bookmarkStart w:id="566" w:name="_Toc82093306"/>
      <w:bookmarkStart w:id="567" w:name="_Toc82093477"/>
      <w:bookmarkStart w:id="568" w:name="_Toc82095099"/>
      <w:bookmarkStart w:id="569" w:name="_Toc82095270"/>
      <w:bookmarkStart w:id="570" w:name="_Toc82095441"/>
      <w:bookmarkStart w:id="571" w:name="_Toc82093136"/>
      <w:bookmarkStart w:id="572" w:name="_Toc82093307"/>
      <w:bookmarkStart w:id="573" w:name="_Toc82093478"/>
      <w:bookmarkStart w:id="574" w:name="_Toc82095100"/>
      <w:bookmarkStart w:id="575" w:name="_Toc82095271"/>
      <w:bookmarkStart w:id="576" w:name="_Toc82095442"/>
      <w:bookmarkStart w:id="577" w:name="_Toc82093137"/>
      <w:bookmarkStart w:id="578" w:name="_Toc82093308"/>
      <w:bookmarkStart w:id="579" w:name="_Toc82093479"/>
      <w:bookmarkStart w:id="580" w:name="_Toc82095101"/>
      <w:bookmarkStart w:id="581" w:name="_Toc82095272"/>
      <w:bookmarkStart w:id="582" w:name="_Toc82095443"/>
      <w:bookmarkStart w:id="583" w:name="_Toc82093138"/>
      <w:bookmarkStart w:id="584" w:name="_Toc82093309"/>
      <w:bookmarkStart w:id="585" w:name="_Toc82093480"/>
      <w:bookmarkStart w:id="586" w:name="_Toc82095102"/>
      <w:bookmarkStart w:id="587" w:name="_Toc82095273"/>
      <w:bookmarkStart w:id="588" w:name="_Toc82095444"/>
      <w:bookmarkStart w:id="589" w:name="_Toc82093139"/>
      <w:bookmarkStart w:id="590" w:name="_Toc82093310"/>
      <w:bookmarkStart w:id="591" w:name="_Toc82093481"/>
      <w:bookmarkStart w:id="592" w:name="_Toc82095103"/>
      <w:bookmarkStart w:id="593" w:name="_Toc82095274"/>
      <w:bookmarkStart w:id="594" w:name="_Toc82095445"/>
      <w:bookmarkStart w:id="595" w:name="_Toc82093140"/>
      <w:bookmarkStart w:id="596" w:name="_Toc82093311"/>
      <w:bookmarkStart w:id="597" w:name="_Toc82093482"/>
      <w:bookmarkStart w:id="598" w:name="_Toc82095104"/>
      <w:bookmarkStart w:id="599" w:name="_Toc82095275"/>
      <w:bookmarkStart w:id="600" w:name="_Toc82095446"/>
      <w:bookmarkStart w:id="601" w:name="_Toc82093141"/>
      <w:bookmarkStart w:id="602" w:name="_Toc82093312"/>
      <w:bookmarkStart w:id="603" w:name="_Toc82093483"/>
      <w:bookmarkStart w:id="604" w:name="_Toc82095105"/>
      <w:bookmarkStart w:id="605" w:name="_Toc82095276"/>
      <w:bookmarkStart w:id="606" w:name="_Toc82095447"/>
      <w:bookmarkStart w:id="607" w:name="_Toc82093142"/>
      <w:bookmarkStart w:id="608" w:name="_Toc82093313"/>
      <w:bookmarkStart w:id="609" w:name="_Toc82093484"/>
      <w:bookmarkStart w:id="610" w:name="_Toc82095106"/>
      <w:bookmarkStart w:id="611" w:name="_Toc82095277"/>
      <w:bookmarkStart w:id="612" w:name="_Toc82095448"/>
      <w:bookmarkStart w:id="613" w:name="_Toc82093143"/>
      <w:bookmarkStart w:id="614" w:name="_Toc82093314"/>
      <w:bookmarkStart w:id="615" w:name="_Toc82093485"/>
      <w:bookmarkStart w:id="616" w:name="_Toc82095107"/>
      <w:bookmarkStart w:id="617" w:name="_Toc82095278"/>
      <w:bookmarkStart w:id="618" w:name="_Toc82095449"/>
      <w:bookmarkStart w:id="619" w:name="_Toc82093144"/>
      <w:bookmarkStart w:id="620" w:name="_Toc82093315"/>
      <w:bookmarkStart w:id="621" w:name="_Toc82093486"/>
      <w:bookmarkStart w:id="622" w:name="_Toc82095108"/>
      <w:bookmarkStart w:id="623" w:name="_Toc82095279"/>
      <w:bookmarkStart w:id="624" w:name="_Toc82095450"/>
      <w:bookmarkStart w:id="625" w:name="_Toc82093145"/>
      <w:bookmarkStart w:id="626" w:name="_Toc82093316"/>
      <w:bookmarkStart w:id="627" w:name="_Toc82093487"/>
      <w:bookmarkStart w:id="628" w:name="_Toc82095109"/>
      <w:bookmarkStart w:id="629" w:name="_Toc82095280"/>
      <w:bookmarkStart w:id="630" w:name="_Toc82095451"/>
      <w:bookmarkStart w:id="631" w:name="_Toc82093146"/>
      <w:bookmarkStart w:id="632" w:name="_Toc82093317"/>
      <w:bookmarkStart w:id="633" w:name="_Toc82093488"/>
      <w:bookmarkStart w:id="634" w:name="_Toc82095110"/>
      <w:bookmarkStart w:id="635" w:name="_Toc82095281"/>
      <w:bookmarkStart w:id="636" w:name="_Toc82095452"/>
      <w:bookmarkStart w:id="637" w:name="_Toc82093147"/>
      <w:bookmarkStart w:id="638" w:name="_Toc82093318"/>
      <w:bookmarkStart w:id="639" w:name="_Toc82093489"/>
      <w:bookmarkStart w:id="640" w:name="_Toc82095111"/>
      <w:bookmarkStart w:id="641" w:name="_Toc82095282"/>
      <w:bookmarkStart w:id="642" w:name="_Toc82095453"/>
      <w:bookmarkStart w:id="643" w:name="_Toc82093148"/>
      <w:bookmarkStart w:id="644" w:name="_Toc82093319"/>
      <w:bookmarkStart w:id="645" w:name="_Toc82093490"/>
      <w:bookmarkStart w:id="646" w:name="_Toc82095112"/>
      <w:bookmarkStart w:id="647" w:name="_Toc82095283"/>
      <w:bookmarkStart w:id="648" w:name="_Toc82095454"/>
      <w:bookmarkStart w:id="649" w:name="_Toc82093149"/>
      <w:bookmarkStart w:id="650" w:name="_Toc82093320"/>
      <w:bookmarkStart w:id="651" w:name="_Toc82093491"/>
      <w:bookmarkStart w:id="652" w:name="_Toc82095113"/>
      <w:bookmarkStart w:id="653" w:name="_Toc82095284"/>
      <w:bookmarkStart w:id="654" w:name="_Toc82095455"/>
      <w:bookmarkStart w:id="655" w:name="_Toc82093150"/>
      <w:bookmarkStart w:id="656" w:name="_Toc82093321"/>
      <w:bookmarkStart w:id="657" w:name="_Toc82093492"/>
      <w:bookmarkStart w:id="658" w:name="_Toc82095114"/>
      <w:bookmarkStart w:id="659" w:name="_Toc82095285"/>
      <w:bookmarkStart w:id="660" w:name="_Toc82095456"/>
      <w:bookmarkStart w:id="661" w:name="_Toc82093151"/>
      <w:bookmarkStart w:id="662" w:name="_Toc82093322"/>
      <w:bookmarkStart w:id="663" w:name="_Toc82093493"/>
      <w:bookmarkStart w:id="664" w:name="_Toc82095115"/>
      <w:bookmarkStart w:id="665" w:name="_Toc82095286"/>
      <w:bookmarkStart w:id="666" w:name="_Toc82095457"/>
      <w:bookmarkStart w:id="667" w:name="_Toc82093152"/>
      <w:bookmarkStart w:id="668" w:name="_Toc82093323"/>
      <w:bookmarkStart w:id="669" w:name="_Toc82093494"/>
      <w:bookmarkStart w:id="670" w:name="_Toc82095116"/>
      <w:bookmarkStart w:id="671" w:name="_Toc82095287"/>
      <w:bookmarkStart w:id="672" w:name="_Toc82095458"/>
      <w:bookmarkStart w:id="673" w:name="_Toc82093153"/>
      <w:bookmarkStart w:id="674" w:name="_Toc82093324"/>
      <w:bookmarkStart w:id="675" w:name="_Toc82093495"/>
      <w:bookmarkStart w:id="676" w:name="_Toc82095117"/>
      <w:bookmarkStart w:id="677" w:name="_Toc82095288"/>
      <w:bookmarkStart w:id="678" w:name="_Toc82095459"/>
      <w:bookmarkStart w:id="679" w:name="_Toc82093154"/>
      <w:bookmarkStart w:id="680" w:name="_Toc82093325"/>
      <w:bookmarkStart w:id="681" w:name="_Toc82093496"/>
      <w:bookmarkStart w:id="682" w:name="_Toc82095118"/>
      <w:bookmarkStart w:id="683" w:name="_Toc82095289"/>
      <w:bookmarkStart w:id="684" w:name="_Toc82095460"/>
      <w:bookmarkStart w:id="685" w:name="_Toc82093155"/>
      <w:bookmarkStart w:id="686" w:name="_Toc82093326"/>
      <w:bookmarkStart w:id="687" w:name="_Toc82093497"/>
      <w:bookmarkStart w:id="688" w:name="_Toc82095119"/>
      <w:bookmarkStart w:id="689" w:name="_Toc82095290"/>
      <w:bookmarkStart w:id="690" w:name="_Toc82095461"/>
      <w:bookmarkStart w:id="691" w:name="_Toc82093156"/>
      <w:bookmarkStart w:id="692" w:name="_Toc82093327"/>
      <w:bookmarkStart w:id="693" w:name="_Toc82093498"/>
      <w:bookmarkStart w:id="694" w:name="_Toc82095120"/>
      <w:bookmarkStart w:id="695" w:name="_Toc82095291"/>
      <w:bookmarkStart w:id="696" w:name="_Toc82095462"/>
      <w:bookmarkStart w:id="697" w:name="_Toc82096579"/>
      <w:bookmarkStart w:id="698" w:name="_Toc82703243"/>
      <w:bookmarkStart w:id="699" w:name="_Toc77247351"/>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Pr>
          <w:rFonts w:asciiTheme="minorHAnsi" w:hAnsiTheme="minorHAnsi" w:cstheme="minorHAnsi"/>
          <w:color w:val="4F81BD" w:themeColor="accent1"/>
          <w:sz w:val="52"/>
          <w:szCs w:val="52"/>
        </w:rPr>
        <w:t>Dimension indicators and business rule</w:t>
      </w:r>
      <w:bookmarkEnd w:id="697"/>
      <w:r w:rsidR="00814717">
        <w:rPr>
          <w:rFonts w:asciiTheme="minorHAnsi" w:hAnsiTheme="minorHAnsi" w:cstheme="minorHAnsi"/>
          <w:color w:val="4F81BD" w:themeColor="accent1"/>
          <w:sz w:val="52"/>
          <w:szCs w:val="52"/>
        </w:rPr>
        <w:t>s</w:t>
      </w:r>
      <w:bookmarkEnd w:id="698"/>
    </w:p>
    <w:p w14:paraId="7ED82FDC" w14:textId="77777777" w:rsidR="00D96318" w:rsidRDefault="003A7995" w:rsidP="003A7995">
      <w:pPr>
        <w:ind w:right="-2"/>
      </w:pPr>
      <w:r w:rsidRPr="004355F5">
        <w:t>Each data quality dimension require</w:t>
      </w:r>
      <w:r w:rsidR="00D96318">
        <w:t>s</w:t>
      </w:r>
      <w:r w:rsidRPr="004355F5">
        <w:t xml:space="preserve"> indicators and business rules to support </w:t>
      </w:r>
      <w:r w:rsidR="00D96318">
        <w:t xml:space="preserve">measuring the </w:t>
      </w:r>
      <w:r w:rsidRPr="004355F5">
        <w:t xml:space="preserve">quality </w:t>
      </w:r>
      <w:r w:rsidR="00D96318">
        <w:t>of data.</w:t>
      </w:r>
    </w:p>
    <w:p w14:paraId="0943DC7F" w14:textId="263CA023" w:rsidR="003A7995" w:rsidRPr="004355F5" w:rsidRDefault="003A7995" w:rsidP="003A7995">
      <w:pPr>
        <w:ind w:right="-2"/>
      </w:pPr>
      <w:r w:rsidRPr="004355F5">
        <w:rPr>
          <w:b/>
          <w:bCs/>
        </w:rPr>
        <w:t xml:space="preserve">Indicators </w:t>
      </w:r>
      <w:r w:rsidRPr="004355F5">
        <w:t>describe the relevance of the data quality dimension to the purpose. They define data requirements qualitatively, that is the acceptable levels of data quality required to meet the business needs or purpose of the data.</w:t>
      </w:r>
    </w:p>
    <w:p w14:paraId="0B6EB49E" w14:textId="77777777" w:rsidR="003A7995" w:rsidRPr="004355F5" w:rsidRDefault="003A7995" w:rsidP="003A7995">
      <w:pPr>
        <w:ind w:right="-2"/>
      </w:pPr>
      <w:r w:rsidRPr="004355F5">
        <w:rPr>
          <w:b/>
          <w:bCs/>
        </w:rPr>
        <w:t>Business rules</w:t>
      </w:r>
      <w:r w:rsidRPr="004355F5">
        <w:t xml:space="preserve"> define the data quality measurement metrics used to support each indicator. They describe the calculations required to determine the dimension score.</w:t>
      </w:r>
    </w:p>
    <w:p w14:paraId="79F0A8FB" w14:textId="6B5CF930" w:rsidR="00814717" w:rsidRPr="004355F5" w:rsidRDefault="003A7995" w:rsidP="003A7995">
      <w:pPr>
        <w:ind w:right="-2"/>
      </w:pPr>
      <w:r w:rsidRPr="004355F5">
        <w:t>Note that there may be more than one indictor or business rule for each dimension in order to calculate data quality score and grade.</w:t>
      </w:r>
    </w:p>
    <w:p w14:paraId="5D50D42C" w14:textId="77777777" w:rsidR="003A7995" w:rsidRDefault="003A7995" w:rsidP="003A7995">
      <w:pPr>
        <w:pStyle w:val="Overskrift4"/>
        <w:ind w:right="-2"/>
        <w:rPr>
          <w:rFonts w:asciiTheme="minorHAnsi" w:hAnsiTheme="minorHAnsi" w:cstheme="minorHAnsi"/>
        </w:rPr>
      </w:pPr>
      <w:r w:rsidRPr="00515B04">
        <w:t>1. Accuracy</w:t>
      </w:r>
      <w:r>
        <w:t xml:space="preserve"> - </w:t>
      </w:r>
      <w:r w:rsidRPr="00515B04">
        <w:rPr>
          <w:rFonts w:cstheme="minorHAnsi"/>
        </w:rPr>
        <w:t>the degree to which the data correctly represents the ‘real-life’ entities they model</w:t>
      </w:r>
    </w:p>
    <w:p w14:paraId="00E884DA" w14:textId="77777777" w:rsidR="003A7995" w:rsidRPr="005D72CD"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733D475B" w14:textId="77777777" w:rsidR="003A7995" w:rsidRPr="00001B8C" w:rsidRDefault="003A7995" w:rsidP="0051082E">
      <w:pPr>
        <w:pStyle w:val="Listeafsnit"/>
        <w:numPr>
          <w:ilvl w:val="0"/>
          <w:numId w:val="18"/>
        </w:numPr>
        <w:spacing w:before="140" w:after="240" w:line="319" w:lineRule="atLeast"/>
        <w:ind w:right="-2"/>
        <w:rPr>
          <w:rFonts w:ascii="Arial" w:hAnsi="Arial" w:cs="Arial"/>
          <w:color w:val="000000"/>
        </w:rPr>
      </w:pPr>
      <w:r w:rsidRPr="00001B8C">
        <w:rPr>
          <w:rFonts w:ascii="Arial" w:hAnsi="Arial" w:cs="Arial"/>
          <w:color w:val="000000"/>
        </w:rPr>
        <w:t>How well does an attribute reflect reality?</w:t>
      </w:r>
    </w:p>
    <w:p w14:paraId="10E755B0" w14:textId="77777777" w:rsidR="003A7995" w:rsidRPr="00001B8C" w:rsidRDefault="003A7995" w:rsidP="0051082E">
      <w:pPr>
        <w:pStyle w:val="Listeafsnit"/>
        <w:numPr>
          <w:ilvl w:val="0"/>
          <w:numId w:val="18"/>
        </w:numPr>
        <w:spacing w:before="140" w:after="240" w:line="319" w:lineRule="atLeast"/>
        <w:ind w:right="-2"/>
        <w:rPr>
          <w:rFonts w:ascii="Arial" w:hAnsi="Arial" w:cs="Arial"/>
          <w:color w:val="000000"/>
        </w:rPr>
      </w:pPr>
      <w:r w:rsidRPr="00001B8C">
        <w:rPr>
          <w:rFonts w:ascii="Arial" w:hAnsi="Arial" w:cs="Arial"/>
          <w:color w:val="000000"/>
        </w:rPr>
        <w:t>Do attributes accurately represent the “real world” values they are expected to model?</w:t>
      </w:r>
    </w:p>
    <w:p w14:paraId="15CF080C" w14:textId="77777777" w:rsidR="003A7995" w:rsidRPr="00001B8C" w:rsidRDefault="003A7995" w:rsidP="0051082E">
      <w:pPr>
        <w:pStyle w:val="Listeafsnit"/>
        <w:numPr>
          <w:ilvl w:val="0"/>
          <w:numId w:val="18"/>
        </w:numPr>
        <w:spacing w:before="140" w:after="240" w:line="319" w:lineRule="atLeast"/>
        <w:ind w:right="-2"/>
        <w:rPr>
          <w:rFonts w:ascii="Arial" w:hAnsi="Arial" w:cs="Arial"/>
          <w:color w:val="000000"/>
        </w:rPr>
      </w:pPr>
      <w:r w:rsidRPr="00001B8C">
        <w:rPr>
          <w:rFonts w:ascii="Arial" w:hAnsi="Arial" w:cs="Arial"/>
          <w:color w:val="000000"/>
        </w:rPr>
        <w:lastRenderedPageBreak/>
        <w:t>Are there incorrect spellings of names or addresses?</w:t>
      </w:r>
    </w:p>
    <w:p w14:paraId="4274764C" w14:textId="77777777" w:rsidR="003A7995" w:rsidRPr="00001B8C" w:rsidRDefault="003A7995" w:rsidP="0051082E">
      <w:pPr>
        <w:pStyle w:val="Listeafsnit"/>
        <w:numPr>
          <w:ilvl w:val="0"/>
          <w:numId w:val="18"/>
        </w:numPr>
        <w:spacing w:before="140" w:after="240" w:line="319" w:lineRule="atLeast"/>
        <w:ind w:right="-2"/>
        <w:rPr>
          <w:rFonts w:ascii="Arial" w:hAnsi="Arial" w:cs="Arial"/>
          <w:color w:val="000000"/>
        </w:rPr>
      </w:pPr>
      <w:r w:rsidRPr="00001B8C">
        <w:rPr>
          <w:rFonts w:ascii="Arial" w:hAnsi="Arial" w:cs="Arial"/>
          <w:color w:val="000000"/>
        </w:rPr>
        <w:t>Is there incorrect data that needs to be fixed?</w:t>
      </w:r>
    </w:p>
    <w:p w14:paraId="08EB1575"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3DA2E6CC" w14:textId="77777777" w:rsidR="003A7995" w:rsidRPr="00BD66A3" w:rsidRDefault="003A7995" w:rsidP="0051082E">
      <w:pPr>
        <w:pStyle w:val="Listeafsnit"/>
        <w:numPr>
          <w:ilvl w:val="0"/>
          <w:numId w:val="18"/>
        </w:numPr>
        <w:spacing w:before="140" w:after="240" w:line="319" w:lineRule="atLeast"/>
        <w:ind w:right="-2"/>
        <w:rPr>
          <w:rFonts w:ascii="Arial" w:hAnsi="Arial" w:cs="Arial"/>
          <w:color w:val="000000"/>
        </w:rPr>
      </w:pPr>
      <w:r w:rsidRPr="00BD66A3">
        <w:rPr>
          <w:rFonts w:ascii="Arial" w:hAnsi="Arial" w:cs="Arial"/>
          <w:color w:val="000000"/>
        </w:rPr>
        <w:t>compar</w:t>
      </w:r>
      <w:r>
        <w:rPr>
          <w:rFonts w:ascii="Arial" w:hAnsi="Arial" w:cs="Arial"/>
          <w:color w:val="000000"/>
        </w:rPr>
        <w:t>ing</w:t>
      </w:r>
      <w:r w:rsidRPr="00BD66A3">
        <w:rPr>
          <w:rFonts w:ascii="Arial" w:hAnsi="Arial" w:cs="Arial"/>
          <w:color w:val="000000"/>
        </w:rPr>
        <w:t xml:space="preserve"> data to a reliable data source that has been verified as accurate</w:t>
      </w:r>
      <w:r>
        <w:rPr>
          <w:rFonts w:ascii="Arial" w:hAnsi="Arial" w:cs="Arial"/>
          <w:color w:val="000000"/>
        </w:rPr>
        <w:t xml:space="preserve"> and express as the percentage of accurate records.</w:t>
      </w:r>
    </w:p>
    <w:p w14:paraId="2D7CE9EA" w14:textId="77777777" w:rsidR="003A7995" w:rsidRDefault="003A7995" w:rsidP="003A7995">
      <w:pPr>
        <w:pStyle w:val="Overskrift4"/>
        <w:ind w:right="-2"/>
        <w:rPr>
          <w:rFonts w:cstheme="minorHAnsi"/>
        </w:rPr>
      </w:pPr>
      <w:r w:rsidRPr="00515B04">
        <w:t>2. Completeness</w:t>
      </w:r>
      <w:r>
        <w:t xml:space="preserve"> - </w:t>
      </w:r>
      <w:r w:rsidRPr="00515B04">
        <w:rPr>
          <w:rFonts w:cstheme="minorHAnsi"/>
        </w:rPr>
        <w:t>the degree to which all required data attributes are present and all expected records are present</w:t>
      </w:r>
    </w:p>
    <w:p w14:paraId="2C268CA0" w14:textId="77777777" w:rsidR="003A7995" w:rsidRPr="005D72CD"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5DEDAF10" w14:textId="77777777" w:rsidR="003A7995" w:rsidRPr="005D72CD" w:rsidRDefault="003A7995" w:rsidP="0051082E">
      <w:pPr>
        <w:pStyle w:val="Listeafsnit"/>
        <w:numPr>
          <w:ilvl w:val="0"/>
          <w:numId w:val="18"/>
        </w:numPr>
        <w:spacing w:before="140" w:after="240" w:line="319" w:lineRule="atLeast"/>
        <w:ind w:right="-2"/>
        <w:rPr>
          <w:rFonts w:ascii="Arial" w:hAnsi="Arial" w:cs="Arial"/>
          <w:color w:val="000000"/>
        </w:rPr>
      </w:pPr>
      <w:r w:rsidRPr="005D72CD">
        <w:rPr>
          <w:rFonts w:ascii="Arial" w:hAnsi="Arial" w:cs="Arial"/>
          <w:color w:val="000000"/>
        </w:rPr>
        <w:t xml:space="preserve">Does </w:t>
      </w:r>
      <w:r>
        <w:rPr>
          <w:rFonts w:ascii="Arial" w:hAnsi="Arial" w:cs="Arial"/>
          <w:color w:val="000000"/>
        </w:rPr>
        <w:t xml:space="preserve">the record </w:t>
      </w:r>
      <w:r w:rsidRPr="005D72CD">
        <w:rPr>
          <w:rFonts w:ascii="Arial" w:hAnsi="Arial" w:cs="Arial"/>
          <w:color w:val="000000"/>
        </w:rPr>
        <w:t xml:space="preserve">fulfill </w:t>
      </w:r>
      <w:r>
        <w:rPr>
          <w:rFonts w:ascii="Arial" w:hAnsi="Arial" w:cs="Arial"/>
          <w:color w:val="000000"/>
        </w:rPr>
        <w:t xml:space="preserve">the required </w:t>
      </w:r>
      <w:r w:rsidRPr="005D72CD">
        <w:rPr>
          <w:rFonts w:ascii="Arial" w:hAnsi="Arial" w:cs="Arial"/>
          <w:color w:val="000000"/>
        </w:rPr>
        <w:t>expectations of what</w:t>
      </w:r>
      <w:r>
        <w:rPr>
          <w:rFonts w:ascii="Arial" w:hAnsi="Arial" w:cs="Arial"/>
          <w:color w:val="000000"/>
        </w:rPr>
        <w:t xml:space="preserve"> is </w:t>
      </w:r>
      <w:r w:rsidRPr="005D72CD">
        <w:rPr>
          <w:rFonts w:ascii="Arial" w:hAnsi="Arial" w:cs="Arial"/>
          <w:color w:val="000000"/>
        </w:rPr>
        <w:t>comprehensive?</w:t>
      </w:r>
    </w:p>
    <w:p w14:paraId="0261E9F5"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What is the minimum information essential for your purpose?</w:t>
      </w:r>
    </w:p>
    <w:p w14:paraId="01591A20" w14:textId="77777777" w:rsidR="003A7995" w:rsidRPr="005D72CD"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Are there any missing attributes in the record that are critical for your purpose?</w:t>
      </w:r>
    </w:p>
    <w:p w14:paraId="524BE0FE"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440356EB" w14:textId="77777777" w:rsidR="003A7995" w:rsidRPr="00EC2D8C" w:rsidRDefault="003A7995" w:rsidP="0051082E">
      <w:pPr>
        <w:pStyle w:val="Listeafsnit"/>
        <w:numPr>
          <w:ilvl w:val="0"/>
          <w:numId w:val="18"/>
        </w:numPr>
        <w:spacing w:before="140" w:after="240" w:line="319" w:lineRule="atLeast"/>
        <w:ind w:right="-2"/>
        <w:rPr>
          <w:rFonts w:ascii="Arial" w:hAnsi="Arial" w:cs="Arial"/>
          <w:color w:val="000000"/>
        </w:rPr>
      </w:pPr>
      <w:r w:rsidRPr="00EC2D8C">
        <w:rPr>
          <w:rFonts w:ascii="Arial" w:hAnsi="Arial" w:cs="Arial"/>
          <w:color w:val="000000"/>
        </w:rPr>
        <w:t xml:space="preserve">at the </w:t>
      </w:r>
      <w:r>
        <w:rPr>
          <w:rFonts w:ascii="Arial" w:hAnsi="Arial" w:cs="Arial"/>
          <w:color w:val="000000"/>
        </w:rPr>
        <w:t>attribute</w:t>
      </w:r>
      <w:r w:rsidRPr="00EC2D8C">
        <w:rPr>
          <w:rFonts w:ascii="Arial" w:hAnsi="Arial" w:cs="Arial"/>
          <w:color w:val="000000"/>
        </w:rPr>
        <w:t xml:space="preserve">, record and/or data set level consider compulsory (possibly legislative) and optional status of data attributes and assign completeness rules at </w:t>
      </w:r>
      <w:r>
        <w:rPr>
          <w:rFonts w:ascii="Arial" w:hAnsi="Arial" w:cs="Arial"/>
          <w:color w:val="000000"/>
        </w:rPr>
        <w:t xml:space="preserve">those </w:t>
      </w:r>
      <w:r w:rsidRPr="00EC2D8C">
        <w:rPr>
          <w:rFonts w:ascii="Arial" w:hAnsi="Arial" w:cs="Arial"/>
          <w:color w:val="000000"/>
        </w:rPr>
        <w:t>required levels</w:t>
      </w:r>
      <w:r>
        <w:rPr>
          <w:rFonts w:ascii="Arial" w:hAnsi="Arial" w:cs="Arial"/>
          <w:color w:val="000000"/>
        </w:rPr>
        <w:t xml:space="preserve"> and express as the percentage of complete records.</w:t>
      </w:r>
    </w:p>
    <w:p w14:paraId="4F2A5C9F" w14:textId="77777777" w:rsidR="003A7995" w:rsidRDefault="003A7995" w:rsidP="003A7995">
      <w:pPr>
        <w:pStyle w:val="Overskrift4"/>
        <w:ind w:right="-2"/>
        <w:rPr>
          <w:rFonts w:cstheme="minorHAnsi"/>
        </w:rPr>
      </w:pPr>
      <w:r w:rsidRPr="00515B04">
        <w:t xml:space="preserve">3. Consistency </w:t>
      </w:r>
      <w:r>
        <w:t xml:space="preserve">- </w:t>
      </w:r>
      <w:r w:rsidRPr="00515B04">
        <w:rPr>
          <w:rFonts w:cstheme="minorHAnsi"/>
        </w:rPr>
        <w:t>the degree to which data values are consistently represented within a data set, between data sets and consistently associated across data sets.</w:t>
      </w:r>
    </w:p>
    <w:p w14:paraId="27302524" w14:textId="77777777" w:rsidR="003A7995" w:rsidRPr="005D72CD"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7D0DA6B3"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EC2D8C">
        <w:rPr>
          <w:rFonts w:ascii="Arial" w:hAnsi="Arial" w:cs="Arial"/>
          <w:color w:val="000000"/>
        </w:rPr>
        <w:t>Does information stored in one place match relevant data stored elsewhere?</w:t>
      </w:r>
    </w:p>
    <w:p w14:paraId="0FC10BF4"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Are there any instances in which the attributes conflict with itself within or across data assets?</w:t>
      </w:r>
    </w:p>
    <w:p w14:paraId="7BF44AE8" w14:textId="77777777" w:rsidR="003A7995" w:rsidRPr="009A2888" w:rsidRDefault="003A7995" w:rsidP="0051082E">
      <w:pPr>
        <w:pStyle w:val="Listeafsnit"/>
        <w:numPr>
          <w:ilvl w:val="0"/>
          <w:numId w:val="18"/>
        </w:numPr>
        <w:spacing w:before="140" w:after="240" w:line="319" w:lineRule="atLeast"/>
        <w:ind w:right="-2"/>
        <w:rPr>
          <w:rFonts w:ascii="Arial" w:hAnsi="Arial" w:cs="Arial"/>
          <w:color w:val="000000"/>
        </w:rPr>
      </w:pPr>
      <w:r w:rsidRPr="009A2888">
        <w:rPr>
          <w:rFonts w:ascii="Arial" w:hAnsi="Arial" w:cs="Arial"/>
          <w:color w:val="000000"/>
        </w:rPr>
        <w:t>Data consistency is often associated with data accuracy and may require an assessment of data accuracy of the multiple sources from an additional source.</w:t>
      </w:r>
    </w:p>
    <w:p w14:paraId="65EA9A1E" w14:textId="77777777" w:rsidR="003A7995" w:rsidRPr="009A2888" w:rsidRDefault="003A7995" w:rsidP="0051082E">
      <w:pPr>
        <w:pStyle w:val="Listeafsnit"/>
        <w:numPr>
          <w:ilvl w:val="0"/>
          <w:numId w:val="18"/>
        </w:numPr>
        <w:spacing w:before="140" w:after="240" w:line="319" w:lineRule="atLeast"/>
        <w:ind w:right="-2"/>
        <w:rPr>
          <w:rFonts w:ascii="Arial" w:hAnsi="Arial" w:cs="Arial"/>
          <w:color w:val="000000"/>
        </w:rPr>
      </w:pPr>
      <w:r w:rsidRPr="009A2888">
        <w:rPr>
          <w:rFonts w:ascii="Arial" w:hAnsi="Arial" w:cs="Arial"/>
          <w:color w:val="000000"/>
        </w:rPr>
        <w:t>Is the data stored across systems, platforms or data assets in sync with each other?</w:t>
      </w:r>
    </w:p>
    <w:p w14:paraId="74276A34" w14:textId="77777777" w:rsidR="003A7995" w:rsidRPr="009A2888" w:rsidRDefault="003A7995" w:rsidP="0051082E">
      <w:pPr>
        <w:pStyle w:val="Listeafsnit"/>
        <w:numPr>
          <w:ilvl w:val="0"/>
          <w:numId w:val="18"/>
        </w:numPr>
        <w:spacing w:before="140" w:after="240" w:line="319" w:lineRule="atLeast"/>
        <w:ind w:right="-2"/>
        <w:rPr>
          <w:rFonts w:ascii="Arial" w:hAnsi="Arial" w:cs="Arial"/>
          <w:color w:val="000000"/>
        </w:rPr>
      </w:pPr>
      <w:r w:rsidRPr="009A2888">
        <w:rPr>
          <w:color w:val="000000"/>
        </w:rPr>
        <w:t>Are data values the same across the data sets?</w:t>
      </w:r>
    </w:p>
    <w:p w14:paraId="27225004"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6A647E7F" w14:textId="77777777" w:rsidR="003A7995" w:rsidRPr="009A2888" w:rsidRDefault="003A7995" w:rsidP="0051082E">
      <w:pPr>
        <w:pStyle w:val="Listeafsnit"/>
        <w:numPr>
          <w:ilvl w:val="0"/>
          <w:numId w:val="18"/>
        </w:numPr>
        <w:spacing w:before="140" w:after="240" w:line="319" w:lineRule="atLeast"/>
        <w:ind w:right="-2"/>
        <w:rPr>
          <w:rFonts w:ascii="Arial" w:hAnsi="Arial" w:cs="Arial"/>
          <w:color w:val="000000"/>
        </w:rPr>
      </w:pPr>
      <w:r w:rsidRPr="009A2888">
        <w:rPr>
          <w:rFonts w:ascii="Arial" w:hAnsi="Arial" w:cs="Arial"/>
          <w:color w:val="000000"/>
        </w:rPr>
        <w:t xml:space="preserve">consider format consistency and data standardisation </w:t>
      </w:r>
      <w:r>
        <w:rPr>
          <w:rFonts w:ascii="Arial" w:hAnsi="Arial" w:cs="Arial"/>
          <w:color w:val="000000"/>
        </w:rPr>
        <w:t xml:space="preserve">required </w:t>
      </w:r>
      <w:r w:rsidRPr="009A2888">
        <w:rPr>
          <w:rFonts w:ascii="Arial" w:hAnsi="Arial" w:cs="Arial"/>
          <w:color w:val="000000"/>
        </w:rPr>
        <w:t>within and across data sets</w:t>
      </w:r>
      <w:r>
        <w:rPr>
          <w:rFonts w:ascii="Arial" w:hAnsi="Arial" w:cs="Arial"/>
          <w:color w:val="000000"/>
        </w:rPr>
        <w:t xml:space="preserve"> and express as the percentage of matched values across these various records.</w:t>
      </w:r>
    </w:p>
    <w:p w14:paraId="2C55AE32" w14:textId="77777777" w:rsidR="003A7995" w:rsidRDefault="003A7995" w:rsidP="003A7995">
      <w:pPr>
        <w:pStyle w:val="Overskrift4"/>
        <w:ind w:right="-2"/>
        <w:rPr>
          <w:rFonts w:cstheme="minorHAnsi"/>
        </w:rPr>
      </w:pPr>
      <w:r w:rsidRPr="00515B04">
        <w:t xml:space="preserve">4. Timeliness </w:t>
      </w:r>
      <w:r>
        <w:t xml:space="preserve">- </w:t>
      </w:r>
      <w:r w:rsidRPr="00515B04">
        <w:rPr>
          <w:rFonts w:cstheme="minorHAnsi"/>
        </w:rPr>
        <w:t>the degree to which the data is the most up to date version of the information</w:t>
      </w:r>
    </w:p>
    <w:p w14:paraId="6E0888C1" w14:textId="77777777" w:rsidR="003A7995" w:rsidRPr="005D72CD"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58735716"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07474F">
        <w:rPr>
          <w:rFonts w:ascii="Arial" w:hAnsi="Arial" w:cs="Arial"/>
          <w:color w:val="000000"/>
        </w:rPr>
        <w:t xml:space="preserve">Is </w:t>
      </w:r>
      <w:r>
        <w:rPr>
          <w:rFonts w:ascii="Arial" w:hAnsi="Arial" w:cs="Arial"/>
          <w:color w:val="000000"/>
        </w:rPr>
        <w:t xml:space="preserve">the data </w:t>
      </w:r>
      <w:r w:rsidRPr="0007474F">
        <w:rPr>
          <w:rFonts w:ascii="Arial" w:hAnsi="Arial" w:cs="Arial"/>
          <w:color w:val="000000"/>
        </w:rPr>
        <w:t>available when you need it?</w:t>
      </w:r>
    </w:p>
    <w:p w14:paraId="5BE0D450"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Does the time it takes to obtain data after the transaction or event impact your ability to use the data?</w:t>
      </w:r>
    </w:p>
    <w:p w14:paraId="5B3DDB6D" w14:textId="77777777" w:rsidR="003A7995" w:rsidRPr="000504C4" w:rsidRDefault="003A7995" w:rsidP="0051082E">
      <w:pPr>
        <w:pStyle w:val="Listeafsnit"/>
        <w:numPr>
          <w:ilvl w:val="0"/>
          <w:numId w:val="18"/>
        </w:numPr>
        <w:spacing w:before="140" w:after="240" w:line="319" w:lineRule="atLeast"/>
        <w:ind w:right="-2"/>
        <w:rPr>
          <w:rFonts w:ascii="Arial" w:hAnsi="Arial" w:cs="Arial"/>
          <w:color w:val="000000"/>
        </w:rPr>
      </w:pPr>
      <w:r w:rsidRPr="000504C4">
        <w:rPr>
          <w:rFonts w:ascii="Arial" w:hAnsi="Arial" w:cs="Arial"/>
          <w:color w:val="000000"/>
        </w:rPr>
        <w:lastRenderedPageBreak/>
        <w:t>‘expected volatility’ i.e. how frequently data is likely to change and for what reasons</w:t>
      </w:r>
    </w:p>
    <w:p w14:paraId="6F17C0AF" w14:textId="77777777" w:rsidR="003A7995" w:rsidRPr="000504C4" w:rsidRDefault="003A7995" w:rsidP="0051082E">
      <w:pPr>
        <w:pStyle w:val="Listeafsnit"/>
        <w:numPr>
          <w:ilvl w:val="0"/>
          <w:numId w:val="18"/>
        </w:numPr>
        <w:spacing w:before="140" w:after="240" w:line="319" w:lineRule="atLeast"/>
        <w:ind w:right="-2"/>
        <w:rPr>
          <w:rFonts w:ascii="Arial" w:hAnsi="Arial" w:cs="Arial"/>
          <w:color w:val="000000"/>
        </w:rPr>
      </w:pPr>
      <w:r w:rsidRPr="000504C4">
        <w:rPr>
          <w:rFonts w:ascii="Arial" w:hAnsi="Arial" w:cs="Arial"/>
          <w:color w:val="000000"/>
        </w:rPr>
        <w:t>‘latency’ i.e. the time between when the data was created and when it was made available for use</w:t>
      </w:r>
    </w:p>
    <w:p w14:paraId="7D47DC7A"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48E22B88"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consider the maximum time lag between the transaction or event and obtaining the data before it becomes unusable and express as the percentage of records that comply with this time frame</w:t>
      </w:r>
    </w:p>
    <w:p w14:paraId="27ACD9F3" w14:textId="77777777" w:rsidR="003A7995" w:rsidRDefault="003A7995" w:rsidP="003A7995">
      <w:pPr>
        <w:pStyle w:val="Overskrift4"/>
        <w:ind w:right="-2"/>
        <w:rPr>
          <w:rFonts w:cstheme="minorHAnsi"/>
        </w:rPr>
      </w:pPr>
      <w:r w:rsidRPr="00515B04">
        <w:t>5. Uniqueness</w:t>
      </w:r>
      <w:r>
        <w:t xml:space="preserve"> - </w:t>
      </w:r>
      <w:r w:rsidRPr="00515B04">
        <w:rPr>
          <w:rFonts w:cstheme="minorHAnsi"/>
        </w:rPr>
        <w:t xml:space="preserve">no entity </w:t>
      </w:r>
      <w:r>
        <w:rPr>
          <w:rFonts w:cstheme="minorHAnsi"/>
        </w:rPr>
        <w:t xml:space="preserve">or record </w:t>
      </w:r>
      <w:r w:rsidRPr="00515B04">
        <w:rPr>
          <w:rFonts w:cstheme="minorHAnsi"/>
        </w:rPr>
        <w:t>exists more than once within the dataset, where a key value relates to each unique entity, and only that specific entity, within the dataset</w:t>
      </w:r>
    </w:p>
    <w:p w14:paraId="2D31F514" w14:textId="77777777" w:rsidR="003A7995" w:rsidRPr="005D72CD"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7093C3C6"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5B5C13">
        <w:rPr>
          <w:rFonts w:ascii="Arial" w:hAnsi="Arial" w:cs="Arial"/>
          <w:color w:val="000000"/>
        </w:rPr>
        <w:t>Is this the only instance in which this information appears in the data</w:t>
      </w:r>
      <w:r>
        <w:rPr>
          <w:rFonts w:ascii="Arial" w:hAnsi="Arial" w:cs="Arial"/>
          <w:color w:val="000000"/>
        </w:rPr>
        <w:t xml:space="preserve"> asset</w:t>
      </w:r>
      <w:r w:rsidRPr="005B5C13">
        <w:rPr>
          <w:rFonts w:ascii="Arial" w:hAnsi="Arial" w:cs="Arial"/>
          <w:color w:val="000000"/>
        </w:rPr>
        <w:t>?</w:t>
      </w:r>
    </w:p>
    <w:p w14:paraId="6FCA7604" w14:textId="77777777" w:rsidR="003A7995" w:rsidRPr="005B5C13"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Are there any duplicate records in your data asset?</w:t>
      </w:r>
    </w:p>
    <w:p w14:paraId="451E77A8"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3CE139C7" w14:textId="77777777" w:rsidR="003A7995" w:rsidRPr="00783A17" w:rsidRDefault="003A7995" w:rsidP="0051082E">
      <w:pPr>
        <w:pStyle w:val="Listeafsnit"/>
        <w:numPr>
          <w:ilvl w:val="0"/>
          <w:numId w:val="18"/>
        </w:numPr>
        <w:spacing w:before="140" w:after="240" w:line="319" w:lineRule="atLeast"/>
        <w:ind w:right="-2"/>
        <w:rPr>
          <w:rFonts w:ascii="Arial" w:hAnsi="Arial" w:cs="Arial"/>
          <w:color w:val="000000"/>
        </w:rPr>
      </w:pPr>
      <w:r w:rsidRPr="00783A17">
        <w:rPr>
          <w:rFonts w:ascii="Arial" w:hAnsi="Arial" w:cs="Arial"/>
          <w:color w:val="000000"/>
        </w:rPr>
        <w:t>count duplicate records</w:t>
      </w:r>
      <w:r>
        <w:rPr>
          <w:rFonts w:ascii="Arial" w:hAnsi="Arial" w:cs="Arial"/>
          <w:color w:val="000000"/>
        </w:rPr>
        <w:t xml:space="preserve"> and express as the percentage of records that are not duplicated in the data asset.</w:t>
      </w:r>
    </w:p>
    <w:p w14:paraId="277267A7" w14:textId="77777777" w:rsidR="003A7995" w:rsidRDefault="003A7995" w:rsidP="003A7995">
      <w:pPr>
        <w:pStyle w:val="Overskrift4"/>
        <w:ind w:right="-2"/>
        <w:rPr>
          <w:rFonts w:cstheme="minorHAnsi"/>
        </w:rPr>
      </w:pPr>
      <w:r w:rsidRPr="00515B04">
        <w:t>6. Validity</w:t>
      </w:r>
      <w:r>
        <w:t xml:space="preserve"> - </w:t>
      </w:r>
      <w:r w:rsidRPr="00515B04">
        <w:rPr>
          <w:rFonts w:cstheme="minorHAnsi"/>
        </w:rPr>
        <w:t>the degree to which data values are consistent with a defined domain of values e.g. data type, format, precision of expected values, or a specific length of time between data generation</w:t>
      </w:r>
    </w:p>
    <w:p w14:paraId="6AFF3BC5" w14:textId="77777777" w:rsidR="003A7995"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5CA4E70E"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Is it important that attributes follow a set format?</w:t>
      </w:r>
    </w:p>
    <w:p w14:paraId="3D40F2E8"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Does your data have a set of standard definitions or formats required to meet the purpose of the data?</w:t>
      </w:r>
    </w:p>
    <w:p w14:paraId="7FB37A8E"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114AEF">
        <w:rPr>
          <w:rFonts w:ascii="Arial" w:hAnsi="Arial" w:cs="Arial"/>
          <w:color w:val="000000"/>
        </w:rPr>
        <w:t xml:space="preserve">Is the data in the </w:t>
      </w:r>
      <w:r>
        <w:rPr>
          <w:rFonts w:ascii="Arial" w:hAnsi="Arial" w:cs="Arial"/>
          <w:color w:val="000000"/>
        </w:rPr>
        <w:t>prescribed format for each attribute?</w:t>
      </w:r>
    </w:p>
    <w:p w14:paraId="23719658"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57A17214" w14:textId="77777777" w:rsidR="003A7995" w:rsidRPr="00114AEF"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count the attributes that meet the required validation rules and express as a percentage.</w:t>
      </w:r>
    </w:p>
    <w:p w14:paraId="67A24760" w14:textId="77777777" w:rsidR="003A7995" w:rsidRDefault="003A7995" w:rsidP="003A7995">
      <w:pPr>
        <w:pStyle w:val="Overskrift4"/>
        <w:ind w:right="-2"/>
        <w:rPr>
          <w:rFonts w:cstheme="minorHAnsi"/>
        </w:rPr>
      </w:pPr>
      <w:r w:rsidRPr="00515B04">
        <w:t>7. Integrity</w:t>
      </w:r>
      <w:r>
        <w:t xml:space="preserve"> - </w:t>
      </w:r>
      <w:r w:rsidRPr="00515B04">
        <w:rPr>
          <w:rFonts w:cstheme="minorHAnsi"/>
        </w:rPr>
        <w:t>the degree to which all references in one table match the values in another table</w:t>
      </w:r>
    </w:p>
    <w:p w14:paraId="57990D1C" w14:textId="77777777" w:rsidR="003A7995"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2598BFD8" w14:textId="77777777" w:rsidR="003A7995" w:rsidRPr="00F83764" w:rsidRDefault="003A7995" w:rsidP="0051082E">
      <w:pPr>
        <w:pStyle w:val="Listeafsnit"/>
        <w:numPr>
          <w:ilvl w:val="0"/>
          <w:numId w:val="18"/>
        </w:numPr>
        <w:spacing w:before="140" w:after="240" w:line="319" w:lineRule="atLeast"/>
        <w:ind w:right="-2"/>
        <w:rPr>
          <w:rFonts w:ascii="Arial" w:hAnsi="Arial" w:cs="Arial"/>
          <w:color w:val="000000"/>
        </w:rPr>
      </w:pPr>
      <w:r w:rsidRPr="00F83764">
        <w:rPr>
          <w:rFonts w:ascii="Arial" w:hAnsi="Arial" w:cs="Arial"/>
          <w:color w:val="000000"/>
        </w:rPr>
        <w:t>Do certain attributes support relationships between data assets?</w:t>
      </w:r>
    </w:p>
    <w:p w14:paraId="70047EAF" w14:textId="77777777" w:rsidR="003A7995" w:rsidRPr="00F83764" w:rsidRDefault="003A7995" w:rsidP="0051082E">
      <w:pPr>
        <w:pStyle w:val="Listeafsnit"/>
        <w:numPr>
          <w:ilvl w:val="0"/>
          <w:numId w:val="18"/>
        </w:numPr>
        <w:spacing w:before="140" w:after="240" w:line="319" w:lineRule="atLeast"/>
        <w:ind w:right="-2"/>
        <w:rPr>
          <w:rFonts w:ascii="Arial" w:hAnsi="Arial" w:cs="Arial"/>
          <w:color w:val="000000"/>
        </w:rPr>
      </w:pPr>
      <w:r w:rsidRPr="00F83764">
        <w:rPr>
          <w:rFonts w:ascii="Arial" w:hAnsi="Arial" w:cs="Arial"/>
          <w:color w:val="000000"/>
        </w:rPr>
        <w:t>If attributes were not present in a record would the relationships between data assets be compromised</w:t>
      </w:r>
      <w:r>
        <w:rPr>
          <w:rFonts w:ascii="Arial" w:hAnsi="Arial" w:cs="Arial"/>
          <w:color w:val="000000"/>
        </w:rPr>
        <w:t xml:space="preserve"> or unknown</w:t>
      </w:r>
      <w:r w:rsidRPr="00F83764">
        <w:rPr>
          <w:rFonts w:ascii="Arial" w:hAnsi="Arial" w:cs="Arial"/>
          <w:color w:val="000000"/>
        </w:rPr>
        <w:t xml:space="preserve">? Would this create orphaned </w:t>
      </w:r>
      <w:r>
        <w:rPr>
          <w:rFonts w:ascii="Arial" w:hAnsi="Arial" w:cs="Arial"/>
          <w:color w:val="000000"/>
        </w:rPr>
        <w:t xml:space="preserve">or duplicate </w:t>
      </w:r>
      <w:r w:rsidRPr="00F83764">
        <w:rPr>
          <w:rFonts w:ascii="Arial" w:hAnsi="Arial" w:cs="Arial"/>
          <w:color w:val="000000"/>
        </w:rPr>
        <w:t>records?</w:t>
      </w:r>
    </w:p>
    <w:p w14:paraId="777CE8C5"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0DFACEAC" w14:textId="77777777" w:rsidR="003A7995" w:rsidRPr="00450F22" w:rsidRDefault="003A7995" w:rsidP="0051082E">
      <w:pPr>
        <w:pStyle w:val="Listeafsnit"/>
        <w:numPr>
          <w:ilvl w:val="0"/>
          <w:numId w:val="18"/>
        </w:numPr>
        <w:spacing w:before="140" w:after="240" w:line="319" w:lineRule="atLeast"/>
        <w:ind w:right="-2"/>
        <w:rPr>
          <w:rFonts w:ascii="Arial" w:hAnsi="Arial" w:cs="Arial"/>
          <w:color w:val="000000"/>
        </w:rPr>
      </w:pPr>
      <w:r w:rsidRPr="00450F22">
        <w:rPr>
          <w:rFonts w:ascii="Arial" w:hAnsi="Arial" w:cs="Arial"/>
          <w:color w:val="000000"/>
        </w:rPr>
        <w:lastRenderedPageBreak/>
        <w:t>Count the attributes required to build relationships between data assets and express as a percentage of records that have integrity.</w:t>
      </w:r>
    </w:p>
    <w:p w14:paraId="69D74EC2" w14:textId="77777777" w:rsidR="003A7995" w:rsidRDefault="003A7995" w:rsidP="003A7995">
      <w:pPr>
        <w:pStyle w:val="Overskrift4"/>
        <w:ind w:right="-2"/>
        <w:rPr>
          <w:rFonts w:cstheme="minorHAnsi"/>
        </w:rPr>
      </w:pPr>
      <w:r w:rsidRPr="00515B04">
        <w:t>8. Reasonableness</w:t>
      </w:r>
      <w:r>
        <w:t xml:space="preserve"> - </w:t>
      </w:r>
      <w:r w:rsidRPr="00515B04">
        <w:rPr>
          <w:rFonts w:cstheme="minorHAnsi"/>
        </w:rPr>
        <w:t>the degree to which there is a likely value based on history or other environmental data</w:t>
      </w:r>
    </w:p>
    <w:p w14:paraId="03F5641D" w14:textId="77777777" w:rsidR="003A7995" w:rsidRDefault="003A7995" w:rsidP="003A7995">
      <w:pPr>
        <w:spacing w:before="0" w:line="240" w:lineRule="auto"/>
        <w:ind w:right="-2"/>
        <w:rPr>
          <w:rFonts w:cstheme="minorHAnsi"/>
        </w:rPr>
      </w:pPr>
    </w:p>
    <w:p w14:paraId="780E54C5" w14:textId="77777777" w:rsidR="003A7995"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58D6F829" w14:textId="77777777" w:rsidR="003A7995" w:rsidRPr="0090401B" w:rsidRDefault="003A7995" w:rsidP="0051082E">
      <w:pPr>
        <w:pStyle w:val="Listeafsnit"/>
        <w:numPr>
          <w:ilvl w:val="0"/>
          <w:numId w:val="18"/>
        </w:numPr>
        <w:spacing w:before="140" w:after="240" w:line="319" w:lineRule="atLeast"/>
        <w:ind w:right="-2"/>
        <w:rPr>
          <w:rFonts w:ascii="Arial" w:hAnsi="Arial" w:cs="Arial"/>
          <w:color w:val="000000"/>
        </w:rPr>
      </w:pPr>
      <w:r w:rsidRPr="0090401B">
        <w:rPr>
          <w:rFonts w:ascii="Arial" w:hAnsi="Arial" w:cs="Arial"/>
          <w:color w:val="000000"/>
        </w:rPr>
        <w:t>Are there maximum or minimum values of data</w:t>
      </w:r>
      <w:r>
        <w:rPr>
          <w:rFonts w:ascii="Arial" w:hAnsi="Arial" w:cs="Arial"/>
          <w:color w:val="000000"/>
        </w:rPr>
        <w:t xml:space="preserve"> that you can define</w:t>
      </w:r>
      <w:r w:rsidRPr="0090401B">
        <w:rPr>
          <w:rFonts w:ascii="Arial" w:hAnsi="Arial" w:cs="Arial"/>
          <w:color w:val="000000"/>
        </w:rPr>
        <w:t>?</w:t>
      </w:r>
    </w:p>
    <w:p w14:paraId="49FB1AA1"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90401B">
        <w:rPr>
          <w:rFonts w:ascii="Arial" w:hAnsi="Arial" w:cs="Arial"/>
          <w:color w:val="000000"/>
        </w:rPr>
        <w:t xml:space="preserve">Are there values that are </w:t>
      </w:r>
      <w:r>
        <w:rPr>
          <w:rFonts w:ascii="Arial" w:hAnsi="Arial" w:cs="Arial"/>
          <w:color w:val="000000"/>
        </w:rPr>
        <w:t xml:space="preserve">impossible or </w:t>
      </w:r>
      <w:r w:rsidRPr="0090401B">
        <w:rPr>
          <w:rFonts w:ascii="Arial" w:hAnsi="Arial" w:cs="Arial"/>
          <w:color w:val="000000"/>
        </w:rPr>
        <w:t>unlikely given the data type or source?</w:t>
      </w:r>
      <w:r>
        <w:rPr>
          <w:rFonts w:ascii="Arial" w:hAnsi="Arial" w:cs="Arial"/>
          <w:color w:val="000000"/>
        </w:rPr>
        <w:t xml:space="preserve"> For example, data that is providing a percentage may not be able to exceed 100.</w:t>
      </w:r>
    </w:p>
    <w:p w14:paraId="4139753E" w14:textId="77777777" w:rsidR="003A7995" w:rsidRPr="0090401B"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 xml:space="preserve">Identify </w:t>
      </w:r>
      <w:r w:rsidRPr="00BA10F0">
        <w:rPr>
          <w:rFonts w:ascii="Arial" w:hAnsi="Arial" w:cs="Arial"/>
          <w:color w:val="000000"/>
        </w:rPr>
        <w:t>outliers</w:t>
      </w:r>
      <w:r>
        <w:rPr>
          <w:rFonts w:ascii="Arial" w:hAnsi="Arial" w:cs="Arial"/>
          <w:color w:val="000000"/>
        </w:rPr>
        <w:t xml:space="preserve"> and consider accuracy</w:t>
      </w:r>
    </w:p>
    <w:p w14:paraId="5453B4CC" w14:textId="77777777" w:rsidR="003A7995" w:rsidRDefault="003A7995" w:rsidP="003A7995">
      <w:pPr>
        <w:spacing w:before="0" w:line="240" w:lineRule="auto"/>
        <w:ind w:right="-2"/>
        <w:rPr>
          <w:rFonts w:cstheme="minorHAnsi"/>
        </w:rPr>
      </w:pPr>
    </w:p>
    <w:p w14:paraId="2A4BD7D1"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3AA3415F" w14:textId="77777777" w:rsidR="003A7995" w:rsidRPr="00BA10F0"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count attributes that are within defined value ranges and express as a percentage of records that are deemed reasonable.</w:t>
      </w:r>
    </w:p>
    <w:p w14:paraId="240FA830" w14:textId="77777777" w:rsidR="003A7995" w:rsidRDefault="003A7995" w:rsidP="003A7995">
      <w:pPr>
        <w:pStyle w:val="Overskrift4"/>
        <w:ind w:right="-2"/>
        <w:rPr>
          <w:rFonts w:cstheme="minorHAnsi"/>
        </w:rPr>
      </w:pPr>
      <w:r w:rsidRPr="00515B04">
        <w:t xml:space="preserve">9. Currency </w:t>
      </w:r>
      <w:r>
        <w:t xml:space="preserve">- </w:t>
      </w:r>
      <w:r w:rsidRPr="00515B04">
        <w:rPr>
          <w:rFonts w:cstheme="minorHAnsi"/>
        </w:rPr>
        <w:t>the degree to which the data is current with the real world given likely time related changes</w:t>
      </w:r>
    </w:p>
    <w:p w14:paraId="07B408A4" w14:textId="77777777" w:rsidR="003A7995"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20BC2ED5"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641D97">
        <w:rPr>
          <w:rFonts w:ascii="Arial" w:hAnsi="Arial" w:cs="Arial"/>
          <w:color w:val="000000"/>
        </w:rPr>
        <w:t>Will the data change over time given its context?</w:t>
      </w:r>
    </w:p>
    <w:p w14:paraId="6E5D5E25" w14:textId="77777777" w:rsidR="003A7995" w:rsidRPr="00001B8C" w:rsidRDefault="003A7995" w:rsidP="0051082E">
      <w:pPr>
        <w:pStyle w:val="Listeafsnit"/>
        <w:numPr>
          <w:ilvl w:val="0"/>
          <w:numId w:val="18"/>
        </w:numPr>
        <w:spacing w:before="140" w:after="240" w:line="319" w:lineRule="atLeast"/>
        <w:ind w:right="-2"/>
        <w:rPr>
          <w:rFonts w:ascii="Arial" w:hAnsi="Arial" w:cs="Arial"/>
          <w:color w:val="000000"/>
        </w:rPr>
      </w:pPr>
      <w:r w:rsidRPr="00001B8C">
        <w:rPr>
          <w:rFonts w:ascii="Arial" w:hAnsi="Arial" w:cs="Arial"/>
          <w:color w:val="000000"/>
        </w:rPr>
        <w:t xml:space="preserve">Is data out of date? Consider attributes </w:t>
      </w:r>
      <w:r>
        <w:rPr>
          <w:rFonts w:ascii="Arial" w:hAnsi="Arial" w:cs="Arial"/>
          <w:color w:val="000000"/>
        </w:rPr>
        <w:t>where accuracy naturally declines over time for example an attribute that captures ‘age’ will be inaccurate one year after it is captured.</w:t>
      </w:r>
    </w:p>
    <w:p w14:paraId="0EF19733"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How often would you expect the data to change over time given its nature? For example, an address within a record that is 20 years old is unlikely to be considered current. A person’s date of birth will not change over time and is therefore always current.</w:t>
      </w:r>
    </w:p>
    <w:p w14:paraId="6542266A" w14:textId="77777777" w:rsidR="003A7995" w:rsidRPr="00AB034C" w:rsidRDefault="003A7995" w:rsidP="0051082E">
      <w:pPr>
        <w:pStyle w:val="Listeafsnit"/>
        <w:numPr>
          <w:ilvl w:val="0"/>
          <w:numId w:val="18"/>
        </w:numPr>
        <w:spacing w:before="140" w:after="240" w:line="319" w:lineRule="atLeast"/>
        <w:ind w:right="-2"/>
        <w:rPr>
          <w:rFonts w:ascii="Arial" w:hAnsi="Arial" w:cs="Arial"/>
          <w:color w:val="000000"/>
        </w:rPr>
      </w:pPr>
      <w:r w:rsidRPr="00AB034C">
        <w:rPr>
          <w:rFonts w:ascii="Arial" w:hAnsi="Arial" w:cs="Arial"/>
          <w:color w:val="000000"/>
        </w:rPr>
        <w:t xml:space="preserve">Is the data up to date? Or </w:t>
      </w:r>
      <w:r>
        <w:rPr>
          <w:rFonts w:ascii="Arial" w:hAnsi="Arial" w:cs="Arial"/>
          <w:color w:val="000000"/>
        </w:rPr>
        <w:t>h</w:t>
      </w:r>
      <w:r w:rsidRPr="00AB034C">
        <w:rPr>
          <w:rFonts w:ascii="Arial" w:hAnsi="Arial" w:cs="Arial"/>
          <w:color w:val="000000"/>
        </w:rPr>
        <w:t>ow fresh is the data?</w:t>
      </w:r>
    </w:p>
    <w:p w14:paraId="35C894C3"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What is the frequency for checking the data value and refreshing it?</w:t>
      </w:r>
    </w:p>
    <w:p w14:paraId="6AFFD806"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740F608D" w14:textId="77777777" w:rsidR="003A7995" w:rsidRPr="00B967E4"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count the attributes that are current as per the defined time frame and express as a percentage of records that are deemed current.</w:t>
      </w:r>
    </w:p>
    <w:p w14:paraId="0CF80387" w14:textId="77777777" w:rsidR="003A7995" w:rsidRPr="00515B04" w:rsidRDefault="003A7995" w:rsidP="003A7995">
      <w:pPr>
        <w:pStyle w:val="Overskrift4"/>
        <w:ind w:right="-2"/>
        <w:rPr>
          <w:rFonts w:cstheme="minorHAnsi"/>
        </w:rPr>
      </w:pPr>
      <w:r w:rsidRPr="00515B04">
        <w:t>10. Precision</w:t>
      </w:r>
      <w:r>
        <w:t xml:space="preserve"> - </w:t>
      </w:r>
      <w:r w:rsidRPr="00515B04">
        <w:rPr>
          <w:rFonts w:cstheme="minorHAnsi"/>
        </w:rPr>
        <w:t>the degree to which the level of detail in the data element is relevant to the purpose</w:t>
      </w:r>
    </w:p>
    <w:p w14:paraId="21AC00BA" w14:textId="77777777" w:rsidR="003A7995" w:rsidRDefault="003A7995" w:rsidP="003A7995">
      <w:pPr>
        <w:spacing w:after="240"/>
        <w:ind w:left="360" w:right="-2"/>
        <w:rPr>
          <w:rFonts w:ascii="Arial" w:hAnsi="Arial" w:cs="Arial"/>
          <w:b/>
          <w:bCs/>
          <w:i/>
          <w:iCs/>
          <w:color w:val="000000"/>
        </w:rPr>
      </w:pPr>
      <w:r>
        <w:rPr>
          <w:rFonts w:ascii="Arial" w:hAnsi="Arial" w:cs="Arial"/>
          <w:b/>
          <w:bCs/>
          <w:i/>
          <w:iCs/>
          <w:color w:val="000000"/>
        </w:rPr>
        <w:t>Determining indicators c</w:t>
      </w:r>
      <w:r w:rsidRPr="005D72CD">
        <w:rPr>
          <w:rFonts w:ascii="Arial" w:hAnsi="Arial" w:cs="Arial"/>
          <w:b/>
          <w:bCs/>
          <w:i/>
          <w:iCs/>
          <w:color w:val="000000"/>
        </w:rPr>
        <w:t>onsider:</w:t>
      </w:r>
    </w:p>
    <w:p w14:paraId="5EA49943"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AB034C">
        <w:rPr>
          <w:rFonts w:ascii="Arial" w:hAnsi="Arial" w:cs="Arial"/>
          <w:color w:val="000000"/>
        </w:rPr>
        <w:t xml:space="preserve">How precise does the data need to be to meet </w:t>
      </w:r>
      <w:r>
        <w:rPr>
          <w:rFonts w:ascii="Arial" w:hAnsi="Arial" w:cs="Arial"/>
          <w:color w:val="000000"/>
        </w:rPr>
        <w:t xml:space="preserve">its </w:t>
      </w:r>
      <w:r w:rsidRPr="00AB034C">
        <w:rPr>
          <w:rFonts w:ascii="Arial" w:hAnsi="Arial" w:cs="Arial"/>
          <w:color w:val="000000"/>
        </w:rPr>
        <w:t>purpose?</w:t>
      </w:r>
    </w:p>
    <w:p w14:paraId="6B989A4B"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t xml:space="preserve">Can precision </w:t>
      </w:r>
      <w:proofErr w:type="gramStart"/>
      <w:r>
        <w:rPr>
          <w:rFonts w:ascii="Arial" w:hAnsi="Arial" w:cs="Arial"/>
          <w:color w:val="000000"/>
        </w:rPr>
        <w:t>been</w:t>
      </w:r>
      <w:proofErr w:type="gramEnd"/>
      <w:r>
        <w:rPr>
          <w:rFonts w:ascii="Arial" w:hAnsi="Arial" w:cs="Arial"/>
          <w:color w:val="000000"/>
        </w:rPr>
        <w:t xml:space="preserve"> lost through calculations?</w:t>
      </w:r>
    </w:p>
    <w:p w14:paraId="58643238"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Pr>
          <w:rFonts w:ascii="Arial" w:hAnsi="Arial" w:cs="Arial"/>
          <w:color w:val="000000"/>
        </w:rPr>
        <w:lastRenderedPageBreak/>
        <w:t>What level of detail is required to be able to effectively use the data? For example, whole dollars and cents is required.</w:t>
      </w:r>
    </w:p>
    <w:p w14:paraId="16E77BAB" w14:textId="77777777" w:rsidR="003A7995" w:rsidRDefault="003A7995" w:rsidP="003A7995">
      <w:pPr>
        <w:spacing w:before="0" w:line="240" w:lineRule="auto"/>
        <w:ind w:left="360" w:right="-2"/>
        <w:rPr>
          <w:rFonts w:cstheme="minorHAnsi"/>
          <w:i/>
          <w:iCs/>
        </w:rPr>
      </w:pPr>
      <w:r>
        <w:rPr>
          <w:rFonts w:cstheme="minorHAnsi"/>
          <w:b/>
          <w:bCs/>
          <w:i/>
          <w:iCs/>
        </w:rPr>
        <w:t xml:space="preserve">Developing business </w:t>
      </w:r>
      <w:r w:rsidRPr="00BD66A3">
        <w:rPr>
          <w:rFonts w:cstheme="minorHAnsi"/>
          <w:b/>
          <w:bCs/>
          <w:i/>
          <w:iCs/>
        </w:rPr>
        <w:t>rules consider:</w:t>
      </w:r>
    </w:p>
    <w:p w14:paraId="4980031F" w14:textId="77777777" w:rsidR="003A7995" w:rsidRDefault="003A7995" w:rsidP="0051082E">
      <w:pPr>
        <w:pStyle w:val="Listeafsnit"/>
        <w:numPr>
          <w:ilvl w:val="0"/>
          <w:numId w:val="18"/>
        </w:numPr>
        <w:spacing w:before="140" w:after="240" w:line="319" w:lineRule="atLeast"/>
        <w:ind w:right="-2"/>
        <w:rPr>
          <w:rFonts w:ascii="Arial" w:hAnsi="Arial" w:cs="Arial"/>
          <w:color w:val="000000"/>
        </w:rPr>
      </w:pPr>
      <w:r w:rsidRPr="00A83A1B">
        <w:rPr>
          <w:rFonts w:ascii="Arial" w:hAnsi="Arial" w:cs="Arial"/>
          <w:color w:val="000000"/>
        </w:rPr>
        <w:t xml:space="preserve">Count the records that comply with the level of precision required and </w:t>
      </w:r>
      <w:r>
        <w:rPr>
          <w:rFonts w:ascii="Arial" w:hAnsi="Arial" w:cs="Arial"/>
          <w:color w:val="000000"/>
        </w:rPr>
        <w:t xml:space="preserve">express </w:t>
      </w:r>
      <w:r w:rsidRPr="00A83A1B">
        <w:rPr>
          <w:rFonts w:ascii="Arial" w:hAnsi="Arial" w:cs="Arial"/>
          <w:color w:val="000000"/>
        </w:rPr>
        <w:t>as a perc</w:t>
      </w:r>
      <w:r>
        <w:rPr>
          <w:rFonts w:ascii="Arial" w:hAnsi="Arial" w:cs="Arial"/>
          <w:color w:val="000000"/>
        </w:rPr>
        <w:t>entage</w:t>
      </w:r>
      <w:r w:rsidRPr="00A83A1B">
        <w:rPr>
          <w:rFonts w:ascii="Arial" w:hAnsi="Arial" w:cs="Arial"/>
          <w:color w:val="000000"/>
        </w:rPr>
        <w:t>.</w:t>
      </w:r>
    </w:p>
    <w:p w14:paraId="4F049859" w14:textId="77777777" w:rsidR="003A7995" w:rsidRDefault="003A7995" w:rsidP="003A7995">
      <w:pPr>
        <w:pStyle w:val="Overskrift1"/>
        <w:framePr w:w="0" w:wrap="auto" w:vAnchor="margin" w:yAlign="inline"/>
        <w:tabs>
          <w:tab w:val="left" w:pos="709"/>
        </w:tabs>
        <w:ind w:right="-2"/>
        <w:rPr>
          <w:rFonts w:asciiTheme="minorHAnsi" w:hAnsiTheme="minorHAnsi" w:cstheme="minorHAnsi"/>
          <w:color w:val="4F81BD" w:themeColor="accent1"/>
          <w:sz w:val="52"/>
          <w:szCs w:val="52"/>
        </w:rPr>
      </w:pPr>
      <w:bookmarkStart w:id="700" w:name="_Toc82096580"/>
      <w:bookmarkStart w:id="701" w:name="_Toc82703244"/>
      <w:r>
        <w:rPr>
          <w:rFonts w:asciiTheme="minorHAnsi" w:hAnsiTheme="minorHAnsi" w:cstheme="minorHAnsi"/>
          <w:color w:val="4F81BD" w:themeColor="accent1"/>
          <w:sz w:val="52"/>
          <w:szCs w:val="52"/>
        </w:rPr>
        <w:t>Data quality dimension weighting</w:t>
      </w:r>
      <w:bookmarkEnd w:id="700"/>
      <w:bookmarkEnd w:id="701"/>
    </w:p>
    <w:p w14:paraId="7E55713C" w14:textId="77777777" w:rsidR="003A7995" w:rsidRDefault="003A7995" w:rsidP="003A7995">
      <w:pPr>
        <w:spacing w:before="120" w:after="120"/>
        <w:ind w:right="-2"/>
      </w:pPr>
      <w:r w:rsidRPr="009C4434">
        <w:rPr>
          <w:rFonts w:ascii="Arial" w:hAnsi="Arial" w:cs="Arial"/>
          <w:color w:val="000000"/>
        </w:rPr>
        <w:t xml:space="preserve">Data quality dimensions </w:t>
      </w:r>
      <w:r>
        <w:rPr>
          <w:rFonts w:ascii="Arial" w:hAnsi="Arial" w:cs="Arial"/>
          <w:color w:val="000000"/>
        </w:rPr>
        <w:t xml:space="preserve">can be </w:t>
      </w:r>
      <w:r w:rsidRPr="009C4434">
        <w:rPr>
          <w:rFonts w:ascii="Arial" w:hAnsi="Arial" w:cs="Arial"/>
          <w:color w:val="000000"/>
        </w:rPr>
        <w:t>weighted in accordance with their relevance to the data purpose using a standard weighting scale.</w:t>
      </w:r>
      <w:r>
        <w:rPr>
          <w:rFonts w:ascii="Arial" w:hAnsi="Arial" w:cs="Arial"/>
          <w:color w:val="000000"/>
        </w:rPr>
        <w:t xml:space="preserve"> </w:t>
      </w:r>
      <w:r>
        <w:t xml:space="preserve">Weighting dimensions allows the data quality score to best reflect the true data quality grade to determine if the data is fit for purpose. </w:t>
      </w:r>
    </w:p>
    <w:p w14:paraId="2EE60202" w14:textId="77777777" w:rsidR="003A7995" w:rsidRDefault="003A7995" w:rsidP="003A7995">
      <w:pPr>
        <w:spacing w:before="120" w:after="120"/>
        <w:ind w:right="-2"/>
      </w:pPr>
      <w:r>
        <w:t>A d</w:t>
      </w:r>
      <w:r w:rsidRPr="0049505F">
        <w:t>ata quality dimensions weighting scale</w:t>
      </w:r>
      <w:r>
        <w:t xml:space="preserve"> could be as follows:</w:t>
      </w:r>
    </w:p>
    <w:tbl>
      <w:tblPr>
        <w:tblStyle w:val="ATOTable"/>
        <w:tblW w:w="4393" w:type="dxa"/>
        <w:jc w:val="center"/>
        <w:tblLook w:val="04A0" w:firstRow="1" w:lastRow="0" w:firstColumn="1" w:lastColumn="0" w:noHBand="0" w:noVBand="1"/>
      </w:tblPr>
      <w:tblGrid>
        <w:gridCol w:w="2351"/>
        <w:gridCol w:w="2042"/>
      </w:tblGrid>
      <w:tr w:rsidR="003A7995" w:rsidRPr="00A316A1" w14:paraId="6CC44428" w14:textId="77777777" w:rsidTr="00BE71F7">
        <w:trPr>
          <w:cnfStyle w:val="100000000000" w:firstRow="1" w:lastRow="0" w:firstColumn="0" w:lastColumn="0" w:oddVBand="0" w:evenVBand="0" w:oddHBand="0" w:evenHBand="0" w:firstRowFirstColumn="0" w:firstRowLastColumn="0" w:lastRowFirstColumn="0" w:lastRowLastColumn="0"/>
          <w:trHeight w:val="426"/>
          <w:jc w:val="center"/>
        </w:trPr>
        <w:tc>
          <w:tcPr>
            <w:tcW w:w="2351" w:type="dxa"/>
          </w:tcPr>
          <w:p w14:paraId="48E7E044" w14:textId="77777777" w:rsidR="003A7995" w:rsidRPr="009C4434" w:rsidRDefault="003A7995" w:rsidP="00BE71F7">
            <w:pPr>
              <w:spacing w:before="120" w:after="120"/>
              <w:ind w:left="57" w:right="-2"/>
              <w:jc w:val="center"/>
              <w:rPr>
                <w:b/>
                <w:bCs/>
                <w:color w:val="FFFFFF" w:themeColor="background1"/>
              </w:rPr>
            </w:pPr>
            <w:r>
              <w:rPr>
                <w:b/>
                <w:bCs/>
                <w:color w:val="FFFFFF" w:themeColor="background1"/>
              </w:rPr>
              <w:t>Relevance s</w:t>
            </w:r>
            <w:r w:rsidRPr="009C4434">
              <w:rPr>
                <w:b/>
                <w:bCs/>
                <w:color w:val="FFFFFF" w:themeColor="background1"/>
              </w:rPr>
              <w:t>cale</w:t>
            </w:r>
          </w:p>
        </w:tc>
        <w:tc>
          <w:tcPr>
            <w:tcW w:w="2042" w:type="dxa"/>
          </w:tcPr>
          <w:p w14:paraId="02936CDE" w14:textId="77777777" w:rsidR="003A7995" w:rsidRPr="009C4434" w:rsidRDefault="003A7995" w:rsidP="00BE71F7">
            <w:pPr>
              <w:spacing w:before="120" w:after="120"/>
              <w:ind w:left="57" w:right="-2"/>
              <w:jc w:val="center"/>
              <w:rPr>
                <w:b/>
                <w:bCs/>
                <w:color w:val="FFFFFF" w:themeColor="background1"/>
              </w:rPr>
            </w:pPr>
            <w:r w:rsidRPr="009C4434">
              <w:rPr>
                <w:b/>
                <w:bCs/>
                <w:color w:val="FFFFFF" w:themeColor="background1"/>
              </w:rPr>
              <w:t>Weighting</w:t>
            </w:r>
          </w:p>
        </w:tc>
      </w:tr>
      <w:tr w:rsidR="003A7995" w:rsidRPr="00A316A1" w14:paraId="7A5BA3C8" w14:textId="77777777" w:rsidTr="00BE71F7">
        <w:trPr>
          <w:trHeight w:val="426"/>
          <w:jc w:val="center"/>
        </w:trPr>
        <w:tc>
          <w:tcPr>
            <w:tcW w:w="2351" w:type="dxa"/>
          </w:tcPr>
          <w:p w14:paraId="4077A5A0" w14:textId="77777777" w:rsidR="003A7995" w:rsidRPr="00A316A1" w:rsidRDefault="003A7995" w:rsidP="00BE71F7">
            <w:pPr>
              <w:ind w:left="360" w:right="-2"/>
              <w:jc w:val="center"/>
              <w:rPr>
                <w:b/>
                <w:color w:val="auto"/>
                <w:sz w:val="20"/>
              </w:rPr>
            </w:pPr>
            <w:r w:rsidRPr="00A316A1">
              <w:rPr>
                <w:b/>
                <w:color w:val="auto"/>
                <w:sz w:val="20"/>
              </w:rPr>
              <w:t>Very high</w:t>
            </w:r>
          </w:p>
        </w:tc>
        <w:tc>
          <w:tcPr>
            <w:tcW w:w="2042" w:type="dxa"/>
          </w:tcPr>
          <w:p w14:paraId="4919B5AE" w14:textId="77777777" w:rsidR="003A7995" w:rsidRPr="00A316A1" w:rsidRDefault="003A7995" w:rsidP="00BE71F7">
            <w:pPr>
              <w:ind w:left="360" w:right="-2"/>
              <w:jc w:val="center"/>
              <w:rPr>
                <w:b/>
                <w:color w:val="auto"/>
                <w:sz w:val="20"/>
              </w:rPr>
            </w:pPr>
            <w:r w:rsidRPr="00A316A1">
              <w:rPr>
                <w:b/>
                <w:color w:val="auto"/>
                <w:sz w:val="20"/>
              </w:rPr>
              <w:t>1.00</w:t>
            </w:r>
          </w:p>
        </w:tc>
      </w:tr>
      <w:tr w:rsidR="003A7995" w:rsidRPr="00A316A1" w14:paraId="26D4BDF3" w14:textId="77777777" w:rsidTr="00BE71F7">
        <w:trPr>
          <w:trHeight w:val="426"/>
          <w:jc w:val="center"/>
        </w:trPr>
        <w:tc>
          <w:tcPr>
            <w:tcW w:w="2351" w:type="dxa"/>
          </w:tcPr>
          <w:p w14:paraId="28A72C1D" w14:textId="77777777" w:rsidR="003A7995" w:rsidRPr="00A316A1" w:rsidRDefault="003A7995" w:rsidP="00BE71F7">
            <w:pPr>
              <w:ind w:left="360" w:right="-2"/>
              <w:jc w:val="center"/>
              <w:rPr>
                <w:b/>
                <w:color w:val="auto"/>
                <w:sz w:val="20"/>
              </w:rPr>
            </w:pPr>
            <w:r w:rsidRPr="00A316A1">
              <w:rPr>
                <w:b/>
                <w:color w:val="auto"/>
                <w:sz w:val="20"/>
              </w:rPr>
              <w:t>High</w:t>
            </w:r>
          </w:p>
        </w:tc>
        <w:tc>
          <w:tcPr>
            <w:tcW w:w="2042" w:type="dxa"/>
          </w:tcPr>
          <w:p w14:paraId="30542323" w14:textId="77777777" w:rsidR="003A7995" w:rsidRPr="00A316A1" w:rsidRDefault="003A7995" w:rsidP="00BE71F7">
            <w:pPr>
              <w:ind w:left="360" w:right="-2"/>
              <w:jc w:val="center"/>
              <w:rPr>
                <w:b/>
                <w:color w:val="auto"/>
                <w:sz w:val="20"/>
              </w:rPr>
            </w:pPr>
            <w:r w:rsidRPr="00A316A1">
              <w:rPr>
                <w:b/>
                <w:color w:val="auto"/>
                <w:sz w:val="20"/>
              </w:rPr>
              <w:t>0.80</w:t>
            </w:r>
          </w:p>
        </w:tc>
      </w:tr>
      <w:tr w:rsidR="003A7995" w:rsidRPr="00A316A1" w14:paraId="0D7899BA" w14:textId="77777777" w:rsidTr="00BE71F7">
        <w:trPr>
          <w:trHeight w:val="426"/>
          <w:jc w:val="center"/>
        </w:trPr>
        <w:tc>
          <w:tcPr>
            <w:tcW w:w="2351" w:type="dxa"/>
          </w:tcPr>
          <w:p w14:paraId="4A87CAA6" w14:textId="77777777" w:rsidR="003A7995" w:rsidRPr="00A316A1" w:rsidRDefault="003A7995" w:rsidP="00BE71F7">
            <w:pPr>
              <w:ind w:left="360" w:right="-2"/>
              <w:jc w:val="center"/>
              <w:rPr>
                <w:b/>
                <w:color w:val="auto"/>
                <w:sz w:val="20"/>
              </w:rPr>
            </w:pPr>
            <w:r w:rsidRPr="00A316A1">
              <w:rPr>
                <w:b/>
                <w:color w:val="auto"/>
                <w:sz w:val="20"/>
              </w:rPr>
              <w:t>Neutral</w:t>
            </w:r>
          </w:p>
        </w:tc>
        <w:tc>
          <w:tcPr>
            <w:tcW w:w="2042" w:type="dxa"/>
          </w:tcPr>
          <w:p w14:paraId="5676250F" w14:textId="77777777" w:rsidR="003A7995" w:rsidRPr="00A316A1" w:rsidRDefault="003A7995" w:rsidP="00BE71F7">
            <w:pPr>
              <w:ind w:left="360" w:right="-2"/>
              <w:jc w:val="center"/>
              <w:rPr>
                <w:b/>
                <w:color w:val="auto"/>
                <w:sz w:val="20"/>
              </w:rPr>
            </w:pPr>
            <w:r w:rsidRPr="00A316A1">
              <w:rPr>
                <w:b/>
                <w:color w:val="auto"/>
                <w:sz w:val="20"/>
              </w:rPr>
              <w:t>0.60</w:t>
            </w:r>
          </w:p>
        </w:tc>
      </w:tr>
      <w:tr w:rsidR="003A7995" w:rsidRPr="00A316A1" w14:paraId="5FF848D0" w14:textId="77777777" w:rsidTr="00BE71F7">
        <w:trPr>
          <w:trHeight w:val="426"/>
          <w:jc w:val="center"/>
        </w:trPr>
        <w:tc>
          <w:tcPr>
            <w:tcW w:w="2351" w:type="dxa"/>
          </w:tcPr>
          <w:p w14:paraId="66AE2FE9" w14:textId="77777777" w:rsidR="003A7995" w:rsidRPr="00A316A1" w:rsidRDefault="003A7995" w:rsidP="00BE71F7">
            <w:pPr>
              <w:ind w:left="360" w:right="-2"/>
              <w:jc w:val="center"/>
              <w:rPr>
                <w:b/>
                <w:color w:val="auto"/>
                <w:sz w:val="20"/>
              </w:rPr>
            </w:pPr>
            <w:r w:rsidRPr="00A316A1">
              <w:rPr>
                <w:b/>
                <w:color w:val="auto"/>
                <w:sz w:val="20"/>
              </w:rPr>
              <w:t>Low</w:t>
            </w:r>
          </w:p>
        </w:tc>
        <w:tc>
          <w:tcPr>
            <w:tcW w:w="2042" w:type="dxa"/>
          </w:tcPr>
          <w:p w14:paraId="4370F874" w14:textId="77777777" w:rsidR="003A7995" w:rsidRPr="00A316A1" w:rsidRDefault="003A7995" w:rsidP="00BE71F7">
            <w:pPr>
              <w:ind w:left="360" w:right="-2"/>
              <w:jc w:val="center"/>
              <w:rPr>
                <w:b/>
                <w:color w:val="auto"/>
                <w:sz w:val="20"/>
              </w:rPr>
            </w:pPr>
            <w:r w:rsidRPr="00A316A1">
              <w:rPr>
                <w:b/>
                <w:color w:val="auto"/>
                <w:sz w:val="20"/>
              </w:rPr>
              <w:t>0.40</w:t>
            </w:r>
          </w:p>
        </w:tc>
      </w:tr>
      <w:tr w:rsidR="003A7995" w:rsidRPr="00A316A1" w14:paraId="4819494A" w14:textId="77777777" w:rsidTr="00BE71F7">
        <w:trPr>
          <w:trHeight w:val="426"/>
          <w:jc w:val="center"/>
        </w:trPr>
        <w:tc>
          <w:tcPr>
            <w:tcW w:w="2351" w:type="dxa"/>
          </w:tcPr>
          <w:p w14:paraId="530E4920" w14:textId="77777777" w:rsidR="003A7995" w:rsidRPr="00A316A1" w:rsidRDefault="003A7995" w:rsidP="00BE71F7">
            <w:pPr>
              <w:ind w:left="360" w:right="-2"/>
              <w:jc w:val="center"/>
              <w:rPr>
                <w:b/>
                <w:color w:val="auto"/>
                <w:sz w:val="20"/>
              </w:rPr>
            </w:pPr>
            <w:r w:rsidRPr="00A316A1">
              <w:rPr>
                <w:b/>
                <w:color w:val="auto"/>
                <w:sz w:val="20"/>
              </w:rPr>
              <w:t>Very Low</w:t>
            </w:r>
          </w:p>
        </w:tc>
        <w:tc>
          <w:tcPr>
            <w:tcW w:w="2042" w:type="dxa"/>
          </w:tcPr>
          <w:p w14:paraId="66182A3D" w14:textId="77777777" w:rsidR="003A7995" w:rsidRPr="00A316A1" w:rsidRDefault="003A7995" w:rsidP="00BE71F7">
            <w:pPr>
              <w:ind w:left="360" w:right="-2"/>
              <w:jc w:val="center"/>
              <w:rPr>
                <w:b/>
                <w:color w:val="auto"/>
                <w:sz w:val="20"/>
              </w:rPr>
            </w:pPr>
            <w:r w:rsidRPr="00A316A1">
              <w:rPr>
                <w:b/>
                <w:color w:val="auto"/>
                <w:sz w:val="20"/>
              </w:rPr>
              <w:t>0.20</w:t>
            </w:r>
          </w:p>
        </w:tc>
      </w:tr>
    </w:tbl>
    <w:p w14:paraId="47B97248" w14:textId="77777777" w:rsidR="00F573E1" w:rsidRPr="00B2104A" w:rsidRDefault="00F573E1" w:rsidP="003A7995">
      <w:pPr>
        <w:ind w:right="-2"/>
        <w:rPr>
          <w:color w:val="auto"/>
        </w:rPr>
      </w:pPr>
    </w:p>
    <w:p w14:paraId="51A254BE" w14:textId="23413441" w:rsidR="003A7995" w:rsidRPr="00FD02F7" w:rsidRDefault="003251F8" w:rsidP="003A7995">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702" w:name="_Toc77247352"/>
      <w:bookmarkEnd w:id="699"/>
      <w:r>
        <w:rPr>
          <w:rFonts w:asciiTheme="minorHAnsi" w:hAnsiTheme="minorHAnsi" w:cstheme="minorHAnsi"/>
          <w:color w:val="4F81BD" w:themeColor="accent1"/>
          <w:sz w:val="52"/>
          <w:szCs w:val="52"/>
        </w:rPr>
        <w:br w:type="column"/>
      </w:r>
      <w:bookmarkStart w:id="703" w:name="_Toc82703245"/>
      <w:r w:rsidR="003A7995" w:rsidRPr="00FD02F7">
        <w:rPr>
          <w:rFonts w:asciiTheme="minorHAnsi" w:hAnsiTheme="minorHAnsi" w:cstheme="minorHAnsi"/>
          <w:color w:val="4F81BD" w:themeColor="accent1"/>
          <w:sz w:val="52"/>
          <w:szCs w:val="52"/>
        </w:rPr>
        <w:lastRenderedPageBreak/>
        <w:t>Data quality grades</w:t>
      </w:r>
      <w:bookmarkEnd w:id="703"/>
    </w:p>
    <w:p w14:paraId="5B99E074" w14:textId="77777777" w:rsidR="003A7995" w:rsidRDefault="003A7995" w:rsidP="003A7995">
      <w:pPr>
        <w:spacing w:before="120" w:after="120"/>
      </w:pPr>
      <w:r w:rsidRPr="00BA139E">
        <w:t>The data quality grade is determined using the data quality score calculated at the measure stage in the data quality process.</w:t>
      </w:r>
    </w:p>
    <w:tbl>
      <w:tblPr>
        <w:tblW w:w="5247" w:type="dxa"/>
        <w:jc w:val="center"/>
        <w:tblCellMar>
          <w:left w:w="0" w:type="dxa"/>
          <w:right w:w="0" w:type="dxa"/>
        </w:tblCellMar>
        <w:tblLook w:val="0420" w:firstRow="1" w:lastRow="0" w:firstColumn="0" w:lastColumn="0" w:noHBand="0" w:noVBand="1"/>
      </w:tblPr>
      <w:tblGrid>
        <w:gridCol w:w="1611"/>
        <w:gridCol w:w="2077"/>
        <w:gridCol w:w="1559"/>
      </w:tblGrid>
      <w:tr w:rsidR="003A7995" w:rsidRPr="00BA139E" w14:paraId="6A5A2FDE" w14:textId="77777777" w:rsidTr="00BE71F7">
        <w:trPr>
          <w:trHeight w:val="663"/>
          <w:jc w:val="center"/>
        </w:trPr>
        <w:tc>
          <w:tcPr>
            <w:tcW w:w="3688" w:type="dxa"/>
            <w:gridSpan w:val="2"/>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72" w:type="dxa"/>
              <w:left w:w="144" w:type="dxa"/>
              <w:bottom w:w="72" w:type="dxa"/>
              <w:right w:w="144" w:type="dxa"/>
            </w:tcMar>
            <w:vAlign w:val="center"/>
            <w:hideMark/>
          </w:tcPr>
          <w:bookmarkEnd w:id="702"/>
          <w:p w14:paraId="39449D67" w14:textId="77777777" w:rsidR="003A7995" w:rsidRPr="00BA139E" w:rsidRDefault="003A7995" w:rsidP="00BE71F7">
            <w:pPr>
              <w:spacing w:before="120" w:after="120"/>
              <w:ind w:left="57"/>
              <w:jc w:val="center"/>
              <w:rPr>
                <w:b/>
                <w:color w:val="FFFFFF" w:themeColor="background1"/>
              </w:rPr>
            </w:pPr>
            <w:r w:rsidRPr="00BA139E">
              <w:rPr>
                <w:b/>
                <w:color w:val="FFFFFF" w:themeColor="background1"/>
              </w:rPr>
              <w:t>DATA QUALITY GRADE</w:t>
            </w:r>
          </w:p>
        </w:tc>
        <w:tc>
          <w:tcPr>
            <w:tcW w:w="1559" w:type="dxa"/>
            <w:tcBorders>
              <w:top w:val="single" w:sz="8" w:space="0" w:color="000000"/>
              <w:left w:val="single" w:sz="8" w:space="0" w:color="000000"/>
              <w:bottom w:val="single" w:sz="8" w:space="0" w:color="000000"/>
              <w:right w:val="single" w:sz="8" w:space="0" w:color="000000"/>
            </w:tcBorders>
            <w:shd w:val="clear" w:color="auto" w:fill="31849B" w:themeFill="accent5" w:themeFillShade="BF"/>
            <w:tcMar>
              <w:top w:w="72" w:type="dxa"/>
              <w:left w:w="144" w:type="dxa"/>
              <w:bottom w:w="72" w:type="dxa"/>
              <w:right w:w="144" w:type="dxa"/>
            </w:tcMar>
            <w:vAlign w:val="center"/>
            <w:hideMark/>
          </w:tcPr>
          <w:p w14:paraId="18575B67" w14:textId="77777777" w:rsidR="003A7995" w:rsidRPr="00BA139E" w:rsidRDefault="003A7995" w:rsidP="00BE71F7">
            <w:pPr>
              <w:spacing w:before="120" w:after="120"/>
              <w:ind w:left="57"/>
              <w:jc w:val="center"/>
              <w:rPr>
                <w:b/>
                <w:color w:val="FFFFFF" w:themeColor="background1"/>
              </w:rPr>
            </w:pPr>
            <w:r w:rsidRPr="00BA139E">
              <w:rPr>
                <w:b/>
                <w:color w:val="FFFFFF" w:themeColor="background1"/>
              </w:rPr>
              <w:t>DQ SCORE</w:t>
            </w:r>
          </w:p>
        </w:tc>
      </w:tr>
      <w:tr w:rsidR="003A7995" w:rsidRPr="00BA139E" w14:paraId="7B602367" w14:textId="77777777" w:rsidTr="00BE71F7">
        <w:trPr>
          <w:trHeight w:val="964"/>
          <w:jc w:val="center"/>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EB535B" w14:textId="77777777" w:rsidR="003A7995" w:rsidRPr="00BA139E" w:rsidRDefault="003A7995" w:rsidP="00BE71F7">
            <w:pPr>
              <w:jc w:val="center"/>
              <w:rPr>
                <w:b/>
                <w:color w:val="365F91" w:themeColor="accent1" w:themeShade="BF"/>
              </w:rPr>
            </w:pPr>
            <w:r w:rsidRPr="00BA139E">
              <w:rPr>
                <w:b/>
                <w:color w:val="365F91" w:themeColor="accent1" w:themeShade="BF"/>
              </w:rPr>
              <w:t>HIGH</w:t>
            </w:r>
          </w:p>
          <w:p w14:paraId="7EE99FA0" w14:textId="77777777" w:rsidR="003A7995" w:rsidRPr="00BA139E" w:rsidRDefault="003A7995" w:rsidP="00BE71F7">
            <w:pPr>
              <w:jc w:val="center"/>
              <w:rPr>
                <w:b/>
                <w:color w:val="365F91" w:themeColor="accent1" w:themeShade="BF"/>
              </w:rPr>
            </w:pPr>
            <w:r w:rsidRPr="00BA139E">
              <w:rPr>
                <w:b/>
                <w:color w:val="365F91" w:themeColor="accent1" w:themeShade="BF"/>
              </w:rPr>
              <w:t>QUALITY</w:t>
            </w:r>
          </w:p>
        </w:tc>
        <w:tc>
          <w:tcPr>
            <w:tcW w:w="20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9DA799" w14:textId="77777777" w:rsidR="003A7995" w:rsidRPr="00BA139E" w:rsidRDefault="003A7995" w:rsidP="00BE71F7">
            <w:pPr>
              <w:ind w:left="360"/>
              <w:jc w:val="center"/>
              <w:rPr>
                <w:b/>
                <w:color w:val="365F91" w:themeColor="accent1" w:themeShade="BF"/>
              </w:rPr>
            </w:pPr>
            <w:r w:rsidRPr="00BA139E">
              <w:rPr>
                <w:b/>
                <w:noProof/>
                <w:color w:val="365F91" w:themeColor="accent1" w:themeShade="BF"/>
              </w:rPr>
              <mc:AlternateContent>
                <mc:Choice Requires="wpg">
                  <w:drawing>
                    <wp:anchor distT="0" distB="0" distL="114300" distR="114300" simplePos="0" relativeHeight="251704832" behindDoc="0" locked="0" layoutInCell="1" allowOverlap="1" wp14:anchorId="55A4528D" wp14:editId="1BFFC13E">
                      <wp:simplePos x="0" y="0"/>
                      <wp:positionH relativeFrom="column">
                        <wp:posOffset>6985</wp:posOffset>
                      </wp:positionH>
                      <wp:positionV relativeFrom="paragraph">
                        <wp:posOffset>120015</wp:posOffset>
                      </wp:positionV>
                      <wp:extent cx="1055595" cy="475937"/>
                      <wp:effectExtent l="0" t="0" r="0" b="38735"/>
                      <wp:wrapNone/>
                      <wp:docPr id="2048" name="Group 17"/>
                      <wp:cNvGraphicFramePr/>
                      <a:graphic xmlns:a="http://schemas.openxmlformats.org/drawingml/2006/main">
                        <a:graphicData uri="http://schemas.microsoft.com/office/word/2010/wordprocessingGroup">
                          <wpg:wgp>
                            <wpg:cNvGrpSpPr/>
                            <wpg:grpSpPr>
                              <a:xfrm>
                                <a:off x="0" y="0"/>
                                <a:ext cx="1055595" cy="475937"/>
                                <a:chOff x="0" y="0"/>
                                <a:chExt cx="2657475" cy="1504950"/>
                              </a:xfrm>
                            </wpg:grpSpPr>
                            <pic:pic xmlns:pic="http://schemas.openxmlformats.org/drawingml/2006/picture">
                              <pic:nvPicPr>
                                <pic:cNvPr id="2049" name="Picture 20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7475" cy="1504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50" name="Group 2050"/>
                              <wpg:cNvGrpSpPr/>
                              <wpg:grpSpPr>
                                <a:xfrm rot="10493508">
                                  <a:off x="176553" y="1145761"/>
                                  <a:ext cx="2304370" cy="240723"/>
                                  <a:chOff x="176551" y="1145762"/>
                                  <a:chExt cx="744488" cy="45951"/>
                                </a:xfrm>
                              </wpg:grpSpPr>
                              <wpg:grpSp>
                                <wpg:cNvPr id="2051" name="Group 2051"/>
                                <wpg:cNvGrpSpPr/>
                                <wpg:grpSpPr>
                                  <a:xfrm rot="10800000">
                                    <a:off x="176551" y="1145763"/>
                                    <a:ext cx="744488" cy="45950"/>
                                    <a:chOff x="176551" y="1145763"/>
                                    <a:chExt cx="744488" cy="45950"/>
                                  </a:xfrm>
                                </wpg:grpSpPr>
                                <wps:wsp>
                                  <wps:cNvPr id="2052" name="Isosceles Triangle 2052"/>
                                  <wps:cNvSpPr/>
                                  <wps:spPr>
                                    <a:xfrm rot="5400000">
                                      <a:off x="712056" y="982502"/>
                                      <a:ext cx="45721" cy="37224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3" name="Isosceles Triangle 2053"/>
                                  <wps:cNvSpPr/>
                                  <wps:spPr>
                                    <a:xfrm rot="16200000">
                                      <a:off x="339812" y="982731"/>
                                      <a:ext cx="45721" cy="372244"/>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4" name="Oval 2054"/>
                                <wps:cNvSpPr/>
                                <wps:spPr>
                                  <a:xfrm>
                                    <a:off x="515366" y="1145762"/>
                                    <a:ext cx="60527"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F8FBFB0" id="Group 17" o:spid="_x0000_s1026" style="position:absolute;margin-left:.55pt;margin-top:9.45pt;width:83.1pt;height:37.5pt;z-index:251704832;mso-width-relative:margin;mso-height-relative:margin" coordsize="26574,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9" o:spid="_x0000_s1027" type="#_x0000_t75" style="position:absolute;width:26574;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" fillcolor="#4f81bd [3204]" strokecolor="black [3213]">
                        <v:imagedata r:id="rId49" o:title=""/>
                      </v:shape>
                      <v:group id="Group 2050" o:spid="_x0000_s1028" style="position:absolute;left:1765;top:11457;width:23044;height:2407;rotation:11461709fd" coordorigin="1765,1145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">
                        <v:group id="Group 2051" o:spid="_x0000_s1029" style="position:absolute;left:1765;top:11457;width:7445;height:460;rotation:180" coordorigin="1765,1145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52" o:spid="_x0000_s1030" type="#_x0000_t5" style="position:absolute;left:7120;top:9824;width:457;height:37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" fillcolor="black [3213]" stroked="f" strokeweight="2pt"/>
                          <v:shape id="Isosceles Triangle 2053" o:spid="_x0000_s1031" type="#_x0000_t5" style="position:absolute;left:3397;top:9827;width:458;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" filled="f" stroked="f" strokeweight="2pt"/>
                        </v:group>
                        <v:oval id="Oval 2054" o:spid="_x0000_s1032" style="position:absolute;left:5153;top:11457;width:6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" fillcolor="red" stroked="f" strokeweight="2pt"/>
                      </v:group>
                    </v:group>
                  </w:pict>
                </mc:Fallback>
              </mc:AlternateConten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3376C5" w14:textId="77777777" w:rsidR="003A7995" w:rsidRPr="00BA139E" w:rsidRDefault="003A7995" w:rsidP="00BE71F7">
            <w:pPr>
              <w:jc w:val="center"/>
              <w:rPr>
                <w:b/>
                <w:color w:val="365F91" w:themeColor="accent1" w:themeShade="BF"/>
              </w:rPr>
            </w:pPr>
            <w:r w:rsidRPr="00BA139E">
              <w:rPr>
                <w:b/>
                <w:color w:val="365F91" w:themeColor="accent1" w:themeShade="BF"/>
              </w:rPr>
              <w:t>81 - 100</w:t>
            </w:r>
          </w:p>
        </w:tc>
      </w:tr>
      <w:tr w:rsidR="003A7995" w:rsidRPr="00BA139E" w14:paraId="47ECCE07" w14:textId="77777777" w:rsidTr="00BE71F7">
        <w:trPr>
          <w:trHeight w:val="964"/>
          <w:jc w:val="center"/>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323B1D55" w14:textId="77777777" w:rsidR="003A7995" w:rsidRPr="00BA139E" w:rsidRDefault="003A7995" w:rsidP="00BE71F7">
            <w:pPr>
              <w:jc w:val="center"/>
              <w:rPr>
                <w:b/>
                <w:color w:val="365F91" w:themeColor="accent1" w:themeShade="BF"/>
              </w:rPr>
            </w:pPr>
            <w:r w:rsidRPr="00BA139E">
              <w:rPr>
                <w:b/>
                <w:color w:val="365F91" w:themeColor="accent1" w:themeShade="BF"/>
              </w:rPr>
              <w:t>GOOD</w:t>
            </w:r>
          </w:p>
          <w:p w14:paraId="20E1038C" w14:textId="77777777" w:rsidR="003A7995" w:rsidRPr="00BA139E" w:rsidRDefault="003A7995" w:rsidP="00BE71F7">
            <w:pPr>
              <w:jc w:val="center"/>
              <w:rPr>
                <w:b/>
                <w:color w:val="365F91" w:themeColor="accent1" w:themeShade="BF"/>
              </w:rPr>
            </w:pPr>
            <w:r w:rsidRPr="00BA139E">
              <w:rPr>
                <w:b/>
                <w:color w:val="365F91" w:themeColor="accent1" w:themeShade="BF"/>
              </w:rPr>
              <w:t>QUALITY</w:t>
            </w:r>
          </w:p>
        </w:tc>
        <w:tc>
          <w:tcPr>
            <w:tcW w:w="20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351D824" w14:textId="77777777" w:rsidR="003A7995" w:rsidRPr="00BA139E" w:rsidRDefault="003A7995" w:rsidP="00BE71F7">
            <w:pPr>
              <w:ind w:left="360"/>
              <w:jc w:val="center"/>
              <w:rPr>
                <w:b/>
                <w:color w:val="365F91" w:themeColor="accent1" w:themeShade="BF"/>
              </w:rPr>
            </w:pPr>
            <w:r w:rsidRPr="00BA139E">
              <w:rPr>
                <w:b/>
                <w:noProof/>
                <w:color w:val="365F91" w:themeColor="accent1" w:themeShade="BF"/>
              </w:rPr>
              <mc:AlternateContent>
                <mc:Choice Requires="wpg">
                  <w:drawing>
                    <wp:anchor distT="0" distB="0" distL="114300" distR="114300" simplePos="0" relativeHeight="251706880" behindDoc="0" locked="0" layoutInCell="1" allowOverlap="1" wp14:anchorId="3DA52F15" wp14:editId="050BFE04">
                      <wp:simplePos x="0" y="0"/>
                      <wp:positionH relativeFrom="column">
                        <wp:posOffset>54610</wp:posOffset>
                      </wp:positionH>
                      <wp:positionV relativeFrom="paragraph">
                        <wp:posOffset>144781</wp:posOffset>
                      </wp:positionV>
                      <wp:extent cx="1051625" cy="762072"/>
                      <wp:effectExtent l="0" t="0" r="0" b="0"/>
                      <wp:wrapNone/>
                      <wp:docPr id="2055" name="Group 31"/>
                      <wp:cNvGraphicFramePr/>
                      <a:graphic xmlns:a="http://schemas.openxmlformats.org/drawingml/2006/main">
                        <a:graphicData uri="http://schemas.microsoft.com/office/word/2010/wordprocessingGroup">
                          <wpg:wgp>
                            <wpg:cNvGrpSpPr/>
                            <wpg:grpSpPr>
                              <a:xfrm>
                                <a:off x="0" y="0"/>
                                <a:ext cx="1051625" cy="762072"/>
                                <a:chOff x="7704" y="871098"/>
                                <a:chExt cx="2657475" cy="2410219"/>
                              </a:xfrm>
                            </wpg:grpSpPr>
                            <pic:pic xmlns:pic="http://schemas.openxmlformats.org/drawingml/2006/picture">
                              <pic:nvPicPr>
                                <pic:cNvPr id="2056" name="Picture 20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704" y="871098"/>
                                  <a:ext cx="2657475" cy="1504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58" name="Group 2058"/>
                              <wpg:cNvGrpSpPr/>
                              <wpg:grpSpPr>
                                <a:xfrm rot="7816096">
                                  <a:off x="162207" y="2008770"/>
                                  <a:ext cx="2304370" cy="240723"/>
                                  <a:chOff x="162206" y="2008771"/>
                                  <a:chExt cx="744488" cy="45951"/>
                                </a:xfrm>
                              </wpg:grpSpPr>
                              <wpg:grpSp>
                                <wpg:cNvPr id="2059" name="Group 2059"/>
                                <wpg:cNvGrpSpPr/>
                                <wpg:grpSpPr>
                                  <a:xfrm rot="10800000">
                                    <a:off x="162206" y="2008772"/>
                                    <a:ext cx="744488" cy="45950"/>
                                    <a:chOff x="162206" y="2008772"/>
                                    <a:chExt cx="744488" cy="45950"/>
                                  </a:xfrm>
                                </wpg:grpSpPr>
                                <wps:wsp>
                                  <wps:cNvPr id="2060" name="Isosceles Triangle 2060"/>
                                  <wps:cNvSpPr/>
                                  <wps:spPr>
                                    <a:xfrm rot="5400000">
                                      <a:off x="697711" y="1845511"/>
                                      <a:ext cx="45721" cy="37224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1" name="Isosceles Triangle 2061"/>
                                  <wps:cNvSpPr/>
                                  <wps:spPr>
                                    <a:xfrm rot="16200000">
                                      <a:off x="325467" y="1845740"/>
                                      <a:ext cx="45721" cy="372244"/>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62" name="Oval 2062"/>
                                <wps:cNvSpPr/>
                                <wps:spPr>
                                  <a:xfrm>
                                    <a:off x="501021" y="2008771"/>
                                    <a:ext cx="60527"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010ED50" id="Group 31" o:spid="_x0000_s1026" style="position:absolute;margin-left:4.3pt;margin-top:11.4pt;width:82.8pt;height:60pt;z-index:251706880;mso-width-relative:margin;mso-height-relative:margin" coordorigin="77,8710" coordsize="26574,24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">
                      <v:shape id="Picture 2056" o:spid="_x0000_s1027" type="#_x0000_t75" style="position:absolute;left:77;top:8710;width:26574;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" fillcolor="#4f81bd [3204]" strokecolor="black [3213]">
                        <v:imagedata r:id="rId51" o:title=""/>
                      </v:shape>
                      <v:group id="Group 2058" o:spid="_x0000_s1028" style="position:absolute;left:1622;top:20087;width:23044;height:2407;rotation:8537261fd" coordorigin="1622,2008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">
                        <v:group id="Group 2059" o:spid="_x0000_s1029" style="position:absolute;left:1622;top:20087;width:7444;height:460;rotation:180" coordorigin="1622,2008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">
                          <v:shape id="Isosceles Triangle 2060" o:spid="_x0000_s1030" type="#_x0000_t5" style="position:absolute;left:6976;top:18455;width:457;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" fillcolor="black [3213]" stroked="f" strokeweight="2pt"/>
                          <v:shape id="Isosceles Triangle 2061" o:spid="_x0000_s1031" type="#_x0000_t5" style="position:absolute;left:3254;top:18458;width:457;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" filled="f" stroked="f" strokeweight="2pt"/>
                        </v:group>
                        <v:oval id="Oval 2062" o:spid="_x0000_s1032" style="position:absolute;left:5010;top:20087;width:6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" fillcolor="red" stroked="f" strokeweight="2pt"/>
                      </v:group>
                    </v:group>
                  </w:pict>
                </mc:Fallback>
              </mc:AlternateConten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5DDC575" w14:textId="77777777" w:rsidR="003A7995" w:rsidRPr="00BA139E" w:rsidRDefault="003A7995" w:rsidP="00BE71F7">
            <w:pPr>
              <w:jc w:val="center"/>
              <w:rPr>
                <w:b/>
                <w:color w:val="365F91" w:themeColor="accent1" w:themeShade="BF"/>
              </w:rPr>
            </w:pPr>
            <w:r w:rsidRPr="00BA139E">
              <w:rPr>
                <w:b/>
                <w:color w:val="365F91" w:themeColor="accent1" w:themeShade="BF"/>
              </w:rPr>
              <w:t>61 - 80</w:t>
            </w:r>
          </w:p>
        </w:tc>
      </w:tr>
      <w:tr w:rsidR="003A7995" w:rsidRPr="00BA139E" w14:paraId="5D4FC473" w14:textId="77777777" w:rsidTr="00BE71F7">
        <w:trPr>
          <w:trHeight w:val="964"/>
          <w:jc w:val="center"/>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2A8C90B" w14:textId="77777777" w:rsidR="003A7995" w:rsidRPr="00BA139E" w:rsidRDefault="003A7995" w:rsidP="00BE71F7">
            <w:pPr>
              <w:jc w:val="center"/>
              <w:rPr>
                <w:b/>
                <w:color w:val="365F91" w:themeColor="accent1" w:themeShade="BF"/>
              </w:rPr>
            </w:pPr>
            <w:r w:rsidRPr="00BA139E">
              <w:rPr>
                <w:b/>
                <w:color w:val="365F91" w:themeColor="accent1" w:themeShade="BF"/>
              </w:rPr>
              <w:t>MEDIUM</w:t>
            </w:r>
          </w:p>
          <w:p w14:paraId="0035976C" w14:textId="77777777" w:rsidR="003A7995" w:rsidRPr="00BA139E" w:rsidRDefault="003A7995" w:rsidP="00BE71F7">
            <w:pPr>
              <w:jc w:val="center"/>
              <w:rPr>
                <w:b/>
                <w:color w:val="365F91" w:themeColor="accent1" w:themeShade="BF"/>
              </w:rPr>
            </w:pPr>
            <w:r w:rsidRPr="00BA139E">
              <w:rPr>
                <w:b/>
                <w:color w:val="365F91" w:themeColor="accent1" w:themeShade="BF"/>
              </w:rPr>
              <w:t>QUALITY</w:t>
            </w:r>
          </w:p>
        </w:tc>
        <w:tc>
          <w:tcPr>
            <w:tcW w:w="20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FEB758" w14:textId="77777777" w:rsidR="003A7995" w:rsidRPr="00BA139E" w:rsidRDefault="003A7995" w:rsidP="00BE71F7">
            <w:pPr>
              <w:ind w:left="360"/>
              <w:jc w:val="center"/>
              <w:rPr>
                <w:b/>
                <w:color w:val="365F91" w:themeColor="accent1" w:themeShade="BF"/>
              </w:rPr>
            </w:pPr>
            <w:r w:rsidRPr="00BA139E">
              <w:rPr>
                <w:b/>
                <w:noProof/>
                <w:color w:val="365F91" w:themeColor="accent1" w:themeShade="BF"/>
              </w:rPr>
              <mc:AlternateContent>
                <mc:Choice Requires="wpg">
                  <w:drawing>
                    <wp:anchor distT="0" distB="0" distL="114300" distR="114300" simplePos="0" relativeHeight="251703808" behindDoc="0" locked="0" layoutInCell="1" allowOverlap="1" wp14:anchorId="381C9A93" wp14:editId="3C62B8F1">
                      <wp:simplePos x="0" y="0"/>
                      <wp:positionH relativeFrom="column">
                        <wp:posOffset>-12065</wp:posOffset>
                      </wp:positionH>
                      <wp:positionV relativeFrom="paragraph">
                        <wp:posOffset>150495</wp:posOffset>
                      </wp:positionV>
                      <wp:extent cx="1056091" cy="785849"/>
                      <wp:effectExtent l="0" t="0" r="0" b="0"/>
                      <wp:wrapNone/>
                      <wp:docPr id="2063" name="Group 10"/>
                      <wp:cNvGraphicFramePr/>
                      <a:graphic xmlns:a="http://schemas.openxmlformats.org/drawingml/2006/main">
                        <a:graphicData uri="http://schemas.microsoft.com/office/word/2010/wordprocessingGroup">
                          <wpg:wgp>
                            <wpg:cNvGrpSpPr/>
                            <wpg:grpSpPr>
                              <a:xfrm>
                                <a:off x="0" y="0"/>
                                <a:ext cx="1056091" cy="785849"/>
                                <a:chOff x="0" y="1775284"/>
                                <a:chExt cx="2657475" cy="2424263"/>
                              </a:xfrm>
                            </wpg:grpSpPr>
                            <pic:pic xmlns:pic="http://schemas.openxmlformats.org/drawingml/2006/picture">
                              <pic:nvPicPr>
                                <pic:cNvPr id="2064" name="Picture 206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1775284"/>
                                  <a:ext cx="2657475" cy="1504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65" name="Group 2065"/>
                              <wpg:cNvGrpSpPr/>
                              <wpg:grpSpPr>
                                <a:xfrm rot="5400000">
                                  <a:off x="178299" y="2927000"/>
                                  <a:ext cx="2304370" cy="240723"/>
                                  <a:chOff x="178298" y="2927000"/>
                                  <a:chExt cx="744488" cy="45951"/>
                                </a:xfrm>
                              </wpg:grpSpPr>
                              <wpg:grpSp>
                                <wpg:cNvPr id="2066" name="Group 2066"/>
                                <wpg:cNvGrpSpPr/>
                                <wpg:grpSpPr>
                                  <a:xfrm rot="10800000">
                                    <a:off x="178298" y="2927001"/>
                                    <a:ext cx="744488" cy="45950"/>
                                    <a:chOff x="178298" y="2927001"/>
                                    <a:chExt cx="744488" cy="45950"/>
                                  </a:xfrm>
                                </wpg:grpSpPr>
                                <wps:wsp>
                                  <wps:cNvPr id="2067" name="Isosceles Triangle 2067"/>
                                  <wps:cNvSpPr/>
                                  <wps:spPr>
                                    <a:xfrm rot="5400000">
                                      <a:off x="713803" y="2763740"/>
                                      <a:ext cx="45721" cy="37224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8" name="Isosceles Triangle 2068"/>
                                  <wps:cNvSpPr/>
                                  <wps:spPr>
                                    <a:xfrm rot="16200000">
                                      <a:off x="341559" y="2763969"/>
                                      <a:ext cx="45721" cy="372244"/>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69" name="Oval 2069"/>
                                <wps:cNvSpPr/>
                                <wps:spPr>
                                  <a:xfrm>
                                    <a:off x="517113" y="2927000"/>
                                    <a:ext cx="60527"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1734FFD" id="Group 10" o:spid="_x0000_s1026" style="position:absolute;margin-left:-.95pt;margin-top:11.85pt;width:83.15pt;height:61.9pt;z-index:251703808;mso-width-relative:margin;mso-height-relative:margin" coordorigin=",17752" coordsize="26574,24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">
                      <v:shape id="Picture 2064" o:spid="_x0000_s1027" type="#_x0000_t75" style="position:absolute;top:17752;width:26574;height:1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" fillcolor="#4f81bd [3204]" strokecolor="black [3213]">
                        <v:imagedata r:id="rId53" o:title=""/>
                      </v:shape>
                      <v:group id="Group 2065" o:spid="_x0000_s1028" style="position:absolute;left:1783;top:29269;width:23044;height:2407;rotation:90" coordorigin="1782,29270"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">
                        <v:group id="Group 2066" o:spid="_x0000_s1029" style="position:absolute;left:1782;top:29270;width:7445;height:459;rotation:180" coordorigin="1782,29270"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">
                          <v:shape id="Isosceles Triangle 2067" o:spid="_x0000_s1030" type="#_x0000_t5" style="position:absolute;left:7137;top:27638;width:457;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" fillcolor="black [3213]" stroked="f" strokeweight="2pt"/>
                          <v:shape id="Isosceles Triangle 2068" o:spid="_x0000_s1031" type="#_x0000_t5" style="position:absolute;left:3415;top:27639;width:457;height:37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" filled="f" stroked="f" strokeweight="2pt"/>
                        </v:group>
                        <v:oval id="Oval 2069" o:spid="_x0000_s1032" style="position:absolute;left:5171;top:29270;width:6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" fillcolor="red" stroked="f" strokeweight="2pt"/>
                      </v:group>
                    </v:group>
                  </w:pict>
                </mc:Fallback>
              </mc:AlternateConten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20CC6BC9" w14:textId="77777777" w:rsidR="003A7995" w:rsidRPr="00BA139E" w:rsidRDefault="003A7995" w:rsidP="00BE71F7">
            <w:pPr>
              <w:jc w:val="center"/>
              <w:rPr>
                <w:b/>
                <w:color w:val="365F91" w:themeColor="accent1" w:themeShade="BF"/>
              </w:rPr>
            </w:pPr>
            <w:r w:rsidRPr="00BA139E">
              <w:rPr>
                <w:b/>
                <w:color w:val="365F91" w:themeColor="accent1" w:themeShade="BF"/>
              </w:rPr>
              <w:t>41 - 60</w:t>
            </w:r>
          </w:p>
        </w:tc>
      </w:tr>
      <w:tr w:rsidR="003A7995" w:rsidRPr="00BA139E" w14:paraId="36DEAAE9" w14:textId="77777777" w:rsidTr="00BE71F7">
        <w:trPr>
          <w:trHeight w:val="964"/>
          <w:jc w:val="center"/>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58306617" w14:textId="77777777" w:rsidR="003A7995" w:rsidRPr="00BA139E" w:rsidRDefault="003A7995" w:rsidP="00BE71F7">
            <w:pPr>
              <w:jc w:val="center"/>
              <w:rPr>
                <w:b/>
                <w:color w:val="365F91" w:themeColor="accent1" w:themeShade="BF"/>
              </w:rPr>
            </w:pPr>
            <w:r w:rsidRPr="00BA139E">
              <w:rPr>
                <w:b/>
                <w:color w:val="365F91" w:themeColor="accent1" w:themeShade="BF"/>
              </w:rPr>
              <w:t>LOW</w:t>
            </w:r>
          </w:p>
          <w:p w14:paraId="53C952ED" w14:textId="77777777" w:rsidR="003A7995" w:rsidRPr="00BA139E" w:rsidRDefault="003A7995" w:rsidP="00BE71F7">
            <w:pPr>
              <w:jc w:val="center"/>
              <w:rPr>
                <w:b/>
                <w:color w:val="365F91" w:themeColor="accent1" w:themeShade="BF"/>
              </w:rPr>
            </w:pPr>
            <w:r w:rsidRPr="00BA139E">
              <w:rPr>
                <w:b/>
                <w:color w:val="365F91" w:themeColor="accent1" w:themeShade="BF"/>
              </w:rPr>
              <w:t>QUALITY</w:t>
            </w:r>
          </w:p>
        </w:tc>
        <w:tc>
          <w:tcPr>
            <w:tcW w:w="20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7F2E61" w14:textId="77777777" w:rsidR="003A7995" w:rsidRPr="00BA139E" w:rsidRDefault="003A7995" w:rsidP="00BE71F7">
            <w:pPr>
              <w:ind w:left="360"/>
              <w:jc w:val="center"/>
              <w:rPr>
                <w:b/>
                <w:color w:val="365F91" w:themeColor="accent1" w:themeShade="BF"/>
              </w:rPr>
            </w:pPr>
            <w:r w:rsidRPr="00BA139E">
              <w:rPr>
                <w:b/>
                <w:noProof/>
                <w:color w:val="365F91" w:themeColor="accent1" w:themeShade="BF"/>
              </w:rPr>
              <mc:AlternateContent>
                <mc:Choice Requires="wpg">
                  <w:drawing>
                    <wp:anchor distT="0" distB="0" distL="114300" distR="114300" simplePos="0" relativeHeight="251705856" behindDoc="0" locked="0" layoutInCell="1" allowOverlap="1" wp14:anchorId="325DD097" wp14:editId="5417FEEE">
                      <wp:simplePos x="0" y="0"/>
                      <wp:positionH relativeFrom="column">
                        <wp:posOffset>45085</wp:posOffset>
                      </wp:positionH>
                      <wp:positionV relativeFrom="paragraph">
                        <wp:posOffset>156210</wp:posOffset>
                      </wp:positionV>
                      <wp:extent cx="1026314" cy="756333"/>
                      <wp:effectExtent l="0" t="0" r="2540" b="0"/>
                      <wp:wrapNone/>
                      <wp:docPr id="2070" name="Group 24"/>
                      <wp:cNvGraphicFramePr/>
                      <a:graphic xmlns:a="http://schemas.openxmlformats.org/drawingml/2006/main">
                        <a:graphicData uri="http://schemas.microsoft.com/office/word/2010/wordprocessingGroup">
                          <wpg:wgp>
                            <wpg:cNvGrpSpPr/>
                            <wpg:grpSpPr>
                              <a:xfrm>
                                <a:off x="0" y="0"/>
                                <a:ext cx="1026314" cy="756333"/>
                                <a:chOff x="43504" y="2670906"/>
                                <a:chExt cx="2657475" cy="2391394"/>
                              </a:xfrm>
                            </wpg:grpSpPr>
                            <pic:pic xmlns:pic="http://schemas.openxmlformats.org/drawingml/2006/picture">
                              <pic:nvPicPr>
                                <pic:cNvPr id="2071" name="Picture 207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3504" y="2670906"/>
                                  <a:ext cx="2657475" cy="1504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72" name="Group 2072"/>
                              <wpg:cNvGrpSpPr/>
                              <wpg:grpSpPr>
                                <a:xfrm rot="2896788">
                                  <a:off x="220055" y="3789753"/>
                                  <a:ext cx="2304370" cy="240723"/>
                                  <a:chOff x="220055" y="3789754"/>
                                  <a:chExt cx="744488" cy="45951"/>
                                </a:xfrm>
                              </wpg:grpSpPr>
                              <wpg:grpSp>
                                <wpg:cNvPr id="2073" name="Group 2073"/>
                                <wpg:cNvGrpSpPr/>
                                <wpg:grpSpPr>
                                  <a:xfrm rot="10800000">
                                    <a:off x="220055" y="3789755"/>
                                    <a:ext cx="744488" cy="45950"/>
                                    <a:chOff x="220055" y="3789755"/>
                                    <a:chExt cx="744488" cy="45950"/>
                                  </a:xfrm>
                                </wpg:grpSpPr>
                                <wps:wsp>
                                  <wps:cNvPr id="2074" name="Isosceles Triangle 2074"/>
                                  <wps:cNvSpPr/>
                                  <wps:spPr>
                                    <a:xfrm rot="5400000">
                                      <a:off x="755560" y="3626494"/>
                                      <a:ext cx="45721" cy="37224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5" name="Isosceles Triangle 2075"/>
                                  <wps:cNvSpPr/>
                                  <wps:spPr>
                                    <a:xfrm rot="16200000">
                                      <a:off x="383316" y="3626723"/>
                                      <a:ext cx="45721" cy="372244"/>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76" name="Oval 2076"/>
                                <wps:cNvSpPr/>
                                <wps:spPr>
                                  <a:xfrm>
                                    <a:off x="558870" y="3789754"/>
                                    <a:ext cx="60527"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207358F6" id="Group 24" o:spid="_x0000_s1026" style="position:absolute;margin-left:3.55pt;margin-top:12.3pt;width:80.8pt;height:59.55pt;z-index:251705856;mso-width-relative:margin;mso-height-relative:margin" coordorigin="435,26709" coordsize="26574,2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">
                      <v:shape id="Picture 2071" o:spid="_x0000_s1027" type="#_x0000_t75" style="position:absolute;left:435;top:26709;width:26574;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" fillcolor="#4f81bd [3204]" strokecolor="black [3213]">
                        <v:imagedata r:id="rId55" o:title=""/>
                      </v:shape>
                      <v:group id="Group 2072" o:spid="_x0000_s1028" style="position:absolute;left:2200;top:37897;width:23044;height:2408;rotation:3164065fd" coordorigin="2200,3789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">
                        <v:group id="Group 2073" o:spid="_x0000_s1029" style="position:absolute;left:2200;top:37897;width:7445;height:460;rotation:180" coordorigin="2200,37897"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">
                          <v:shape id="Isosceles Triangle 2074" o:spid="_x0000_s1030" type="#_x0000_t5" style="position:absolute;left:7555;top:36264;width:457;height:37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" fillcolor="black [3213]" stroked="f" strokeweight="2pt"/>
                          <v:shape id="Isosceles Triangle 2075" o:spid="_x0000_s1031" type="#_x0000_t5" style="position:absolute;left:3832;top:36267;width:458;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" filled="f" stroked="f" strokeweight="2pt"/>
                        </v:group>
                        <v:oval id="Oval 2076" o:spid="_x0000_s1032" style="position:absolute;left:5588;top:37897;width:6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" fillcolor="red" stroked="f" strokeweight="2pt"/>
                      </v:group>
                    </v:group>
                  </w:pict>
                </mc:Fallback>
              </mc:AlternateConten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32328BD" w14:textId="77777777" w:rsidR="003A7995" w:rsidRPr="00BA139E" w:rsidRDefault="003A7995" w:rsidP="00BE71F7">
            <w:pPr>
              <w:jc w:val="center"/>
              <w:rPr>
                <w:b/>
                <w:color w:val="365F91" w:themeColor="accent1" w:themeShade="BF"/>
              </w:rPr>
            </w:pPr>
            <w:r w:rsidRPr="00BA139E">
              <w:rPr>
                <w:b/>
                <w:color w:val="365F91" w:themeColor="accent1" w:themeShade="BF"/>
              </w:rPr>
              <w:t>21 - 40</w:t>
            </w:r>
          </w:p>
        </w:tc>
      </w:tr>
      <w:tr w:rsidR="003A7995" w:rsidRPr="00BA139E" w14:paraId="31F59B7B" w14:textId="77777777" w:rsidTr="00BE71F7">
        <w:trPr>
          <w:trHeight w:val="964"/>
          <w:jc w:val="center"/>
        </w:trPr>
        <w:tc>
          <w:tcPr>
            <w:tcW w:w="161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74F74BA" w14:textId="77777777" w:rsidR="003A7995" w:rsidRPr="00BA139E" w:rsidRDefault="003A7995" w:rsidP="00BE71F7">
            <w:pPr>
              <w:jc w:val="center"/>
              <w:rPr>
                <w:b/>
                <w:color w:val="365F91" w:themeColor="accent1" w:themeShade="BF"/>
              </w:rPr>
            </w:pPr>
            <w:r w:rsidRPr="00BA139E">
              <w:rPr>
                <w:b/>
                <w:color w:val="365F91" w:themeColor="accent1" w:themeShade="BF"/>
              </w:rPr>
              <w:t>POOR</w:t>
            </w:r>
          </w:p>
          <w:p w14:paraId="5E3DD35E" w14:textId="77777777" w:rsidR="003A7995" w:rsidRPr="00BA139E" w:rsidRDefault="003A7995" w:rsidP="00BE71F7">
            <w:pPr>
              <w:jc w:val="center"/>
              <w:rPr>
                <w:b/>
                <w:color w:val="365F91" w:themeColor="accent1" w:themeShade="BF"/>
              </w:rPr>
            </w:pPr>
            <w:r w:rsidRPr="00BA139E">
              <w:rPr>
                <w:b/>
                <w:color w:val="365F91" w:themeColor="accent1" w:themeShade="BF"/>
              </w:rPr>
              <w:t>QUALITY</w:t>
            </w:r>
          </w:p>
        </w:tc>
        <w:tc>
          <w:tcPr>
            <w:tcW w:w="207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E2A826" w14:textId="77777777" w:rsidR="003A7995" w:rsidRPr="00BA139E" w:rsidRDefault="003A7995" w:rsidP="00BE71F7">
            <w:pPr>
              <w:ind w:left="360"/>
              <w:jc w:val="center"/>
              <w:rPr>
                <w:b/>
                <w:color w:val="365F91" w:themeColor="accent1" w:themeShade="BF"/>
              </w:rPr>
            </w:pPr>
            <w:r w:rsidRPr="00BA139E">
              <w:rPr>
                <w:b/>
                <w:noProof/>
                <w:color w:val="365F91" w:themeColor="accent1" w:themeShade="BF"/>
              </w:rPr>
              <mc:AlternateContent>
                <mc:Choice Requires="wpg">
                  <w:drawing>
                    <wp:anchor distT="0" distB="0" distL="114300" distR="114300" simplePos="0" relativeHeight="251702784" behindDoc="0" locked="0" layoutInCell="1" allowOverlap="1" wp14:anchorId="379BD4A4" wp14:editId="70396BCB">
                      <wp:simplePos x="0" y="0"/>
                      <wp:positionH relativeFrom="column">
                        <wp:posOffset>45085</wp:posOffset>
                      </wp:positionH>
                      <wp:positionV relativeFrom="paragraph">
                        <wp:posOffset>95250</wp:posOffset>
                      </wp:positionV>
                      <wp:extent cx="1038225" cy="485775"/>
                      <wp:effectExtent l="0" t="0" r="9525" b="28575"/>
                      <wp:wrapNone/>
                      <wp:docPr id="2077" name="Group 3"/>
                      <wp:cNvGraphicFramePr/>
                      <a:graphic xmlns:a="http://schemas.openxmlformats.org/drawingml/2006/main">
                        <a:graphicData uri="http://schemas.microsoft.com/office/word/2010/wordprocessingGroup">
                          <wpg:wgp>
                            <wpg:cNvGrpSpPr/>
                            <wpg:grpSpPr>
                              <a:xfrm>
                                <a:off x="0" y="0"/>
                                <a:ext cx="1038225" cy="485775"/>
                                <a:chOff x="0" y="3599726"/>
                                <a:chExt cx="2657475" cy="1504950"/>
                              </a:xfrm>
                            </wpg:grpSpPr>
                            <pic:pic xmlns:pic="http://schemas.openxmlformats.org/drawingml/2006/picture">
                              <pic:nvPicPr>
                                <pic:cNvPr id="2078" name="Picture 20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3599726"/>
                                  <a:ext cx="2657475" cy="15049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cNvPr id="2079" name="Group 2079"/>
                              <wpg:cNvGrpSpPr/>
                              <wpg:grpSpPr>
                                <a:xfrm>
                                  <a:off x="92912" y="4762117"/>
                                  <a:ext cx="2304370" cy="240723"/>
                                  <a:chOff x="92912" y="4762117"/>
                                  <a:chExt cx="744488" cy="45951"/>
                                </a:xfrm>
                              </wpg:grpSpPr>
                              <wpg:grpSp>
                                <wpg:cNvPr id="98" name="Group 98"/>
                                <wpg:cNvGrpSpPr/>
                                <wpg:grpSpPr>
                                  <a:xfrm rot="10800000">
                                    <a:off x="92912" y="4762118"/>
                                    <a:ext cx="744488" cy="45950"/>
                                    <a:chOff x="92912" y="4762118"/>
                                    <a:chExt cx="744488" cy="45950"/>
                                  </a:xfrm>
                                </wpg:grpSpPr>
                                <wps:wsp>
                                  <wps:cNvPr id="99" name="Isosceles Triangle 99"/>
                                  <wps:cNvSpPr/>
                                  <wps:spPr>
                                    <a:xfrm rot="5400000">
                                      <a:off x="628417" y="4598857"/>
                                      <a:ext cx="45721" cy="372244"/>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Isosceles Triangle 100"/>
                                  <wps:cNvSpPr/>
                                  <wps:spPr>
                                    <a:xfrm rot="16200000">
                                      <a:off x="256173" y="4599086"/>
                                      <a:ext cx="45721" cy="372244"/>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1" name="Oval 101"/>
                                <wps:cNvSpPr/>
                                <wps:spPr>
                                  <a:xfrm>
                                    <a:off x="431727" y="4762117"/>
                                    <a:ext cx="60527" cy="4571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03BDCEE" id="Group 3" o:spid="_x0000_s1026" style="position:absolute;margin-left:3.55pt;margin-top:7.5pt;width:81.75pt;height:38.25pt;z-index:251702784;mso-width-relative:margin;mso-height-relative:margin" coordorigin=",35997" coordsize="26574,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">
                      <v:shape id="Picture 2078" o:spid="_x0000_s1027" type="#_x0000_t75" style="position:absolute;top:35997;width:26574;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" fillcolor="#4f81bd [3204]" strokecolor="black [3213]">
                        <v:imagedata r:id="rId57" o:title=""/>
                      </v:shape>
                      <v:group id="Group 2079" o:spid="_x0000_s1028" style="position:absolute;left:929;top:47621;width:23043;height:2407" coordorigin="929,47621"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group id="Group 98" o:spid="_x0000_s1029" style="position:absolute;left:929;top:47621;width:7445;height:459;rotation:180" coordorigin="929,47621" coordsize="74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">
                          <v:shape id="Isosceles Triangle 99" o:spid="_x0000_s1030" type="#_x0000_t5" style="position:absolute;left:6284;top:45988;width:457;height:37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" fillcolor="black [3213]" stroked="f" strokeweight="2pt"/>
                          <v:shape id="Isosceles Triangle 100" o:spid="_x0000_s1031" type="#_x0000_t5" style="position:absolute;left:2561;top:45991;width:457;height:37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" filled="f" stroked="f" strokeweight="2pt"/>
                        </v:group>
                        <v:oval id="Oval 101" o:spid="_x0000_s1032" style="position:absolute;left:4317;top:47621;width:60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" fillcolor="red" stroked="f" strokeweight="2pt"/>
                      </v:group>
                    </v:group>
                  </w:pict>
                </mc:Fallback>
              </mc:AlternateConten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06597BF8" w14:textId="77777777" w:rsidR="003A7995" w:rsidRPr="00BA139E" w:rsidRDefault="003A7995" w:rsidP="00BE71F7">
            <w:pPr>
              <w:jc w:val="center"/>
              <w:rPr>
                <w:b/>
                <w:color w:val="365F91" w:themeColor="accent1" w:themeShade="BF"/>
              </w:rPr>
            </w:pPr>
            <w:r w:rsidRPr="00BA139E">
              <w:rPr>
                <w:b/>
                <w:color w:val="365F91" w:themeColor="accent1" w:themeShade="BF"/>
              </w:rPr>
              <w:t>0 - 20</w:t>
            </w:r>
          </w:p>
        </w:tc>
      </w:tr>
    </w:tbl>
    <w:p w14:paraId="20D4AA22" w14:textId="77777777" w:rsidR="00281F20" w:rsidRDefault="00281F20" w:rsidP="003A7995">
      <w:pPr>
        <w:sectPr w:rsidR="00281F20" w:rsidSect="00281F20">
          <w:headerReference w:type="even" r:id="rId58"/>
          <w:headerReference w:type="default" r:id="rId59"/>
          <w:footerReference w:type="default" r:id="rId60"/>
          <w:headerReference w:type="first" r:id="rId61"/>
          <w:footerReference w:type="first" r:id="rId62"/>
          <w:pgSz w:w="11906" w:h="16838" w:code="9"/>
          <w:pgMar w:top="1418" w:right="1418" w:bottom="1418" w:left="1418" w:header="397" w:footer="454" w:gutter="0"/>
          <w:cols w:space="720"/>
          <w:titlePg/>
          <w:docGrid w:linePitch="360"/>
        </w:sectPr>
      </w:pPr>
    </w:p>
    <w:p w14:paraId="4C1205C0" w14:textId="77777777" w:rsidR="003A7995" w:rsidRPr="00FD02F7" w:rsidRDefault="003A7995" w:rsidP="003A7995">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704" w:name="_Toc82703246"/>
      <w:r w:rsidRPr="00FD02F7">
        <w:rPr>
          <w:rFonts w:asciiTheme="minorHAnsi" w:hAnsiTheme="minorHAnsi" w:cstheme="minorHAnsi"/>
          <w:color w:val="4F81BD" w:themeColor="accent1"/>
          <w:sz w:val="52"/>
          <w:szCs w:val="52"/>
        </w:rPr>
        <w:lastRenderedPageBreak/>
        <w:t>Data quality standards</w:t>
      </w:r>
      <w:bookmarkEnd w:id="704"/>
    </w:p>
    <w:p w14:paraId="6A7362CD" w14:textId="77777777" w:rsidR="003A7995" w:rsidRDefault="003A7995" w:rsidP="003A7995">
      <w:pPr>
        <w:spacing w:before="120" w:after="120"/>
      </w:pPr>
      <w:r w:rsidRPr="00BA139E">
        <w:t>Data Quality Standards provide permittable use of data for each data quality grade. Minimum data quality grades are required to be met prior to using the data for specific purposes listed in the standards.</w:t>
      </w:r>
    </w:p>
    <w:p w14:paraId="67A23A52" w14:textId="77777777" w:rsidR="003A7995" w:rsidRDefault="003A7995" w:rsidP="003A7995">
      <w:pPr>
        <w:spacing w:before="120" w:after="120"/>
      </w:pPr>
      <w:r w:rsidRPr="00997C35">
        <w:rPr>
          <w:noProof/>
        </w:rPr>
        <w:drawing>
          <wp:inline distT="0" distB="0" distL="0" distR="0" wp14:anchorId="65E9513E" wp14:editId="42DE9329">
            <wp:extent cx="8486775" cy="4505228"/>
            <wp:effectExtent l="0" t="0" r="0" b="0"/>
            <wp:docPr id="9" name="Picture 9">
              <a:extLst xmlns:a="http://schemas.openxmlformats.org/drawingml/2006/main">
                <a:ext uri="{FF2B5EF4-FFF2-40B4-BE49-F238E27FC236}">
                  <a16:creationId xmlns:a16="http://schemas.microsoft.com/office/drawing/2014/main" id="{BF7266BF-EF7B-4DF6-83D7-F6A4A3D79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F7266BF-EF7B-4DF6-83D7-F6A4A3D793E2}"/>
                        </a:ext>
                      </a:extLst>
                    </pic:cNvPr>
                    <pic:cNvPicPr>
                      <a:picLocks noChangeAspect="1"/>
                    </pic:cNvPicPr>
                  </pic:nvPicPr>
                  <pic:blipFill>
                    <a:blip r:embed="rId63"/>
                    <a:stretch>
                      <a:fillRect/>
                    </a:stretch>
                  </pic:blipFill>
                  <pic:spPr>
                    <a:xfrm>
                      <a:off x="0" y="0"/>
                      <a:ext cx="8495488" cy="4509853"/>
                    </a:xfrm>
                    <a:prstGeom prst="rect">
                      <a:avLst/>
                    </a:prstGeom>
                  </pic:spPr>
                </pic:pic>
              </a:graphicData>
            </a:graphic>
          </wp:inline>
        </w:drawing>
      </w:r>
    </w:p>
    <w:p w14:paraId="6A25503E" w14:textId="77777777" w:rsidR="003A7995" w:rsidRDefault="003A7995" w:rsidP="00625F8F">
      <w:pPr>
        <w:ind w:right="-2"/>
      </w:pPr>
    </w:p>
    <w:p w14:paraId="0F5E639F" w14:textId="77777777" w:rsidR="00281F20" w:rsidRDefault="00281F20" w:rsidP="00625F8F">
      <w:pPr>
        <w:ind w:right="-2"/>
        <w:sectPr w:rsidR="00281F20" w:rsidSect="00281F20">
          <w:headerReference w:type="even" r:id="rId64"/>
          <w:headerReference w:type="default" r:id="rId65"/>
          <w:footerReference w:type="default" r:id="rId66"/>
          <w:headerReference w:type="first" r:id="rId67"/>
          <w:footerReference w:type="first" r:id="rId68"/>
          <w:pgSz w:w="16838" w:h="11906" w:orient="landscape" w:code="9"/>
          <w:pgMar w:top="1418" w:right="1418" w:bottom="1418" w:left="1418" w:header="397" w:footer="454" w:gutter="0"/>
          <w:cols w:space="720"/>
          <w:titlePg/>
          <w:docGrid w:linePitch="360"/>
        </w:sectPr>
      </w:pPr>
    </w:p>
    <w:p w14:paraId="4D5D8762" w14:textId="196BBE51" w:rsidR="001167C5" w:rsidRDefault="001167C5" w:rsidP="001167C5">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705" w:name="_Toc82703247"/>
      <w:r>
        <w:rPr>
          <w:rFonts w:asciiTheme="minorHAnsi" w:hAnsiTheme="minorHAnsi" w:cstheme="minorHAnsi"/>
          <w:color w:val="4F81BD" w:themeColor="accent1"/>
          <w:sz w:val="52"/>
          <w:szCs w:val="52"/>
        </w:rPr>
        <w:lastRenderedPageBreak/>
        <w:t>Data quality matrix</w:t>
      </w:r>
      <w:bookmarkEnd w:id="705"/>
    </w:p>
    <w:p w14:paraId="351F275A" w14:textId="74E31FE7" w:rsidR="001167C5" w:rsidRDefault="001167C5" w:rsidP="001167C5">
      <w:r>
        <w:t xml:space="preserve">The development of a data quality matrix can help organisations </w:t>
      </w:r>
      <w:r w:rsidR="00FE7627">
        <w:t>implement</w:t>
      </w:r>
      <w:r>
        <w:t xml:space="preserve"> consistent data quality management. </w:t>
      </w:r>
      <w:r w:rsidRPr="001167C5">
        <w:t xml:space="preserve">A </w:t>
      </w:r>
      <w:r w:rsidR="00FE7627" w:rsidRPr="001167C5">
        <w:t>self-service</w:t>
      </w:r>
      <w:r w:rsidRPr="001167C5">
        <w:t xml:space="preserve"> </w:t>
      </w:r>
      <w:r w:rsidRPr="001167C5">
        <w:rPr>
          <w:b/>
          <w:bCs/>
        </w:rPr>
        <w:t>template</w:t>
      </w:r>
      <w:r w:rsidRPr="001167C5">
        <w:t xml:space="preserve"> </w:t>
      </w:r>
      <w:r>
        <w:t xml:space="preserve">that </w:t>
      </w:r>
      <w:r w:rsidRPr="001167C5">
        <w:t xml:space="preserve">guide users through the </w:t>
      </w:r>
      <w:r>
        <w:t xml:space="preserve">required steps to measure the </w:t>
      </w:r>
      <w:r w:rsidR="00FE7627">
        <w:t>quality</w:t>
      </w:r>
      <w:r>
        <w:t xml:space="preserve"> of data in </w:t>
      </w:r>
      <w:r w:rsidRPr="001167C5">
        <w:t>order to determine the quality grade of the data asset.</w:t>
      </w:r>
    </w:p>
    <w:p w14:paraId="70E145D6" w14:textId="2016EA76" w:rsidR="001167C5" w:rsidRDefault="001167C5" w:rsidP="001167C5">
      <w:pPr>
        <w:tabs>
          <w:tab w:val="num" w:pos="720"/>
        </w:tabs>
      </w:pPr>
      <w:r>
        <w:t>The ATO has developed a matrix template that is a</w:t>
      </w:r>
      <w:r w:rsidRPr="001167C5">
        <w:t xml:space="preserve"> </w:t>
      </w:r>
      <w:r w:rsidR="00FE7627" w:rsidRPr="001167C5">
        <w:t>four-step</w:t>
      </w:r>
      <w:r w:rsidRPr="001167C5">
        <w:t xml:space="preserve"> process resulting in a </w:t>
      </w:r>
      <w:r>
        <w:t xml:space="preserve">data quality </w:t>
      </w:r>
      <w:r w:rsidRPr="001167C5">
        <w:t xml:space="preserve">measure report summary that provides an overall </w:t>
      </w:r>
      <w:r>
        <w:t>data quality</w:t>
      </w:r>
      <w:r w:rsidRPr="001167C5">
        <w:t xml:space="preserve"> grade for the data asset</w:t>
      </w:r>
      <w:r>
        <w:t>.</w:t>
      </w:r>
    </w:p>
    <w:p w14:paraId="10F80845" w14:textId="698B0353" w:rsidR="001167C5" w:rsidRPr="001167C5" w:rsidRDefault="001167C5" w:rsidP="001167C5">
      <w:pPr>
        <w:tabs>
          <w:tab w:val="num" w:pos="720"/>
        </w:tabs>
      </w:pPr>
      <w:r>
        <w:rPr>
          <w:noProof/>
        </w:rPr>
        <w:drawing>
          <wp:inline distT="0" distB="0" distL="0" distR="0" wp14:anchorId="19297F3E" wp14:editId="1D5C25E8">
            <wp:extent cx="8343900" cy="287847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50951" cy="2915406"/>
                    </a:xfrm>
                    <a:prstGeom prst="rect">
                      <a:avLst/>
                    </a:prstGeom>
                    <a:noFill/>
                  </pic:spPr>
                </pic:pic>
              </a:graphicData>
            </a:graphic>
          </wp:inline>
        </w:drawing>
      </w:r>
    </w:p>
    <w:p w14:paraId="0D4105F3" w14:textId="4522AF0B" w:rsidR="001167C5" w:rsidRPr="001167C5" w:rsidRDefault="001167C5" w:rsidP="001167C5">
      <w:r w:rsidRPr="001167C5">
        <w:t xml:space="preserve">The auto features of the template reduce duplication making the </w:t>
      </w:r>
      <w:r>
        <w:t xml:space="preserve">data quality </w:t>
      </w:r>
      <w:r w:rsidRPr="001167C5">
        <w:t>measurement process efficient and re-usable over time</w:t>
      </w:r>
    </w:p>
    <w:p w14:paraId="128E01A3" w14:textId="75896C2B" w:rsidR="001167C5" w:rsidRPr="001167C5" w:rsidRDefault="001167C5" w:rsidP="001167C5">
      <w:r w:rsidRPr="001167C5">
        <w:t xml:space="preserve">Resource intensive at the beginning but efficiencies gained when </w:t>
      </w:r>
      <w:r>
        <w:t xml:space="preserve">data quality </w:t>
      </w:r>
      <w:r w:rsidRPr="001167C5">
        <w:t>is monitor</w:t>
      </w:r>
      <w:r>
        <w:t xml:space="preserve">ed </w:t>
      </w:r>
      <w:r w:rsidRPr="001167C5">
        <w:t>and can be re-used by others</w:t>
      </w:r>
    </w:p>
    <w:p w14:paraId="48E04738" w14:textId="03B580E4" w:rsidR="001167C5" w:rsidRDefault="001167C5" w:rsidP="001167C5"/>
    <w:p w14:paraId="651E4E91" w14:textId="7881CB55" w:rsidR="001167C5" w:rsidRDefault="001167C5" w:rsidP="001167C5">
      <w:r>
        <w:rPr>
          <w:noProof/>
        </w:rPr>
        <w:lastRenderedPageBreak/>
        <w:drawing>
          <wp:inline distT="0" distB="0" distL="0" distR="0" wp14:anchorId="2F5C9C97" wp14:editId="6395D7CD">
            <wp:extent cx="8715375" cy="4109415"/>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748045" cy="4124819"/>
                    </a:xfrm>
                    <a:prstGeom prst="rect">
                      <a:avLst/>
                    </a:prstGeom>
                    <a:noFill/>
                  </pic:spPr>
                </pic:pic>
              </a:graphicData>
            </a:graphic>
          </wp:inline>
        </w:drawing>
      </w:r>
    </w:p>
    <w:p w14:paraId="12BB5114" w14:textId="77777777" w:rsidR="001167C5" w:rsidRPr="001167C5" w:rsidRDefault="001167C5" w:rsidP="001167C5"/>
    <w:p w14:paraId="6F8153DD" w14:textId="2A1079E9" w:rsidR="001167C5" w:rsidRPr="001167C5" w:rsidRDefault="00DA6C4F" w:rsidP="00DA6C4F">
      <w:r>
        <w:t>A</w:t>
      </w:r>
      <w:r w:rsidR="001167C5" w:rsidRPr="001167C5">
        <w:t>ny automation of the DQ measurement process requires the details contained within this template to be determined and recorded</w:t>
      </w:r>
      <w:r>
        <w:t>, t</w:t>
      </w:r>
      <w:r w:rsidR="001167C5" w:rsidRPr="001167C5">
        <w:t xml:space="preserve">his </w:t>
      </w:r>
      <w:r w:rsidR="00FE7627" w:rsidRPr="001167C5">
        <w:t>cannot</w:t>
      </w:r>
      <w:r w:rsidR="001167C5" w:rsidRPr="001167C5">
        <w:t xml:space="preserve"> be avoided</w:t>
      </w:r>
      <w:r>
        <w:t>. Au</w:t>
      </w:r>
      <w:r w:rsidR="001167C5" w:rsidRPr="001167C5">
        <w:t xml:space="preserve">tomation requires human thinking to set the rules </w:t>
      </w:r>
      <w:r>
        <w:t>which is captured in the matrix.</w:t>
      </w:r>
    </w:p>
    <w:p w14:paraId="1709FAA0" w14:textId="77777777" w:rsidR="003F39DE" w:rsidRDefault="003F39DE" w:rsidP="001167C5">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highlight w:val="yellow"/>
        </w:rPr>
        <w:sectPr w:rsidR="003F39DE" w:rsidSect="003F39DE">
          <w:pgSz w:w="16838" w:h="11906" w:orient="landscape" w:code="9"/>
          <w:pgMar w:top="1418" w:right="1418" w:bottom="1418" w:left="1418" w:header="397" w:footer="454" w:gutter="0"/>
          <w:cols w:space="720"/>
          <w:titlePg/>
          <w:docGrid w:linePitch="360"/>
        </w:sectPr>
      </w:pPr>
    </w:p>
    <w:p w14:paraId="13B94BE3" w14:textId="34114ED4" w:rsidR="001167C5" w:rsidRDefault="001167C5" w:rsidP="001167C5">
      <w:pPr>
        <w:pStyle w:val="Overskrift1"/>
        <w:framePr w:w="0" w:wrap="auto" w:vAnchor="margin" w:yAlign="inline"/>
        <w:tabs>
          <w:tab w:val="left" w:pos="8699"/>
        </w:tabs>
        <w:spacing w:before="0"/>
        <w:ind w:right="-2"/>
        <w:rPr>
          <w:rFonts w:asciiTheme="minorHAnsi" w:hAnsiTheme="minorHAnsi" w:cstheme="minorHAnsi"/>
          <w:color w:val="4F81BD" w:themeColor="accent1"/>
          <w:sz w:val="52"/>
          <w:szCs w:val="52"/>
        </w:rPr>
      </w:pPr>
      <w:bookmarkStart w:id="706" w:name="_Toc82703248"/>
      <w:bookmarkStart w:id="707" w:name="_Hlk82697626"/>
      <w:r w:rsidRPr="004D4F50">
        <w:rPr>
          <w:rFonts w:asciiTheme="minorHAnsi" w:hAnsiTheme="minorHAnsi" w:cstheme="minorHAnsi"/>
          <w:color w:val="4F81BD" w:themeColor="accent1"/>
          <w:sz w:val="52"/>
          <w:szCs w:val="52"/>
        </w:rPr>
        <w:lastRenderedPageBreak/>
        <w:t>Data quality tools</w:t>
      </w:r>
      <w:bookmarkEnd w:id="706"/>
    </w:p>
    <w:p w14:paraId="7D087A83" w14:textId="4C625A53" w:rsidR="00A76C94" w:rsidRPr="00742DFA" w:rsidRDefault="00A76C94" w:rsidP="001167C5">
      <w:r w:rsidRPr="00742DFA">
        <w:rPr>
          <w:rFonts w:ascii="Arial" w:hAnsi="Arial" w:cs="Arial"/>
          <w:color w:val="202124"/>
          <w:shd w:val="clear" w:color="auto" w:fill="FFFFFF"/>
        </w:rPr>
        <w:t>Data quality tools (often software) are </w:t>
      </w:r>
      <w:r w:rsidR="004D4F50" w:rsidRPr="00742DFA">
        <w:rPr>
          <w:rFonts w:ascii="Arial" w:hAnsi="Arial" w:cs="Arial"/>
          <w:color w:val="202124"/>
          <w:shd w:val="clear" w:color="auto" w:fill="FFFFFF"/>
        </w:rPr>
        <w:t>often</w:t>
      </w:r>
      <w:r w:rsidRPr="00742DFA">
        <w:rPr>
          <w:rFonts w:ascii="Arial" w:hAnsi="Arial" w:cs="Arial"/>
          <w:color w:val="202124"/>
          <w:shd w:val="clear" w:color="auto" w:fill="FFFFFF"/>
        </w:rPr>
        <w:t xml:space="preserve"> described as the processes and technologies for identifying, understanding and correcting flaws in data.  Data quality tools support information governance across operations and decision making.</w:t>
      </w:r>
    </w:p>
    <w:p w14:paraId="0B459ECA" w14:textId="26DCA5C2" w:rsidR="00A76C94" w:rsidRPr="00742DFA" w:rsidRDefault="00A76C94" w:rsidP="001167C5">
      <w:r w:rsidRPr="00742DFA">
        <w:rPr>
          <w:rFonts w:ascii="Arial" w:hAnsi="Arial" w:cs="Arial"/>
          <w:color w:val="202124"/>
          <w:shd w:val="clear" w:color="auto" w:fill="FFFFFF"/>
        </w:rPr>
        <w:t xml:space="preserve">Data quality software refers to a wide range of tools and services designed to </w:t>
      </w:r>
      <w:r w:rsidR="00742DFA" w:rsidRPr="00742DFA">
        <w:rPr>
          <w:rFonts w:ascii="Arial" w:hAnsi="Arial" w:cs="Arial"/>
          <w:color w:val="202124"/>
          <w:shd w:val="clear" w:color="auto" w:fill="FFFFFF"/>
        </w:rPr>
        <w:t xml:space="preserve">specifically </w:t>
      </w:r>
      <w:r w:rsidRPr="00742DFA">
        <w:rPr>
          <w:rFonts w:ascii="Arial" w:hAnsi="Arial" w:cs="Arial"/>
          <w:color w:val="202124"/>
          <w:shd w:val="clear" w:color="auto" w:fill="FFFFFF"/>
        </w:rPr>
        <w:t xml:space="preserve">deliver </w:t>
      </w:r>
      <w:r w:rsidR="00742DFA" w:rsidRPr="00742DFA">
        <w:rPr>
          <w:rFonts w:ascii="Arial" w:hAnsi="Arial" w:cs="Arial"/>
          <w:color w:val="202124"/>
          <w:shd w:val="clear" w:color="auto" w:fill="FFFFFF"/>
        </w:rPr>
        <w:t>an overall preciseness of</w:t>
      </w:r>
      <w:r w:rsidRPr="00742DFA">
        <w:rPr>
          <w:rFonts w:ascii="Arial" w:hAnsi="Arial" w:cs="Arial"/>
          <w:color w:val="202124"/>
          <w:shd w:val="clear" w:color="auto" w:fill="FFFFFF"/>
        </w:rPr>
        <w:t xml:space="preserve"> data to </w:t>
      </w:r>
      <w:r w:rsidR="00742DFA" w:rsidRPr="00742DFA">
        <w:rPr>
          <w:rFonts w:ascii="Arial" w:hAnsi="Arial" w:cs="Arial"/>
          <w:color w:val="202124"/>
          <w:shd w:val="clear" w:color="auto" w:fill="FFFFFF"/>
        </w:rPr>
        <w:t xml:space="preserve">an </w:t>
      </w:r>
      <w:r w:rsidR="004D4F50" w:rsidRPr="00742DFA">
        <w:rPr>
          <w:rFonts w:ascii="Arial" w:hAnsi="Arial" w:cs="Arial"/>
          <w:color w:val="202124"/>
          <w:shd w:val="clear" w:color="auto" w:fill="FFFFFF"/>
        </w:rPr>
        <w:t>organisation</w:t>
      </w:r>
      <w:r w:rsidRPr="00742DFA">
        <w:rPr>
          <w:rFonts w:ascii="Arial" w:hAnsi="Arial" w:cs="Arial"/>
          <w:color w:val="202124"/>
          <w:shd w:val="clear" w:color="auto" w:fill="FFFFFF"/>
        </w:rPr>
        <w:t xml:space="preserve">. Data quality software </w:t>
      </w:r>
      <w:r w:rsidR="00742DFA" w:rsidRPr="00742DFA">
        <w:rPr>
          <w:rFonts w:ascii="Arial" w:hAnsi="Arial" w:cs="Arial"/>
          <w:color w:val="202124"/>
          <w:shd w:val="clear" w:color="auto" w:fill="FFFFFF"/>
        </w:rPr>
        <w:t>solutions</w:t>
      </w:r>
      <w:r w:rsidRPr="00742DFA">
        <w:rPr>
          <w:rFonts w:ascii="Arial" w:hAnsi="Arial" w:cs="Arial"/>
          <w:color w:val="202124"/>
          <w:shd w:val="clear" w:color="auto" w:fill="FFFFFF"/>
        </w:rPr>
        <w:t xml:space="preserve"> offer a broad range of functions and capabilities, which include data cleansing, profiling, parsing, monitoring, and enrichment.</w:t>
      </w:r>
    </w:p>
    <w:p w14:paraId="7DCE85F7" w14:textId="05BED471" w:rsidR="00AD533D" w:rsidRPr="00FE6C02" w:rsidRDefault="00AD533D" w:rsidP="00AD533D">
      <w:pPr>
        <w:shd w:val="clear" w:color="auto" w:fill="FFFFFF"/>
        <w:spacing w:before="100" w:beforeAutospacing="1" w:after="100" w:afterAutospacing="1" w:line="240" w:lineRule="auto"/>
        <w:rPr>
          <w:rFonts w:eastAsia="Times New Roman" w:cstheme="minorHAnsi"/>
          <w:color w:val="3A3A3A"/>
          <w:szCs w:val="22"/>
          <w:lang w:eastAsia="en-AU"/>
        </w:rPr>
      </w:pPr>
      <w:r>
        <w:rPr>
          <w:rFonts w:eastAsia="Times New Roman" w:cstheme="minorHAnsi"/>
          <w:color w:val="3A3A3A"/>
          <w:szCs w:val="22"/>
          <w:lang w:eastAsia="en-AU"/>
        </w:rPr>
        <w:t>T</w:t>
      </w:r>
      <w:r w:rsidRPr="00FE6C02">
        <w:rPr>
          <w:rFonts w:eastAsia="Times New Roman" w:cstheme="minorHAnsi"/>
          <w:color w:val="3A3A3A"/>
          <w:szCs w:val="22"/>
          <w:lang w:eastAsia="en-AU"/>
        </w:rPr>
        <w:t xml:space="preserve">here are several common functionalities </w:t>
      </w:r>
      <w:r>
        <w:rPr>
          <w:rFonts w:eastAsia="Times New Roman" w:cstheme="minorHAnsi"/>
          <w:color w:val="3A3A3A"/>
          <w:szCs w:val="22"/>
          <w:lang w:eastAsia="en-AU"/>
        </w:rPr>
        <w:t>in a data quality tool including</w:t>
      </w:r>
      <w:r w:rsidRPr="00FE6C02">
        <w:rPr>
          <w:rFonts w:eastAsia="Times New Roman" w:cstheme="minorHAnsi"/>
          <w:color w:val="3A3A3A"/>
          <w:szCs w:val="22"/>
          <w:lang w:eastAsia="en-AU"/>
        </w:rPr>
        <w:t>:</w:t>
      </w:r>
    </w:p>
    <w:p w14:paraId="76F64532" w14:textId="08D05AE6" w:rsidR="00AD533D" w:rsidRPr="00FE6C02" w:rsidRDefault="00AD533D" w:rsidP="0051082E">
      <w:pPr>
        <w:numPr>
          <w:ilvl w:val="0"/>
          <w:numId w:val="40"/>
        </w:numPr>
        <w:shd w:val="clear" w:color="auto" w:fill="FFFFFF"/>
        <w:spacing w:before="100" w:beforeAutospacing="1" w:after="100" w:afterAutospacing="1" w:line="240" w:lineRule="auto"/>
        <w:rPr>
          <w:rFonts w:eastAsia="Times New Roman" w:cstheme="minorHAnsi"/>
          <w:color w:val="3A3A3A"/>
          <w:szCs w:val="22"/>
          <w:lang w:eastAsia="en-AU"/>
        </w:rPr>
      </w:pPr>
      <w:r w:rsidRPr="00FE6C02">
        <w:rPr>
          <w:rFonts w:eastAsia="Times New Roman" w:cstheme="minorHAnsi"/>
          <w:b/>
          <w:bCs/>
          <w:color w:val="3A3A3A"/>
          <w:szCs w:val="22"/>
          <w:lang w:eastAsia="en-AU"/>
        </w:rPr>
        <w:t>Data profiling:</w:t>
      </w:r>
      <w:r w:rsidRPr="00FE6C02">
        <w:rPr>
          <w:rFonts w:eastAsia="Times New Roman" w:cstheme="minorHAnsi"/>
          <w:color w:val="3A3A3A"/>
          <w:szCs w:val="22"/>
          <w:lang w:eastAsia="en-AU"/>
        </w:rPr>
        <w:t xml:space="preserve"> Scanning through data to find patterns, missing values, character sets and other essential characteristics. </w:t>
      </w:r>
    </w:p>
    <w:p w14:paraId="60C981BA" w14:textId="77777777" w:rsidR="00AD533D" w:rsidRPr="00FE6C02" w:rsidRDefault="00AD533D" w:rsidP="0051082E">
      <w:pPr>
        <w:numPr>
          <w:ilvl w:val="0"/>
          <w:numId w:val="40"/>
        </w:numPr>
        <w:shd w:val="clear" w:color="auto" w:fill="FFFFFF"/>
        <w:spacing w:before="100" w:beforeAutospacing="1" w:after="100" w:afterAutospacing="1" w:line="240" w:lineRule="auto"/>
        <w:rPr>
          <w:rFonts w:eastAsia="Times New Roman" w:cstheme="minorHAnsi"/>
          <w:color w:val="3A3A3A"/>
          <w:szCs w:val="22"/>
          <w:lang w:eastAsia="en-AU"/>
        </w:rPr>
      </w:pPr>
      <w:r w:rsidRPr="00FE6C02">
        <w:rPr>
          <w:rFonts w:eastAsia="Times New Roman" w:cstheme="minorHAnsi"/>
          <w:b/>
          <w:bCs/>
          <w:color w:val="3A3A3A"/>
          <w:szCs w:val="22"/>
          <w:lang w:eastAsia="en-AU"/>
        </w:rPr>
        <w:t>Data elimination:</w:t>
      </w:r>
      <w:r w:rsidRPr="00FE6C02">
        <w:rPr>
          <w:rFonts w:eastAsia="Times New Roman" w:cstheme="minorHAnsi"/>
          <w:color w:val="3A3A3A"/>
          <w:szCs w:val="22"/>
          <w:lang w:eastAsia="en-AU"/>
        </w:rPr>
        <w:t> The removal of duplicate data and also data that doesn’t meet the desired profile.</w:t>
      </w:r>
    </w:p>
    <w:p w14:paraId="2D82B26F" w14:textId="77777777" w:rsidR="00AD533D" w:rsidRPr="00FE6C02" w:rsidRDefault="00AD533D" w:rsidP="0051082E">
      <w:pPr>
        <w:numPr>
          <w:ilvl w:val="0"/>
          <w:numId w:val="40"/>
        </w:numPr>
        <w:shd w:val="clear" w:color="auto" w:fill="FFFFFF"/>
        <w:spacing w:before="100" w:beforeAutospacing="1" w:after="100" w:afterAutospacing="1" w:line="240" w:lineRule="auto"/>
        <w:rPr>
          <w:rFonts w:eastAsia="Times New Roman" w:cstheme="minorHAnsi"/>
          <w:color w:val="3A3A3A"/>
          <w:szCs w:val="22"/>
          <w:lang w:eastAsia="en-AU"/>
        </w:rPr>
      </w:pPr>
      <w:r w:rsidRPr="00FE6C02">
        <w:rPr>
          <w:rFonts w:eastAsia="Times New Roman" w:cstheme="minorHAnsi"/>
          <w:b/>
          <w:bCs/>
          <w:color w:val="3A3A3A"/>
          <w:szCs w:val="22"/>
          <w:lang w:eastAsia="en-AU"/>
        </w:rPr>
        <w:t>Data transformation:</w:t>
      </w:r>
      <w:r w:rsidRPr="00FE6C02">
        <w:rPr>
          <w:rFonts w:eastAsia="Times New Roman" w:cstheme="minorHAnsi"/>
          <w:color w:val="3A3A3A"/>
          <w:szCs w:val="22"/>
          <w:lang w:eastAsia="en-AU"/>
        </w:rPr>
        <w:t> For erroneous data that is valuable, it can be transformed into ‘good’ data through correcting typos, standardization, and normalizing numeric values to fall between minimum and maximum values.</w:t>
      </w:r>
    </w:p>
    <w:p w14:paraId="0A041B74" w14:textId="29D028C4" w:rsidR="00AD533D" w:rsidRPr="00FE6C02" w:rsidRDefault="00AD533D" w:rsidP="0051082E">
      <w:pPr>
        <w:numPr>
          <w:ilvl w:val="0"/>
          <w:numId w:val="40"/>
        </w:numPr>
        <w:shd w:val="clear" w:color="auto" w:fill="FFFFFF"/>
        <w:spacing w:before="100" w:beforeAutospacing="1" w:after="100" w:afterAutospacing="1" w:line="240" w:lineRule="auto"/>
        <w:rPr>
          <w:rFonts w:eastAsia="Times New Roman" w:cstheme="minorHAnsi"/>
          <w:color w:val="3A3A3A"/>
          <w:szCs w:val="22"/>
          <w:lang w:eastAsia="en-AU"/>
        </w:rPr>
      </w:pPr>
      <w:r w:rsidRPr="00FE6C02">
        <w:rPr>
          <w:rFonts w:eastAsia="Times New Roman" w:cstheme="minorHAnsi"/>
          <w:b/>
          <w:bCs/>
          <w:color w:val="3A3A3A"/>
          <w:szCs w:val="22"/>
          <w:lang w:eastAsia="en-AU"/>
        </w:rPr>
        <w:t>Data standardization:</w:t>
      </w:r>
      <w:r w:rsidRPr="00FE6C02">
        <w:rPr>
          <w:rFonts w:eastAsia="Times New Roman" w:cstheme="minorHAnsi"/>
          <w:color w:val="3A3A3A"/>
          <w:szCs w:val="22"/>
          <w:lang w:eastAsia="en-AU"/>
        </w:rPr>
        <w:t xml:space="preserve"> Putting data into a common format for easier analysis</w:t>
      </w:r>
      <w:r w:rsidRPr="00AD533D">
        <w:rPr>
          <w:rFonts w:eastAsia="Times New Roman" w:cstheme="minorHAnsi"/>
          <w:color w:val="3A3A3A"/>
          <w:szCs w:val="22"/>
          <w:lang w:eastAsia="en-AU"/>
        </w:rPr>
        <w:t xml:space="preserve"> by standardisation and providing consistency</w:t>
      </w:r>
    </w:p>
    <w:p w14:paraId="107FB1D2" w14:textId="500D4677" w:rsidR="00AD533D" w:rsidRPr="00AD533D" w:rsidRDefault="00AD533D" w:rsidP="0051082E">
      <w:pPr>
        <w:numPr>
          <w:ilvl w:val="0"/>
          <w:numId w:val="40"/>
        </w:numPr>
        <w:shd w:val="clear" w:color="auto" w:fill="FFFFFF"/>
        <w:spacing w:before="100" w:beforeAutospacing="1" w:after="100" w:afterAutospacing="1" w:line="240" w:lineRule="auto"/>
        <w:rPr>
          <w:rFonts w:cstheme="minorHAnsi"/>
          <w:szCs w:val="22"/>
        </w:rPr>
      </w:pPr>
      <w:r w:rsidRPr="00FE6C02">
        <w:rPr>
          <w:rFonts w:eastAsia="Times New Roman" w:cstheme="minorHAnsi"/>
          <w:b/>
          <w:bCs/>
          <w:color w:val="3A3A3A"/>
          <w:szCs w:val="22"/>
          <w:lang w:eastAsia="en-AU"/>
        </w:rPr>
        <w:t>Data harmonization:</w:t>
      </w:r>
      <w:r w:rsidRPr="00FE6C02">
        <w:rPr>
          <w:rFonts w:eastAsia="Times New Roman" w:cstheme="minorHAnsi"/>
          <w:color w:val="3A3A3A"/>
          <w:szCs w:val="22"/>
          <w:lang w:eastAsia="en-AU"/>
        </w:rPr>
        <w:t xml:space="preserve"> Similar to standardization, this practice takes data from a range of sources and puts them into a common format. </w:t>
      </w:r>
    </w:p>
    <w:p w14:paraId="041CCC11" w14:textId="20AEB1B9" w:rsidR="00742DFA" w:rsidRDefault="00742DFA" w:rsidP="001167C5">
      <w:r>
        <w:t>Like the name suggest tools are valuable in moving an otherwise manual process to automation</w:t>
      </w:r>
    </w:p>
    <w:p w14:paraId="6F32D5E3" w14:textId="1AD5FAAC" w:rsidR="00742DFA" w:rsidRDefault="00742DFA" w:rsidP="001167C5">
      <w:r>
        <w:t>Gartner provides a Data Quality Solutions Reviews and Ratings to a number of tools for consideration</w:t>
      </w:r>
      <w:r w:rsidR="00FE6C02">
        <w:t xml:space="preserve">.  This can be referenced by </w:t>
      </w:r>
      <w:hyperlink r:id="rId71" w:history="1">
        <w:r w:rsidR="00FE6C02" w:rsidRPr="00FE6C02">
          <w:rPr>
            <w:color w:val="0000FF"/>
            <w:u w:val="single"/>
          </w:rPr>
          <w:t>Data Quality Solutions Reviews 2021 | Gartner Peer Insights</w:t>
        </w:r>
      </w:hyperlink>
    </w:p>
    <w:p w14:paraId="276E1AB4" w14:textId="7C0AB0CE" w:rsidR="00FE6C02" w:rsidRDefault="00FE6C02" w:rsidP="001167C5">
      <w:r>
        <w:t xml:space="preserve">When selecting a data quality </w:t>
      </w:r>
      <w:proofErr w:type="gramStart"/>
      <w:r>
        <w:t>tool</w:t>
      </w:r>
      <w:proofErr w:type="gramEnd"/>
      <w:r>
        <w:t xml:space="preserve"> one should consider:</w:t>
      </w:r>
    </w:p>
    <w:p w14:paraId="480EEC6C" w14:textId="277C35FA" w:rsidR="00FE6C02" w:rsidRDefault="00FE6C02" w:rsidP="0051082E">
      <w:pPr>
        <w:pStyle w:val="Listeafsnit"/>
        <w:numPr>
          <w:ilvl w:val="0"/>
          <w:numId w:val="16"/>
        </w:numPr>
      </w:pPr>
      <w:r>
        <w:t>Price – is it one off, enduring, does it include upgrades, and ad on;</w:t>
      </w:r>
    </w:p>
    <w:p w14:paraId="5B651ACC" w14:textId="587D116C" w:rsidR="00FE6C02" w:rsidRDefault="00FE6C02" w:rsidP="0051082E">
      <w:pPr>
        <w:pStyle w:val="Listeafsnit"/>
        <w:numPr>
          <w:ilvl w:val="0"/>
          <w:numId w:val="16"/>
        </w:numPr>
      </w:pPr>
      <w:r>
        <w:t>Support – onsite, offsite support, training etc;</w:t>
      </w:r>
    </w:p>
    <w:p w14:paraId="5112431C" w14:textId="1EBD5A88" w:rsidR="00FE6C02" w:rsidRDefault="00FE6C02" w:rsidP="0051082E">
      <w:pPr>
        <w:pStyle w:val="Listeafsnit"/>
        <w:numPr>
          <w:ilvl w:val="0"/>
          <w:numId w:val="16"/>
        </w:numPr>
      </w:pPr>
      <w:r>
        <w:t>Usability – including IT users, analytics, and business users;</w:t>
      </w:r>
    </w:p>
    <w:p w14:paraId="6146C827" w14:textId="0E8B4933" w:rsidR="00FE6C02" w:rsidRDefault="00FE6C02" w:rsidP="0051082E">
      <w:pPr>
        <w:pStyle w:val="Listeafsnit"/>
        <w:numPr>
          <w:ilvl w:val="0"/>
          <w:numId w:val="16"/>
        </w:numPr>
      </w:pPr>
      <w:r>
        <w:t>Scalability – with increasing data ingestion will the tool evolve with that expansion;</w:t>
      </w:r>
    </w:p>
    <w:p w14:paraId="1083E64C" w14:textId="7877FA5D" w:rsidR="00FE6C02" w:rsidRDefault="00FE6C02" w:rsidP="0051082E">
      <w:pPr>
        <w:pStyle w:val="Listeafsnit"/>
        <w:numPr>
          <w:ilvl w:val="0"/>
          <w:numId w:val="16"/>
        </w:numPr>
      </w:pPr>
      <w:r>
        <w:t xml:space="preserve">Features – auditing capabilities, integration with existing </w:t>
      </w:r>
      <w:r w:rsidR="00AD533D">
        <w:t>IT (software and hardware, on previse v’s cloud, meta data support etc</w:t>
      </w:r>
    </w:p>
    <w:p w14:paraId="5D489410" w14:textId="77777777" w:rsidR="001167C5" w:rsidRPr="001167C5" w:rsidRDefault="001167C5" w:rsidP="001167C5">
      <w:bookmarkStart w:id="708" w:name="features"/>
      <w:bookmarkEnd w:id="707"/>
      <w:bookmarkEnd w:id="708"/>
    </w:p>
    <w:p w14:paraId="4229302C" w14:textId="2E883E3D" w:rsidR="00FC3A15" w:rsidRDefault="001167C5" w:rsidP="00625F8F">
      <w:pPr>
        <w:ind w:right="-2"/>
      </w:pPr>
      <w:r>
        <w:br w:type="column"/>
      </w:r>
    </w:p>
    <w:p w14:paraId="4129DE01" w14:textId="77777777" w:rsidR="00FC3A15" w:rsidRPr="00B97912" w:rsidRDefault="00FC3A15" w:rsidP="00625F8F">
      <w:pPr>
        <w:ind w:right="-2"/>
      </w:pPr>
    </w:p>
    <w:p w14:paraId="1C6BD089" w14:textId="4F1387D6" w:rsidR="005E43BE" w:rsidRPr="005E43BE" w:rsidRDefault="005E43BE" w:rsidP="005E43BE">
      <w:pPr>
        <w:pStyle w:val="Brdtekst"/>
        <w:spacing w:before="92"/>
        <w:ind w:right="-2" w:firstLine="360"/>
        <w:rPr>
          <w:rFonts w:cstheme="minorHAnsi"/>
          <w:color w:val="4F81BD" w:themeColor="accent1"/>
          <w:sz w:val="52"/>
          <w:szCs w:val="52"/>
        </w:rPr>
      </w:pPr>
      <w:r w:rsidRPr="005E43BE">
        <w:rPr>
          <w:rFonts w:cstheme="minorHAnsi"/>
          <w:color w:val="4F81BD" w:themeColor="accent1"/>
          <w:sz w:val="52"/>
          <w:szCs w:val="52"/>
        </w:rPr>
        <w:t xml:space="preserve">MODULE </w:t>
      </w:r>
      <w:r>
        <w:rPr>
          <w:rFonts w:cstheme="minorHAnsi"/>
          <w:color w:val="4F81BD" w:themeColor="accent1"/>
          <w:sz w:val="52"/>
          <w:szCs w:val="52"/>
        </w:rPr>
        <w:t>2</w:t>
      </w:r>
      <w:r w:rsidRPr="005E43BE">
        <w:rPr>
          <w:rFonts w:cstheme="minorHAnsi"/>
          <w:color w:val="4F81BD" w:themeColor="accent1"/>
          <w:sz w:val="52"/>
          <w:szCs w:val="52"/>
        </w:rPr>
        <w:t xml:space="preserve"> ACTIVITY </w:t>
      </w:r>
      <w:r>
        <w:rPr>
          <w:rFonts w:cstheme="minorHAnsi"/>
          <w:color w:val="4F81BD" w:themeColor="accent1"/>
          <w:sz w:val="52"/>
          <w:szCs w:val="52"/>
        </w:rPr>
        <w:t>2</w:t>
      </w:r>
      <w:r w:rsidRPr="005E43BE">
        <w:rPr>
          <w:rFonts w:cstheme="minorHAnsi"/>
          <w:color w:val="4F81BD" w:themeColor="accent1"/>
          <w:sz w:val="52"/>
          <w:szCs w:val="52"/>
        </w:rPr>
        <w:t>-1</w:t>
      </w:r>
    </w:p>
    <w:p w14:paraId="6F2BE04C" w14:textId="77777777" w:rsidR="005E43BE" w:rsidRDefault="005E43BE" w:rsidP="005E43BE">
      <w:pPr>
        <w:pStyle w:val="Brdtekst"/>
        <w:spacing w:before="3"/>
        <w:rPr>
          <w:b/>
          <w:sz w:val="23"/>
        </w:rPr>
      </w:pPr>
    </w:p>
    <w:p w14:paraId="0148BD39" w14:textId="57896317" w:rsidR="005E43BE" w:rsidRDefault="005E43BE" w:rsidP="0051082E">
      <w:pPr>
        <w:pStyle w:val="Listeafsnit"/>
        <w:widowControl w:val="0"/>
        <w:numPr>
          <w:ilvl w:val="0"/>
          <w:numId w:val="31"/>
        </w:numPr>
        <w:tabs>
          <w:tab w:val="left" w:pos="4176"/>
          <w:tab w:val="left" w:pos="4177"/>
        </w:tabs>
        <w:autoSpaceDE w:val="0"/>
        <w:autoSpaceDN w:val="0"/>
        <w:spacing w:before="1" w:after="0" w:line="240" w:lineRule="auto"/>
        <w:ind w:right="1416"/>
        <w:contextualSpacing w:val="0"/>
      </w:pPr>
      <w:r w:rsidRPr="008C0389">
        <w:rPr>
          <w:noProof/>
          <w:color w:val="4F81BD" w:themeColor="accent1"/>
        </w:rPr>
        <w:drawing>
          <wp:anchor distT="0" distB="0" distL="0" distR="0" simplePos="0" relativeHeight="251710976" behindDoc="0" locked="0" layoutInCell="1" allowOverlap="1" wp14:anchorId="133EEF75" wp14:editId="70751D70">
            <wp:simplePos x="0" y="0"/>
            <wp:positionH relativeFrom="page">
              <wp:posOffset>1473200</wp:posOffset>
            </wp:positionH>
            <wp:positionV relativeFrom="paragraph">
              <wp:posOffset>9525</wp:posOffset>
            </wp:positionV>
            <wp:extent cx="507411" cy="520852"/>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1" cstate="print"/>
                    <a:stretch>
                      <a:fillRect/>
                    </a:stretch>
                  </pic:blipFill>
                  <pic:spPr>
                    <a:xfrm>
                      <a:off x="0" y="0"/>
                      <a:ext cx="507411" cy="520852"/>
                    </a:xfrm>
                    <a:prstGeom prst="rect">
                      <a:avLst/>
                    </a:prstGeom>
                  </pic:spPr>
                </pic:pic>
              </a:graphicData>
            </a:graphic>
          </wp:anchor>
        </w:drawing>
      </w:r>
      <w:r w:rsidR="004A2316">
        <w:t>List the data quality dimensions</w:t>
      </w:r>
    </w:p>
    <w:p w14:paraId="5E8FDFB0" w14:textId="0E7FB6EF" w:rsidR="005E43BE" w:rsidRDefault="004A2316" w:rsidP="0051082E">
      <w:pPr>
        <w:pStyle w:val="Listeafsnit"/>
        <w:widowControl w:val="0"/>
        <w:numPr>
          <w:ilvl w:val="0"/>
          <w:numId w:val="31"/>
        </w:numPr>
        <w:tabs>
          <w:tab w:val="left" w:pos="4176"/>
          <w:tab w:val="left" w:pos="4177"/>
        </w:tabs>
        <w:autoSpaceDE w:val="0"/>
        <w:autoSpaceDN w:val="0"/>
        <w:spacing w:before="158" w:after="0" w:line="240" w:lineRule="auto"/>
        <w:ind w:right="1264"/>
        <w:contextualSpacing w:val="0"/>
      </w:pPr>
      <w:r>
        <w:t>Select two dimensions and write one indicator and one business rule for each.</w:t>
      </w:r>
    </w:p>
    <w:p w14:paraId="7B9BE618" w14:textId="77777777" w:rsidR="004A2316" w:rsidRDefault="004A2316" w:rsidP="0051082E">
      <w:pPr>
        <w:pStyle w:val="Listeafsnit"/>
        <w:widowControl w:val="0"/>
        <w:numPr>
          <w:ilvl w:val="0"/>
          <w:numId w:val="31"/>
        </w:numPr>
        <w:tabs>
          <w:tab w:val="left" w:pos="4176"/>
          <w:tab w:val="left" w:pos="4177"/>
        </w:tabs>
        <w:autoSpaceDE w:val="0"/>
        <w:autoSpaceDN w:val="0"/>
        <w:spacing w:before="158" w:after="0" w:line="240" w:lineRule="auto"/>
        <w:ind w:right="1264"/>
        <w:contextualSpacing w:val="0"/>
      </w:pPr>
      <w:r>
        <w:t>List your organisations data uses and identify the data quality grade that should be required before data is used for that purpose.</w:t>
      </w:r>
    </w:p>
    <w:p w14:paraId="6CB20C5F" w14:textId="77777777" w:rsidR="00FC3A15" w:rsidRDefault="00FC3A15" w:rsidP="00625F8F">
      <w:pPr>
        <w:spacing w:before="0"/>
        <w:ind w:right="-2"/>
      </w:pPr>
    </w:p>
    <w:p w14:paraId="05919040" w14:textId="77777777" w:rsidR="00FC3A15" w:rsidRPr="00C853CA" w:rsidRDefault="00FC3A15" w:rsidP="00625F8F">
      <w:pPr>
        <w:pStyle w:val="Overskrift1"/>
        <w:framePr w:wrap="notBeside" w:hAnchor="page" w:x="997" w:y="6"/>
        <w:tabs>
          <w:tab w:val="left" w:pos="8699"/>
        </w:tabs>
        <w:spacing w:before="188"/>
        <w:ind w:right="-2"/>
        <w:rPr>
          <w:rFonts w:asciiTheme="minorHAnsi" w:hAnsiTheme="minorHAnsi" w:cstheme="minorHAnsi"/>
          <w:sz w:val="52"/>
          <w:szCs w:val="52"/>
        </w:rPr>
      </w:pPr>
      <w:r>
        <w:rPr>
          <w:rFonts w:asciiTheme="minorHAnsi" w:hAnsiTheme="minorHAnsi" w:cstheme="minorHAnsi"/>
          <w:color w:val="4F81BD" w:themeColor="accent1"/>
          <w:sz w:val="52"/>
          <w:szCs w:val="52"/>
        </w:rPr>
        <w:t xml:space="preserve">  </w:t>
      </w:r>
      <w:bookmarkStart w:id="709" w:name="_Toc82096585"/>
      <w:bookmarkStart w:id="710" w:name="_Toc82703249"/>
      <w:r w:rsidRPr="00C853CA">
        <w:rPr>
          <w:rFonts w:asciiTheme="minorHAnsi" w:hAnsiTheme="minorHAnsi" w:cstheme="minorHAnsi"/>
          <w:color w:val="4F81BD" w:themeColor="accent1"/>
          <w:sz w:val="52"/>
          <w:szCs w:val="52"/>
        </w:rPr>
        <w:t>Conclusion</w:t>
      </w:r>
      <w:bookmarkEnd w:id="709"/>
      <w:bookmarkEnd w:id="710"/>
      <w:r w:rsidRPr="00C853CA">
        <w:rPr>
          <w:rFonts w:asciiTheme="minorHAnsi" w:hAnsiTheme="minorHAnsi" w:cstheme="minorHAnsi"/>
          <w:sz w:val="52"/>
          <w:szCs w:val="52"/>
        </w:rPr>
        <w:tab/>
      </w:r>
    </w:p>
    <w:p w14:paraId="3C57A4EB" w14:textId="77777777" w:rsidR="00FC3A15" w:rsidRDefault="00FC3A15" w:rsidP="00625F8F">
      <w:pPr>
        <w:spacing w:before="0"/>
        <w:ind w:right="-2"/>
      </w:pPr>
    </w:p>
    <w:p w14:paraId="095E91A8" w14:textId="77777777" w:rsidR="00FC3A15" w:rsidRDefault="00FC3A15" w:rsidP="00625F8F">
      <w:pPr>
        <w:pStyle w:val="Brdtekst"/>
        <w:spacing w:before="91"/>
        <w:ind w:right="-2"/>
        <w:jc w:val="both"/>
      </w:pPr>
      <w:r>
        <w:t xml:space="preserve">You should now have a ‘broad brush’ understanding of the main </w:t>
      </w:r>
      <w:r>
        <w:rPr>
          <w:spacing w:val="-52"/>
        </w:rPr>
        <w:t xml:space="preserve"> </w:t>
      </w:r>
      <w:r>
        <w:t xml:space="preserve">elements of the Data Quality regime. These can be </w:t>
      </w:r>
      <w:r>
        <w:rPr>
          <w:spacing w:val="-52"/>
        </w:rPr>
        <w:t xml:space="preserve"> </w:t>
      </w:r>
      <w:r>
        <w:t>summarised</w:t>
      </w:r>
      <w:r>
        <w:rPr>
          <w:spacing w:val="-1"/>
        </w:rPr>
        <w:t xml:space="preserve"> </w:t>
      </w:r>
      <w:r>
        <w:t>as follows:</w:t>
      </w:r>
    </w:p>
    <w:p w14:paraId="0C069C0C" w14:textId="77777777" w:rsidR="00FC3A15" w:rsidRDefault="00FC3A15" w:rsidP="0051082E">
      <w:pPr>
        <w:pStyle w:val="Listeafsnit"/>
        <w:widowControl w:val="0"/>
        <w:numPr>
          <w:ilvl w:val="0"/>
          <w:numId w:val="8"/>
        </w:numPr>
        <w:tabs>
          <w:tab w:val="left" w:pos="4176"/>
          <w:tab w:val="left" w:pos="4177"/>
        </w:tabs>
        <w:autoSpaceDE w:val="0"/>
        <w:autoSpaceDN w:val="0"/>
        <w:spacing w:before="80" w:line="240" w:lineRule="auto"/>
        <w:ind w:right="-2"/>
      </w:pPr>
      <w:r>
        <w:t>The importance of data quality and its impacts</w:t>
      </w:r>
    </w:p>
    <w:p w14:paraId="749D2CCE" w14:textId="77777777" w:rsidR="00FC3A15" w:rsidRDefault="00FC3A15" w:rsidP="0051082E">
      <w:pPr>
        <w:pStyle w:val="Listeafsnit"/>
        <w:widowControl w:val="0"/>
        <w:numPr>
          <w:ilvl w:val="0"/>
          <w:numId w:val="8"/>
        </w:numPr>
        <w:tabs>
          <w:tab w:val="left" w:pos="4176"/>
          <w:tab w:val="left" w:pos="4177"/>
        </w:tabs>
        <w:autoSpaceDE w:val="0"/>
        <w:autoSpaceDN w:val="0"/>
        <w:spacing w:before="80" w:line="240" w:lineRule="auto"/>
        <w:ind w:right="-2"/>
      </w:pPr>
      <w:r>
        <w:t>Data is key to an enterprise solution</w:t>
      </w:r>
    </w:p>
    <w:p w14:paraId="4CCCE0BB" w14:textId="77777777" w:rsidR="00FC3A15" w:rsidRDefault="00FC3A15" w:rsidP="0051082E">
      <w:pPr>
        <w:pStyle w:val="Listeafsnit"/>
        <w:widowControl w:val="0"/>
        <w:numPr>
          <w:ilvl w:val="0"/>
          <w:numId w:val="8"/>
        </w:numPr>
        <w:tabs>
          <w:tab w:val="left" w:pos="4176"/>
          <w:tab w:val="left" w:pos="4177"/>
        </w:tabs>
        <w:autoSpaceDE w:val="0"/>
        <w:autoSpaceDN w:val="0"/>
        <w:spacing w:before="80" w:line="240" w:lineRule="auto"/>
        <w:ind w:right="-2"/>
      </w:pPr>
      <w:r>
        <w:t>Treating data as a corporate asset will focus the organisation on delivering value</w:t>
      </w:r>
    </w:p>
    <w:p w14:paraId="6AD6568C" w14:textId="77777777" w:rsidR="00FC3A15" w:rsidRDefault="00FC3A15" w:rsidP="0051082E">
      <w:pPr>
        <w:pStyle w:val="Listeafsnit"/>
        <w:widowControl w:val="0"/>
        <w:numPr>
          <w:ilvl w:val="0"/>
          <w:numId w:val="8"/>
        </w:numPr>
        <w:tabs>
          <w:tab w:val="left" w:pos="4176"/>
          <w:tab w:val="left" w:pos="4177"/>
        </w:tabs>
        <w:autoSpaceDE w:val="0"/>
        <w:autoSpaceDN w:val="0"/>
        <w:spacing w:before="80" w:line="240" w:lineRule="auto"/>
        <w:ind w:right="-2"/>
      </w:pPr>
      <w:r>
        <w:t>Data quality is conformance to a set of enterprise requirements rather than abstract terms</w:t>
      </w:r>
    </w:p>
    <w:p w14:paraId="3BC33949" w14:textId="77777777" w:rsidR="00FC3A15" w:rsidRDefault="00FC3A15" w:rsidP="0051082E">
      <w:pPr>
        <w:pStyle w:val="Listeafsnit"/>
        <w:widowControl w:val="0"/>
        <w:numPr>
          <w:ilvl w:val="0"/>
          <w:numId w:val="8"/>
        </w:numPr>
        <w:tabs>
          <w:tab w:val="left" w:pos="4176"/>
          <w:tab w:val="left" w:pos="4177"/>
        </w:tabs>
        <w:autoSpaceDE w:val="0"/>
        <w:autoSpaceDN w:val="0"/>
        <w:spacing w:before="80" w:line="240" w:lineRule="auto"/>
        <w:ind w:right="-2"/>
      </w:pPr>
      <w:r>
        <w:t>The process of conformance then allows for solutions directly related to value.</w:t>
      </w:r>
    </w:p>
    <w:p w14:paraId="5279DCBE" w14:textId="2A6BF639" w:rsidR="00605F6E" w:rsidRPr="00252C60" w:rsidRDefault="00FC3A15" w:rsidP="00252C60">
      <w:pPr>
        <w:pStyle w:val="Overskrift1"/>
        <w:framePr w:w="0" w:wrap="auto" w:vAnchor="margin" w:yAlign="inline"/>
        <w:spacing w:before="0"/>
        <w:rPr>
          <w:rFonts w:asciiTheme="minorHAnsi" w:hAnsiTheme="minorHAnsi" w:cstheme="minorHAnsi"/>
          <w:color w:val="4F81BD" w:themeColor="accent1"/>
          <w:sz w:val="52"/>
          <w:szCs w:val="52"/>
        </w:rPr>
      </w:pPr>
      <w:bookmarkStart w:id="711" w:name="_Toc82096586"/>
      <w:r w:rsidRPr="00605F6E">
        <w:rPr>
          <w:rFonts w:cstheme="minorHAnsi"/>
          <w:color w:val="4F81BD" w:themeColor="accent1"/>
          <w:sz w:val="52"/>
          <w:szCs w:val="52"/>
        </w:rPr>
        <w:br w:type="column"/>
      </w:r>
      <w:bookmarkStart w:id="712" w:name="_Toc82703250"/>
      <w:r w:rsidR="00605F6E" w:rsidRPr="00252C60">
        <w:rPr>
          <w:rFonts w:asciiTheme="minorHAnsi" w:hAnsiTheme="minorHAnsi" w:cstheme="minorHAnsi"/>
          <w:color w:val="4F81BD" w:themeColor="accent1"/>
          <w:sz w:val="52"/>
          <w:szCs w:val="52"/>
        </w:rPr>
        <w:lastRenderedPageBreak/>
        <w:t>Module 3: Benefits, assessments and challenges</w:t>
      </w:r>
      <w:bookmarkEnd w:id="712"/>
    </w:p>
    <w:p w14:paraId="4FF9920E" w14:textId="77777777" w:rsidR="00605F6E" w:rsidRPr="0066104F" w:rsidRDefault="00605F6E" w:rsidP="0066104F">
      <w:pPr>
        <w:pStyle w:val="Overskrift2"/>
        <w:rPr>
          <w:rFonts w:asciiTheme="minorHAnsi" w:hAnsiTheme="minorHAnsi" w:cstheme="minorHAnsi"/>
          <w:color w:val="auto"/>
          <w:sz w:val="36"/>
          <w:szCs w:val="36"/>
        </w:rPr>
      </w:pPr>
      <w:bookmarkStart w:id="713" w:name="_Toc82703251"/>
      <w:r w:rsidRPr="0066104F">
        <w:rPr>
          <w:rFonts w:asciiTheme="minorHAnsi" w:hAnsiTheme="minorHAnsi" w:cstheme="minorHAnsi"/>
          <w:color w:val="auto"/>
          <w:sz w:val="36"/>
          <w:szCs w:val="36"/>
        </w:rPr>
        <w:t>Other resources</w:t>
      </w:r>
      <w:bookmarkEnd w:id="713"/>
    </w:p>
    <w:p w14:paraId="3465114E" w14:textId="77777777" w:rsidR="00605F6E" w:rsidRDefault="00605F6E" w:rsidP="00605F6E">
      <w:pPr>
        <w:pStyle w:val="Brdtekst"/>
        <w:spacing w:before="142"/>
        <w:ind w:right="1357"/>
      </w:pPr>
      <w:r>
        <w:t xml:space="preserve">You will be referred to the OECD website at </w:t>
      </w:r>
      <w:r>
        <w:rPr>
          <w:spacing w:val="-52"/>
        </w:rPr>
        <w:t xml:space="preserve"> </w:t>
      </w:r>
      <w:hyperlink r:id="rId72">
        <w:r>
          <w:rPr>
            <w:color w:val="0000FF"/>
            <w:u w:val="single" w:color="0000FF"/>
          </w:rPr>
          <w:t>http://www.oecd.org/</w:t>
        </w:r>
      </w:hyperlink>
      <w:r>
        <w:t>, and in particular, the OECD handbook for internationally comparative education statistics.</w:t>
      </w:r>
    </w:p>
    <w:p w14:paraId="2455BE98" w14:textId="77777777" w:rsidR="00605F6E" w:rsidRDefault="00605F6E" w:rsidP="00605F6E">
      <w:pPr>
        <w:pStyle w:val="Brdtekst"/>
      </w:pPr>
      <w:r>
        <w:t>The</w:t>
      </w:r>
      <w:r>
        <w:rPr>
          <w:spacing w:val="-3"/>
        </w:rPr>
        <w:t xml:space="preserve"> </w:t>
      </w:r>
      <w:r>
        <w:t>following</w:t>
      </w:r>
      <w:r>
        <w:rPr>
          <w:spacing w:val="-4"/>
        </w:rPr>
        <w:t xml:space="preserve"> </w:t>
      </w:r>
      <w:r>
        <w:t>additional resources</w:t>
      </w:r>
      <w:r>
        <w:rPr>
          <w:spacing w:val="2"/>
        </w:rPr>
        <w:t xml:space="preserve"> </w:t>
      </w:r>
      <w:r>
        <w:t>were also used</w:t>
      </w:r>
    </w:p>
    <w:p w14:paraId="087D9E38" w14:textId="77777777" w:rsidR="00605F6E" w:rsidRDefault="00605F6E" w:rsidP="0051082E">
      <w:pPr>
        <w:pStyle w:val="Brdtekst"/>
        <w:widowControl w:val="0"/>
        <w:numPr>
          <w:ilvl w:val="0"/>
          <w:numId w:val="9"/>
        </w:numPr>
        <w:autoSpaceDE w:val="0"/>
        <w:autoSpaceDN w:val="0"/>
        <w:spacing w:before="120" w:line="242" w:lineRule="auto"/>
        <w:ind w:right="1316"/>
      </w:pPr>
      <w:r>
        <w:t xml:space="preserve">Data Management book of Knowledge (DAMA) - </w:t>
      </w:r>
      <w:hyperlink r:id="rId73" w:history="1">
        <w:proofErr w:type="spellStart"/>
        <w:r>
          <w:rPr>
            <w:rStyle w:val="Hyperlink"/>
          </w:rPr>
          <w:t>DMBoK</w:t>
        </w:r>
        <w:proofErr w:type="spellEnd"/>
        <w:r>
          <w:rPr>
            <w:rStyle w:val="Hyperlink"/>
          </w:rPr>
          <w:t xml:space="preserve"> - Data Management Body of Knowledge (dama.org)</w:t>
        </w:r>
      </w:hyperlink>
    </w:p>
    <w:p w14:paraId="562B8B61" w14:textId="77777777" w:rsidR="00605F6E" w:rsidRDefault="00605F6E" w:rsidP="0051082E">
      <w:pPr>
        <w:pStyle w:val="Brdtekst"/>
        <w:widowControl w:val="0"/>
        <w:numPr>
          <w:ilvl w:val="0"/>
          <w:numId w:val="9"/>
        </w:numPr>
        <w:autoSpaceDE w:val="0"/>
        <w:autoSpaceDN w:val="0"/>
        <w:spacing w:before="120" w:line="242" w:lineRule="auto"/>
        <w:ind w:right="1316"/>
      </w:pPr>
      <w:r>
        <w:t xml:space="preserve">Keith Gordon’s book, Principles of Data Management (2013) </w:t>
      </w:r>
    </w:p>
    <w:p w14:paraId="5F8EFB8D" w14:textId="77777777" w:rsidR="00605F6E" w:rsidRDefault="00605F6E" w:rsidP="0051082E">
      <w:pPr>
        <w:pStyle w:val="Brdtekst"/>
        <w:widowControl w:val="0"/>
        <w:numPr>
          <w:ilvl w:val="0"/>
          <w:numId w:val="9"/>
        </w:numPr>
        <w:autoSpaceDE w:val="0"/>
        <w:autoSpaceDN w:val="0"/>
        <w:spacing w:before="120" w:line="242" w:lineRule="auto"/>
        <w:ind w:right="1316"/>
      </w:pPr>
      <w:r>
        <w:t>ISO 8000-61 the international standard that specifies a process reference mode for data quality management</w:t>
      </w:r>
    </w:p>
    <w:p w14:paraId="605D7567" w14:textId="77777777" w:rsidR="00605F6E" w:rsidRPr="0066104F" w:rsidRDefault="00605F6E" w:rsidP="0066104F">
      <w:pPr>
        <w:pStyle w:val="Overskrift2"/>
        <w:rPr>
          <w:rFonts w:asciiTheme="minorHAnsi" w:hAnsiTheme="minorHAnsi" w:cstheme="minorHAnsi"/>
          <w:color w:val="auto"/>
          <w:sz w:val="36"/>
          <w:szCs w:val="36"/>
        </w:rPr>
      </w:pPr>
      <w:bookmarkStart w:id="714" w:name="_Toc82097428"/>
      <w:bookmarkStart w:id="715" w:name="_Toc82703252"/>
      <w:r w:rsidRPr="0066104F">
        <w:rPr>
          <w:rFonts w:asciiTheme="minorHAnsi" w:hAnsiTheme="minorHAnsi" w:cstheme="minorHAnsi"/>
          <w:color w:val="auto"/>
          <w:sz w:val="36"/>
          <w:szCs w:val="36"/>
        </w:rPr>
        <w:t>Learning outcomes</w:t>
      </w:r>
      <w:bookmarkEnd w:id="714"/>
      <w:bookmarkEnd w:id="715"/>
    </w:p>
    <w:p w14:paraId="7C6DCAEE" w14:textId="77777777" w:rsidR="00605F6E" w:rsidRDefault="00605F6E" w:rsidP="00605F6E">
      <w:pPr>
        <w:pStyle w:val="Brdtekst"/>
        <w:spacing w:before="139"/>
      </w:pPr>
      <w:r>
        <w:t>On</w:t>
      </w:r>
      <w:r>
        <w:rPr>
          <w:spacing w:val="-1"/>
        </w:rPr>
        <w:t xml:space="preserve"> </w:t>
      </w:r>
      <w:r>
        <w:t>completion</w:t>
      </w:r>
      <w:r>
        <w:rPr>
          <w:spacing w:val="-1"/>
        </w:rPr>
        <w:t xml:space="preserve"> </w:t>
      </w:r>
      <w:r>
        <w:t>of</w:t>
      </w:r>
      <w:r>
        <w:rPr>
          <w:spacing w:val="-3"/>
        </w:rPr>
        <w:t xml:space="preserve"> </w:t>
      </w:r>
      <w:r>
        <w:t>this</w:t>
      </w:r>
      <w:r>
        <w:rPr>
          <w:spacing w:val="-1"/>
        </w:rPr>
        <w:t xml:space="preserve"> </w:t>
      </w:r>
      <w:r>
        <w:t>module</w:t>
      </w:r>
      <w:r>
        <w:rPr>
          <w:spacing w:val="-1"/>
        </w:rPr>
        <w:t xml:space="preserve"> </w:t>
      </w:r>
      <w:r>
        <w:t>you</w:t>
      </w:r>
      <w:r>
        <w:rPr>
          <w:spacing w:val="-1"/>
        </w:rPr>
        <w:t xml:space="preserve"> </w:t>
      </w:r>
      <w:r>
        <w:t>should</w:t>
      </w:r>
      <w:r>
        <w:rPr>
          <w:spacing w:val="-1"/>
        </w:rPr>
        <w:t xml:space="preserve"> </w:t>
      </w:r>
      <w:r>
        <w:t>be</w:t>
      </w:r>
      <w:r>
        <w:rPr>
          <w:spacing w:val="-1"/>
        </w:rPr>
        <w:t xml:space="preserve"> </w:t>
      </w:r>
      <w:r>
        <w:t>able</w:t>
      </w:r>
      <w:r>
        <w:rPr>
          <w:spacing w:val="-3"/>
        </w:rPr>
        <w:t xml:space="preserve"> </w:t>
      </w:r>
      <w:r>
        <w:t>to:</w:t>
      </w:r>
    </w:p>
    <w:p w14:paraId="1B0EF67D" w14:textId="75B3DA8F" w:rsidR="00605F6E" w:rsidRDefault="00605F6E" w:rsidP="00605F6E">
      <w:pPr>
        <w:pStyle w:val="Listeafsnit"/>
        <w:widowControl w:val="0"/>
        <w:numPr>
          <w:ilvl w:val="0"/>
          <w:numId w:val="5"/>
        </w:numPr>
        <w:tabs>
          <w:tab w:val="left" w:pos="4176"/>
          <w:tab w:val="left" w:pos="4177"/>
        </w:tabs>
        <w:autoSpaceDE w:val="0"/>
        <w:autoSpaceDN w:val="0"/>
        <w:spacing w:before="80" w:line="240" w:lineRule="auto"/>
        <w:ind w:right="1577"/>
      </w:pPr>
      <w:r>
        <w:t xml:space="preserve">Understand benefits of </w:t>
      </w:r>
      <w:r w:rsidR="006E5747">
        <w:t>d</w:t>
      </w:r>
      <w:r>
        <w:t xml:space="preserve">ata </w:t>
      </w:r>
      <w:r w:rsidR="006E5747">
        <w:t>q</w:t>
      </w:r>
      <w:r>
        <w:t>uality</w:t>
      </w:r>
      <w:r w:rsidR="006E5747">
        <w:t xml:space="preserve"> </w:t>
      </w:r>
      <w:r w:rsidR="00FE7627">
        <w:t>management</w:t>
      </w:r>
      <w:r>
        <w:t>;</w:t>
      </w:r>
    </w:p>
    <w:p w14:paraId="40619573" w14:textId="0EF7DD53" w:rsidR="006E5747" w:rsidRDefault="006E5747" w:rsidP="00605F6E">
      <w:pPr>
        <w:pStyle w:val="Listeafsnit"/>
        <w:widowControl w:val="0"/>
        <w:numPr>
          <w:ilvl w:val="0"/>
          <w:numId w:val="5"/>
        </w:numPr>
        <w:tabs>
          <w:tab w:val="left" w:pos="4176"/>
          <w:tab w:val="left" w:pos="4177"/>
        </w:tabs>
        <w:autoSpaceDE w:val="0"/>
        <w:autoSpaceDN w:val="0"/>
        <w:spacing w:before="80" w:line="240" w:lineRule="auto"/>
        <w:ind w:right="1577"/>
      </w:pPr>
      <w:r>
        <w:t>Assess your data quality management maturity level</w:t>
      </w:r>
    </w:p>
    <w:p w14:paraId="2812CDC9" w14:textId="3369396B" w:rsidR="00605F6E" w:rsidRDefault="00605F6E" w:rsidP="00605F6E">
      <w:pPr>
        <w:pStyle w:val="Listeafsnit"/>
        <w:widowControl w:val="0"/>
        <w:numPr>
          <w:ilvl w:val="0"/>
          <w:numId w:val="5"/>
        </w:numPr>
        <w:tabs>
          <w:tab w:val="left" w:pos="4176"/>
          <w:tab w:val="left" w:pos="4177"/>
        </w:tabs>
        <w:autoSpaceDE w:val="0"/>
        <w:autoSpaceDN w:val="0"/>
        <w:spacing w:before="80" w:line="240" w:lineRule="auto"/>
        <w:ind w:right="1577"/>
      </w:pPr>
      <w:r>
        <w:t xml:space="preserve">Understand the challenges </w:t>
      </w:r>
      <w:r w:rsidR="006E5747">
        <w:t>for da</w:t>
      </w:r>
      <w:r>
        <w:t xml:space="preserve">ta </w:t>
      </w:r>
      <w:r w:rsidR="006E5747">
        <w:t>q</w:t>
      </w:r>
      <w:r>
        <w:t>uality</w:t>
      </w:r>
      <w:r w:rsidR="006E5747">
        <w:t xml:space="preserve"> management</w:t>
      </w:r>
      <w:r>
        <w:t>;</w:t>
      </w:r>
    </w:p>
    <w:p w14:paraId="66CC7AB6" w14:textId="35E1F20D" w:rsidR="006E5747" w:rsidRDefault="006E5747" w:rsidP="00605F6E">
      <w:pPr>
        <w:pStyle w:val="Listeafsnit"/>
        <w:widowControl w:val="0"/>
        <w:numPr>
          <w:ilvl w:val="0"/>
          <w:numId w:val="5"/>
        </w:numPr>
        <w:tabs>
          <w:tab w:val="left" w:pos="4176"/>
          <w:tab w:val="left" w:pos="4177"/>
        </w:tabs>
        <w:autoSpaceDE w:val="0"/>
        <w:autoSpaceDN w:val="0"/>
        <w:spacing w:before="80" w:line="240" w:lineRule="auto"/>
        <w:ind w:right="1577"/>
      </w:pPr>
      <w:r>
        <w:t xml:space="preserve">Understand how data quality </w:t>
      </w:r>
      <w:r w:rsidR="00FE7627">
        <w:t>intersects</w:t>
      </w:r>
      <w:r>
        <w:t xml:space="preserve"> with data ethics and data value</w:t>
      </w:r>
    </w:p>
    <w:p w14:paraId="7072BAEE" w14:textId="3401BE64" w:rsidR="006E5747" w:rsidRDefault="006E5747" w:rsidP="00605F6E">
      <w:pPr>
        <w:pStyle w:val="Listeafsnit"/>
        <w:widowControl w:val="0"/>
        <w:numPr>
          <w:ilvl w:val="0"/>
          <w:numId w:val="5"/>
        </w:numPr>
        <w:tabs>
          <w:tab w:val="left" w:pos="4176"/>
          <w:tab w:val="left" w:pos="4177"/>
        </w:tabs>
        <w:autoSpaceDE w:val="0"/>
        <w:autoSpaceDN w:val="0"/>
        <w:spacing w:before="80" w:line="240" w:lineRule="auto"/>
        <w:ind w:right="1577"/>
      </w:pPr>
      <w:r>
        <w:t>Consider data quality issues of the future</w:t>
      </w:r>
    </w:p>
    <w:p w14:paraId="7949568A" w14:textId="77777777" w:rsidR="00605F6E" w:rsidRPr="0066104F" w:rsidRDefault="00605F6E" w:rsidP="0066104F">
      <w:pPr>
        <w:pStyle w:val="Overskrift2"/>
        <w:rPr>
          <w:rFonts w:asciiTheme="minorHAnsi" w:hAnsiTheme="minorHAnsi" w:cstheme="minorHAnsi"/>
          <w:color w:val="auto"/>
          <w:sz w:val="36"/>
          <w:szCs w:val="36"/>
        </w:rPr>
      </w:pPr>
      <w:bookmarkStart w:id="716" w:name="_Toc82097429"/>
      <w:bookmarkStart w:id="717" w:name="_Toc82703253"/>
      <w:r w:rsidRPr="0066104F">
        <w:rPr>
          <w:rFonts w:asciiTheme="minorHAnsi" w:hAnsiTheme="minorHAnsi" w:cstheme="minorHAnsi"/>
          <w:color w:val="auto"/>
          <w:sz w:val="36"/>
          <w:szCs w:val="36"/>
        </w:rPr>
        <w:t>Key concepts</w:t>
      </w:r>
      <w:bookmarkEnd w:id="716"/>
      <w:bookmarkEnd w:id="717"/>
    </w:p>
    <w:p w14:paraId="657CE368" w14:textId="30FA8223" w:rsidR="006E5747" w:rsidRDefault="006E5747" w:rsidP="00605F6E">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Digital maturity</w:t>
      </w:r>
    </w:p>
    <w:p w14:paraId="004E988B" w14:textId="52B28629" w:rsidR="006E5747" w:rsidRDefault="00605F6E" w:rsidP="006E5747">
      <w:pPr>
        <w:pStyle w:val="Listeafsnit"/>
        <w:widowControl w:val="0"/>
        <w:numPr>
          <w:ilvl w:val="0"/>
          <w:numId w:val="4"/>
        </w:numPr>
        <w:tabs>
          <w:tab w:val="left" w:pos="4176"/>
          <w:tab w:val="left" w:pos="4177"/>
        </w:tabs>
        <w:autoSpaceDE w:val="0"/>
        <w:autoSpaceDN w:val="0"/>
        <w:spacing w:before="79" w:after="0" w:line="240" w:lineRule="auto"/>
        <w:ind w:left="567"/>
        <w:contextualSpacing w:val="0"/>
      </w:pPr>
      <w:r>
        <w:t xml:space="preserve">Enterprise </w:t>
      </w:r>
      <w:r w:rsidR="006E5747">
        <w:t>d</w:t>
      </w:r>
      <w:r>
        <w:t xml:space="preserve">ata </w:t>
      </w:r>
      <w:r w:rsidR="006E5747">
        <w:t>q</w:t>
      </w:r>
      <w:r>
        <w:t>uality</w:t>
      </w:r>
      <w:r w:rsidR="006E5747">
        <w:t xml:space="preserve"> management maturity</w:t>
      </w:r>
    </w:p>
    <w:p w14:paraId="44A44C47" w14:textId="77777777" w:rsidR="006E5747" w:rsidRDefault="006E5747" w:rsidP="006E5747">
      <w:pPr>
        <w:widowControl w:val="0"/>
        <w:tabs>
          <w:tab w:val="left" w:pos="4176"/>
          <w:tab w:val="left" w:pos="4177"/>
        </w:tabs>
        <w:autoSpaceDE w:val="0"/>
        <w:autoSpaceDN w:val="0"/>
        <w:spacing w:before="79" w:line="240" w:lineRule="auto"/>
      </w:pPr>
    </w:p>
    <w:p w14:paraId="0A7496AB" w14:textId="752331DE" w:rsidR="006E5747" w:rsidRDefault="006E5747" w:rsidP="006E5747">
      <w:pPr>
        <w:widowControl w:val="0"/>
        <w:tabs>
          <w:tab w:val="left" w:pos="4176"/>
          <w:tab w:val="left" w:pos="4177"/>
        </w:tabs>
        <w:autoSpaceDE w:val="0"/>
        <w:autoSpaceDN w:val="0"/>
        <w:spacing w:before="79" w:line="240" w:lineRule="auto"/>
        <w:sectPr w:rsidR="006E5747" w:rsidSect="003F39DE">
          <w:pgSz w:w="11906" w:h="16838" w:code="9"/>
          <w:pgMar w:top="1418" w:right="1418" w:bottom="1418" w:left="1418" w:header="397" w:footer="454" w:gutter="0"/>
          <w:cols w:space="720"/>
          <w:titlePg/>
          <w:docGrid w:linePitch="360"/>
        </w:sectPr>
      </w:pPr>
    </w:p>
    <w:p w14:paraId="35C4D917" w14:textId="77777777" w:rsidR="00FC3A15" w:rsidRPr="008A3D03" w:rsidRDefault="00FC3A15" w:rsidP="003F39DE">
      <w:pPr>
        <w:pStyle w:val="Overskrift1"/>
        <w:framePr w:wrap="notBeside"/>
        <w:spacing w:before="0"/>
        <w:rPr>
          <w:rFonts w:asciiTheme="minorHAnsi" w:hAnsiTheme="minorHAnsi" w:cstheme="minorHAnsi"/>
          <w:color w:val="4F81BD" w:themeColor="accent1"/>
          <w:sz w:val="52"/>
          <w:szCs w:val="52"/>
        </w:rPr>
      </w:pPr>
      <w:bookmarkStart w:id="718" w:name="_Toc82097430"/>
      <w:bookmarkStart w:id="719" w:name="_Toc82703254"/>
      <w:r w:rsidRPr="008A3D03">
        <w:rPr>
          <w:rFonts w:asciiTheme="minorHAnsi" w:hAnsiTheme="minorHAnsi" w:cstheme="minorHAnsi"/>
          <w:color w:val="4F81BD" w:themeColor="accent1"/>
          <w:sz w:val="52"/>
          <w:szCs w:val="52"/>
        </w:rPr>
        <w:lastRenderedPageBreak/>
        <w:t>Introduction</w:t>
      </w:r>
      <w:bookmarkEnd w:id="718"/>
      <w:bookmarkEnd w:id="719"/>
    </w:p>
    <w:p w14:paraId="4DC37012" w14:textId="77777777" w:rsidR="00FC3A15" w:rsidRDefault="00FC3A15" w:rsidP="003F39DE">
      <w:pPr>
        <w:pStyle w:val="Brdtekst"/>
        <w:spacing w:before="92"/>
      </w:pPr>
      <w:r>
        <w:t>This final module expands on data quality and its benefits and challenges in introducing it as a core pillar in an organisation.</w:t>
      </w:r>
    </w:p>
    <w:p w14:paraId="5DAF2FDD" w14:textId="77777777" w:rsidR="00FC3A15" w:rsidRDefault="00FC3A15" w:rsidP="003F39DE">
      <w:pPr>
        <w:pStyle w:val="Brdtekst"/>
        <w:spacing w:before="213"/>
      </w:pPr>
      <w:r>
        <w:t>This is the final part focuses on:</w:t>
      </w:r>
    </w:p>
    <w:p w14:paraId="24CC1C82" w14:textId="77777777" w:rsidR="00FC3A15" w:rsidRDefault="00FC3A15" w:rsidP="0051082E">
      <w:pPr>
        <w:pStyle w:val="Brdtekst"/>
        <w:widowControl w:val="0"/>
        <w:numPr>
          <w:ilvl w:val="0"/>
          <w:numId w:val="39"/>
        </w:numPr>
        <w:autoSpaceDE w:val="0"/>
        <w:autoSpaceDN w:val="0"/>
        <w:spacing w:before="213" w:line="240" w:lineRule="auto"/>
      </w:pPr>
      <w:r>
        <w:t>Benefits of data quality management;</w:t>
      </w:r>
    </w:p>
    <w:p w14:paraId="456E7E4B" w14:textId="77777777" w:rsidR="00FC3A15" w:rsidRDefault="00FC3A15" w:rsidP="0051082E">
      <w:pPr>
        <w:pStyle w:val="Brdtekst"/>
        <w:widowControl w:val="0"/>
        <w:numPr>
          <w:ilvl w:val="0"/>
          <w:numId w:val="39"/>
        </w:numPr>
        <w:autoSpaceDE w:val="0"/>
        <w:autoSpaceDN w:val="0"/>
        <w:spacing w:before="213" w:line="240" w:lineRule="auto"/>
      </w:pPr>
      <w:r>
        <w:t>Assessments of data quality management maturity; and</w:t>
      </w:r>
    </w:p>
    <w:p w14:paraId="3AEFDFA2" w14:textId="4AC8B137" w:rsidR="00FC3A15" w:rsidRDefault="00FC3A15" w:rsidP="0051082E">
      <w:pPr>
        <w:pStyle w:val="Brdtekst"/>
        <w:widowControl w:val="0"/>
        <w:numPr>
          <w:ilvl w:val="0"/>
          <w:numId w:val="39"/>
        </w:numPr>
        <w:autoSpaceDE w:val="0"/>
        <w:autoSpaceDN w:val="0"/>
        <w:spacing w:before="213" w:line="240" w:lineRule="auto"/>
      </w:pPr>
      <w:r>
        <w:t>Challenges for enterprise data quality management</w:t>
      </w:r>
      <w:r w:rsidR="006E5747">
        <w:t>;</w:t>
      </w:r>
    </w:p>
    <w:p w14:paraId="10436100" w14:textId="548D7213" w:rsidR="006E5747" w:rsidRDefault="006E5747" w:rsidP="0051082E">
      <w:pPr>
        <w:pStyle w:val="Brdtekst"/>
        <w:widowControl w:val="0"/>
        <w:numPr>
          <w:ilvl w:val="0"/>
          <w:numId w:val="39"/>
        </w:numPr>
        <w:autoSpaceDE w:val="0"/>
        <w:autoSpaceDN w:val="0"/>
        <w:spacing w:before="213" w:line="240" w:lineRule="auto"/>
      </w:pPr>
      <w:r>
        <w:t>Data quality and ethics and value</w:t>
      </w:r>
    </w:p>
    <w:p w14:paraId="58AB6E82" w14:textId="77777777" w:rsidR="005E75FC" w:rsidRPr="00FF485B" w:rsidRDefault="005E75FC" w:rsidP="005E75FC">
      <w:pPr>
        <w:pStyle w:val="Brdtekst"/>
        <w:spacing w:line="244" w:lineRule="auto"/>
      </w:pPr>
      <w:r w:rsidRPr="00FF485B">
        <w:t>On completion of the module there will be an activity for participants to complete.</w:t>
      </w:r>
    </w:p>
    <w:p w14:paraId="43BB5C26" w14:textId="77777777" w:rsidR="005E75FC" w:rsidRDefault="005E75FC" w:rsidP="005E75FC">
      <w:pPr>
        <w:pStyle w:val="Brdtekst"/>
        <w:spacing w:line="244" w:lineRule="auto"/>
      </w:pPr>
      <w:r w:rsidRPr="00FF485B">
        <w:t>This course should be seen as a broad introduction to data quality.</w:t>
      </w:r>
    </w:p>
    <w:p w14:paraId="0E1104A6" w14:textId="69D24E29" w:rsidR="00FC3A15" w:rsidRDefault="00FC3A15" w:rsidP="003F39DE">
      <w:pPr>
        <w:pStyle w:val="Overskrift1"/>
        <w:framePr w:w="0" w:wrap="auto" w:vAnchor="margin" w:yAlign="inline"/>
        <w:tabs>
          <w:tab w:val="left" w:pos="284"/>
        </w:tabs>
        <w:rPr>
          <w:rFonts w:asciiTheme="minorHAnsi" w:hAnsiTheme="minorHAnsi" w:cstheme="minorHAnsi"/>
          <w:color w:val="4F81BD" w:themeColor="accent1"/>
          <w:sz w:val="52"/>
          <w:szCs w:val="52"/>
        </w:rPr>
      </w:pPr>
      <w:bookmarkStart w:id="720" w:name="_Toc82097431"/>
      <w:bookmarkStart w:id="721" w:name="_Toc82703255"/>
      <w:r w:rsidRPr="006E5747">
        <w:rPr>
          <w:rFonts w:asciiTheme="minorHAnsi" w:hAnsiTheme="minorHAnsi" w:cstheme="minorHAnsi"/>
          <w:color w:val="4F81BD" w:themeColor="accent1"/>
          <w:sz w:val="52"/>
          <w:szCs w:val="52"/>
        </w:rPr>
        <w:t xml:space="preserve">Data </w:t>
      </w:r>
      <w:r w:rsidR="006E5747">
        <w:rPr>
          <w:rFonts w:asciiTheme="minorHAnsi" w:hAnsiTheme="minorHAnsi" w:cstheme="minorHAnsi"/>
          <w:color w:val="4F81BD" w:themeColor="accent1"/>
          <w:sz w:val="52"/>
          <w:szCs w:val="52"/>
        </w:rPr>
        <w:t>q</w:t>
      </w:r>
      <w:r w:rsidRPr="006E5747">
        <w:rPr>
          <w:rFonts w:asciiTheme="minorHAnsi" w:hAnsiTheme="minorHAnsi" w:cstheme="minorHAnsi"/>
          <w:color w:val="4F81BD" w:themeColor="accent1"/>
          <w:sz w:val="52"/>
          <w:szCs w:val="52"/>
        </w:rPr>
        <w:t>uality</w:t>
      </w:r>
      <w:bookmarkEnd w:id="720"/>
      <w:r w:rsidR="006E5747" w:rsidRPr="006E5747">
        <w:rPr>
          <w:rFonts w:asciiTheme="minorHAnsi" w:hAnsiTheme="minorHAnsi" w:cstheme="minorHAnsi"/>
          <w:color w:val="4F81BD" w:themeColor="accent1"/>
          <w:sz w:val="52"/>
          <w:szCs w:val="52"/>
        </w:rPr>
        <w:t xml:space="preserve"> recap</w:t>
      </w:r>
      <w:bookmarkEnd w:id="721"/>
    </w:p>
    <w:p w14:paraId="3DEC1199" w14:textId="2EF4A072" w:rsidR="00FC3A15" w:rsidRDefault="00FC3A15" w:rsidP="003F39DE">
      <w:pPr>
        <w:pStyle w:val="Brdtekst"/>
        <w:spacing w:before="92"/>
      </w:pPr>
      <w:r>
        <w:t xml:space="preserve">In the earlier modules you learn that data quality is very important.  You will have read that it is a complex initiative, that there is significant effort </w:t>
      </w:r>
      <w:r w:rsidR="000553AB">
        <w:t>initially</w:t>
      </w:r>
      <w:r>
        <w:t xml:space="preserve">, but as the organisation matures it will shift efforts from manually measuring, </w:t>
      </w:r>
      <w:r w:rsidR="000553AB">
        <w:t>assessing and</w:t>
      </w:r>
      <w:r>
        <w:t xml:space="preserve"> improving to automating aspects of the flow.  It will also shift the business model in the organisation to more insights related to data quality across the data management life cycle.</w:t>
      </w:r>
    </w:p>
    <w:p w14:paraId="246BE463" w14:textId="77777777" w:rsidR="00FC3A15" w:rsidRDefault="00FC3A15" w:rsidP="003F39DE">
      <w:pPr>
        <w:pStyle w:val="Brdtekst"/>
        <w:spacing w:before="92"/>
      </w:pPr>
      <w:r>
        <w:t>The following information will illustrate the benefits and challenges needed to commence the journey, an enduring and continuous program of data quality.</w:t>
      </w:r>
    </w:p>
    <w:p w14:paraId="5A258095" w14:textId="77777777" w:rsidR="00FC3A15" w:rsidRPr="005E75FC" w:rsidRDefault="00FC3A15" w:rsidP="003F39DE">
      <w:pPr>
        <w:pStyle w:val="Brdtekst"/>
        <w:spacing w:before="92"/>
      </w:pPr>
      <w:r>
        <w:t xml:space="preserve">Finally, I will present a data quality subset of a digital maturity model and suggest some starting points around </w:t>
      </w:r>
      <w:r w:rsidRPr="005E75FC">
        <w:t>taking the next steps</w:t>
      </w:r>
      <w:r>
        <w:t>.</w:t>
      </w:r>
    </w:p>
    <w:p w14:paraId="6BC2AD11" w14:textId="408B513C" w:rsidR="00FC3A15" w:rsidRDefault="00FC3A15" w:rsidP="003F39DE">
      <w:pPr>
        <w:pStyle w:val="Overskrift1"/>
        <w:framePr w:w="0" w:wrap="auto" w:vAnchor="margin" w:yAlign="inline"/>
        <w:tabs>
          <w:tab w:val="left" w:pos="426"/>
        </w:tabs>
        <w:rPr>
          <w:rFonts w:asciiTheme="minorHAnsi" w:hAnsiTheme="minorHAnsi" w:cstheme="minorHAnsi"/>
          <w:color w:val="4F81BD" w:themeColor="accent1"/>
          <w:sz w:val="52"/>
          <w:szCs w:val="52"/>
        </w:rPr>
      </w:pPr>
      <w:bookmarkStart w:id="722" w:name="_Toc82096898"/>
      <w:bookmarkStart w:id="723" w:name="_Toc82096916"/>
      <w:bookmarkStart w:id="724" w:name="_Toc82096976"/>
      <w:bookmarkStart w:id="725" w:name="_Toc82097019"/>
      <w:bookmarkStart w:id="726" w:name="_Toc82097432"/>
      <w:bookmarkStart w:id="727" w:name="_Toc82703256"/>
      <w:bookmarkEnd w:id="722"/>
      <w:bookmarkEnd w:id="723"/>
      <w:bookmarkEnd w:id="724"/>
      <w:bookmarkEnd w:id="725"/>
      <w:r>
        <w:rPr>
          <w:rFonts w:asciiTheme="minorHAnsi" w:hAnsiTheme="minorHAnsi" w:cstheme="minorHAnsi"/>
          <w:color w:val="4F81BD" w:themeColor="accent1"/>
          <w:sz w:val="52"/>
          <w:szCs w:val="52"/>
        </w:rPr>
        <w:t>Benefits</w:t>
      </w:r>
      <w:bookmarkEnd w:id="726"/>
      <w:r w:rsidR="00605F6E">
        <w:rPr>
          <w:rFonts w:asciiTheme="minorHAnsi" w:hAnsiTheme="minorHAnsi" w:cstheme="minorHAnsi"/>
          <w:color w:val="4F81BD" w:themeColor="accent1"/>
          <w:sz w:val="52"/>
          <w:szCs w:val="52"/>
        </w:rPr>
        <w:t xml:space="preserve"> of data quality management</w:t>
      </w:r>
      <w:bookmarkEnd w:id="727"/>
    </w:p>
    <w:p w14:paraId="26765652" w14:textId="77777777" w:rsidR="00FC3A15" w:rsidRPr="00482CCE" w:rsidRDefault="00FC3A15" w:rsidP="003F39DE">
      <w:pPr>
        <w:spacing w:before="119"/>
        <w:rPr>
          <w:iCs/>
          <w:szCs w:val="22"/>
        </w:rPr>
      </w:pPr>
      <w:r w:rsidRPr="00482CCE">
        <w:rPr>
          <w:iCs/>
          <w:szCs w:val="22"/>
        </w:rPr>
        <w:t>In gaining support</w:t>
      </w:r>
      <w:r>
        <w:rPr>
          <w:iCs/>
          <w:szCs w:val="22"/>
        </w:rPr>
        <w:t>,</w:t>
      </w:r>
      <w:r w:rsidRPr="00482CCE">
        <w:rPr>
          <w:iCs/>
          <w:szCs w:val="22"/>
        </w:rPr>
        <w:t xml:space="preserve"> particularly </w:t>
      </w:r>
      <w:r>
        <w:rPr>
          <w:iCs/>
          <w:szCs w:val="22"/>
        </w:rPr>
        <w:t xml:space="preserve">from </w:t>
      </w:r>
      <w:r w:rsidRPr="00482CCE">
        <w:rPr>
          <w:iCs/>
          <w:szCs w:val="22"/>
        </w:rPr>
        <w:t>the Executive of an organisation</w:t>
      </w:r>
      <w:r>
        <w:rPr>
          <w:iCs/>
          <w:szCs w:val="22"/>
        </w:rPr>
        <w:t>,</w:t>
      </w:r>
      <w:r w:rsidRPr="00482CCE">
        <w:rPr>
          <w:iCs/>
          <w:szCs w:val="22"/>
        </w:rPr>
        <w:t xml:space="preserve"> </w:t>
      </w:r>
      <w:r>
        <w:rPr>
          <w:iCs/>
          <w:szCs w:val="22"/>
        </w:rPr>
        <w:t>for</w:t>
      </w:r>
      <w:r w:rsidRPr="00482CCE">
        <w:rPr>
          <w:iCs/>
          <w:szCs w:val="22"/>
        </w:rPr>
        <w:t xml:space="preserve"> an approach to </w:t>
      </w:r>
      <w:r>
        <w:rPr>
          <w:iCs/>
          <w:szCs w:val="22"/>
        </w:rPr>
        <w:t>d</w:t>
      </w:r>
      <w:r w:rsidRPr="00482CCE">
        <w:rPr>
          <w:iCs/>
          <w:szCs w:val="22"/>
        </w:rPr>
        <w:t xml:space="preserve">ata </w:t>
      </w:r>
      <w:r>
        <w:rPr>
          <w:iCs/>
          <w:szCs w:val="22"/>
        </w:rPr>
        <w:t>q</w:t>
      </w:r>
      <w:r w:rsidRPr="00482CCE">
        <w:rPr>
          <w:iCs/>
          <w:szCs w:val="22"/>
        </w:rPr>
        <w:t>uality management you are likely to need to provide case studies.  One</w:t>
      </w:r>
      <w:r>
        <w:rPr>
          <w:iCs/>
          <w:szCs w:val="22"/>
        </w:rPr>
        <w:t>’s that</w:t>
      </w:r>
      <w:r w:rsidRPr="00482CCE">
        <w:rPr>
          <w:iCs/>
          <w:szCs w:val="22"/>
        </w:rPr>
        <w:t xml:space="preserve"> feature </w:t>
      </w:r>
      <w:r>
        <w:rPr>
          <w:iCs/>
          <w:szCs w:val="22"/>
        </w:rPr>
        <w:t xml:space="preserve">a </w:t>
      </w:r>
      <w:r w:rsidRPr="00482CCE">
        <w:rPr>
          <w:iCs/>
          <w:szCs w:val="22"/>
        </w:rPr>
        <w:t xml:space="preserve"> consistent  understanding </w:t>
      </w:r>
      <w:r>
        <w:rPr>
          <w:iCs/>
          <w:szCs w:val="22"/>
        </w:rPr>
        <w:t xml:space="preserve">of </w:t>
      </w:r>
      <w:r w:rsidRPr="00482CCE">
        <w:rPr>
          <w:iCs/>
          <w:szCs w:val="22"/>
        </w:rPr>
        <w:t xml:space="preserve">the type and cost of investment and how that will transform </w:t>
      </w:r>
      <w:r>
        <w:rPr>
          <w:iCs/>
          <w:szCs w:val="22"/>
        </w:rPr>
        <w:t xml:space="preserve">to </w:t>
      </w:r>
      <w:r w:rsidRPr="00482CCE">
        <w:rPr>
          <w:iCs/>
          <w:szCs w:val="22"/>
        </w:rPr>
        <w:t>benefit</w:t>
      </w:r>
      <w:r>
        <w:rPr>
          <w:iCs/>
          <w:szCs w:val="22"/>
        </w:rPr>
        <w:t xml:space="preserve"> by data quality management</w:t>
      </w:r>
      <w:r w:rsidRPr="00482CCE">
        <w:rPr>
          <w:iCs/>
          <w:szCs w:val="22"/>
        </w:rPr>
        <w:t>.</w:t>
      </w:r>
    </w:p>
    <w:p w14:paraId="24DA460E" w14:textId="77777777" w:rsidR="00FC3A15" w:rsidRDefault="00FC3A15" w:rsidP="003F39DE">
      <w:pPr>
        <w:spacing w:before="119"/>
      </w:pPr>
      <w:r>
        <w:t>This ultimately leads to the question by the Executive:</w:t>
      </w:r>
    </w:p>
    <w:p w14:paraId="64BE5EC0" w14:textId="77777777" w:rsidR="00FC3A15" w:rsidRDefault="00FC3A15" w:rsidP="0051082E">
      <w:pPr>
        <w:pStyle w:val="Listeafsnit"/>
        <w:numPr>
          <w:ilvl w:val="0"/>
          <w:numId w:val="9"/>
        </w:numPr>
        <w:spacing w:before="119"/>
      </w:pPr>
      <w:r>
        <w:t>What are the benefits of improving data quality management?</w:t>
      </w:r>
    </w:p>
    <w:p w14:paraId="7645D984" w14:textId="77777777" w:rsidR="00FC3A15" w:rsidRDefault="00FC3A15" w:rsidP="003F39DE">
      <w:pPr>
        <w:spacing w:before="119"/>
      </w:pPr>
      <w:r>
        <w:t>In Philip B Crosby’s book Quality is free (1979) is said:</w:t>
      </w:r>
    </w:p>
    <w:p w14:paraId="70B6A120" w14:textId="77777777" w:rsidR="00FC3A15" w:rsidRPr="00ED3D09" w:rsidRDefault="00FC3A15" w:rsidP="003F39DE">
      <w:pPr>
        <w:spacing w:before="119"/>
        <w:ind w:left="720"/>
        <w:rPr>
          <w:i/>
          <w:iCs/>
          <w:sz w:val="20"/>
        </w:rPr>
      </w:pPr>
      <w:r w:rsidRPr="00ED3D09">
        <w:rPr>
          <w:i/>
          <w:iCs/>
          <w:sz w:val="20"/>
        </w:rPr>
        <w:t xml:space="preserve">Data quality is free.  It is not a gift… What cost money are the </w:t>
      </w:r>
      <w:proofErr w:type="spellStart"/>
      <w:r w:rsidRPr="00ED3D09">
        <w:rPr>
          <w:i/>
          <w:iCs/>
          <w:sz w:val="20"/>
        </w:rPr>
        <w:t>un</w:t>
      </w:r>
      <w:r>
        <w:rPr>
          <w:i/>
          <w:iCs/>
          <w:sz w:val="20"/>
        </w:rPr>
        <w:t>quality</w:t>
      </w:r>
      <w:proofErr w:type="spellEnd"/>
      <w:r w:rsidRPr="00ED3D09">
        <w:rPr>
          <w:i/>
          <w:iCs/>
          <w:sz w:val="20"/>
        </w:rPr>
        <w:t xml:space="preserve"> things – all the actions that involve not getting data quality right the first time and all the actions to correct these data quality issues…</w:t>
      </w:r>
    </w:p>
    <w:p w14:paraId="2950325A" w14:textId="77777777" w:rsidR="00FC3A15" w:rsidRDefault="00FC3A15" w:rsidP="003F39DE">
      <w:pPr>
        <w:spacing w:before="119"/>
      </w:pPr>
      <w:r>
        <w:t>At a very high-level data quality benefits will include:</w:t>
      </w:r>
    </w:p>
    <w:p w14:paraId="04A86590" w14:textId="77777777" w:rsidR="00FC3A15" w:rsidRDefault="00FC3A15" w:rsidP="0051082E">
      <w:pPr>
        <w:pStyle w:val="Listeafsnit"/>
        <w:numPr>
          <w:ilvl w:val="0"/>
          <w:numId w:val="9"/>
        </w:numPr>
        <w:spacing w:before="119"/>
      </w:pPr>
      <w:r>
        <w:t>Organisational efficiencies and costs associated with this;</w:t>
      </w:r>
    </w:p>
    <w:p w14:paraId="4B4D0800" w14:textId="77777777" w:rsidR="00FC3A15" w:rsidRDefault="00FC3A15" w:rsidP="0051082E">
      <w:pPr>
        <w:pStyle w:val="Listeafsnit"/>
        <w:numPr>
          <w:ilvl w:val="0"/>
          <w:numId w:val="9"/>
        </w:numPr>
        <w:spacing w:before="119"/>
      </w:pPr>
      <w:r>
        <w:t>A more robust risk management approach as defined by better quality data;</w:t>
      </w:r>
    </w:p>
    <w:p w14:paraId="6538B4CD" w14:textId="77777777" w:rsidR="00FC3A15" w:rsidRDefault="00FC3A15" w:rsidP="0051082E">
      <w:pPr>
        <w:pStyle w:val="Listeafsnit"/>
        <w:numPr>
          <w:ilvl w:val="0"/>
          <w:numId w:val="9"/>
        </w:numPr>
        <w:spacing w:before="119"/>
      </w:pPr>
      <w:r>
        <w:t>The ability to explore better and new opportunities</w:t>
      </w:r>
    </w:p>
    <w:p w14:paraId="4B7CFD48" w14:textId="77777777" w:rsidR="00FC3A15" w:rsidRPr="008A3D03" w:rsidRDefault="00FC3A15" w:rsidP="003F39DE">
      <w:pPr>
        <w:pStyle w:val="Overskrift2"/>
      </w:pPr>
      <w:bookmarkStart w:id="728" w:name="_Toc82097433"/>
      <w:bookmarkStart w:id="729" w:name="_Toc82703257"/>
      <w:r>
        <w:lastRenderedPageBreak/>
        <w:t>Organisational Efficiencies</w:t>
      </w:r>
      <w:bookmarkEnd w:id="728"/>
      <w:bookmarkEnd w:id="729"/>
    </w:p>
    <w:p w14:paraId="150D80B6" w14:textId="77777777" w:rsidR="00FC3A15" w:rsidRDefault="00FC3A15" w:rsidP="003F39DE">
      <w:pPr>
        <w:pStyle w:val="Brdtekst"/>
        <w:spacing w:before="92"/>
      </w:pPr>
      <w:r>
        <w:t xml:space="preserve">It has long been a strategy for organisations to collect lots of data and not necessarily the right data.  When </w:t>
      </w:r>
      <w:r w:rsidRPr="00CE403B">
        <w:rPr>
          <w:i/>
          <w:iCs/>
        </w:rPr>
        <w:t>big data</w:t>
      </w:r>
      <w:r>
        <w:t xml:space="preserve"> become a word of populist approach, immediately all data  become important to collect.  </w:t>
      </w:r>
    </w:p>
    <w:p w14:paraId="420F7985" w14:textId="77777777" w:rsidR="00FC3A15" w:rsidRDefault="00FC3A15" w:rsidP="003F39DE">
      <w:pPr>
        <w:pStyle w:val="Brdtekst"/>
        <w:spacing w:before="92"/>
      </w:pPr>
      <w:r>
        <w:t>This led to many organisations consuming lots of data and subsequently increasing the overall costs associated with the management of data.  This approach has matured pivoting from  collecting all data to only collecting  data that is fit for purpose.</w:t>
      </w:r>
    </w:p>
    <w:p w14:paraId="66B5AE05" w14:textId="77777777" w:rsidR="00FC3A15" w:rsidRDefault="00FC3A15" w:rsidP="003F39DE">
      <w:pPr>
        <w:pStyle w:val="Brdtekst"/>
        <w:spacing w:before="92"/>
      </w:pPr>
      <w:r>
        <w:t>Poor quality data increases costs of:</w:t>
      </w:r>
    </w:p>
    <w:p w14:paraId="62E1D353" w14:textId="77777777" w:rsidR="00FC3A15" w:rsidRDefault="00FC3A15" w:rsidP="0051082E">
      <w:pPr>
        <w:pStyle w:val="Brdtekst"/>
        <w:numPr>
          <w:ilvl w:val="0"/>
          <w:numId w:val="9"/>
        </w:numPr>
        <w:spacing w:before="92"/>
      </w:pPr>
      <w:r>
        <w:t>storage where data is not used;</w:t>
      </w:r>
    </w:p>
    <w:p w14:paraId="0C750B5F" w14:textId="77777777" w:rsidR="00FC3A15" w:rsidRDefault="00FC3A15" w:rsidP="0051082E">
      <w:pPr>
        <w:pStyle w:val="Brdtekst"/>
        <w:numPr>
          <w:ilvl w:val="0"/>
          <w:numId w:val="9"/>
        </w:numPr>
        <w:spacing w:before="92"/>
      </w:pPr>
      <w:r>
        <w:t>resources to cleanse data before use;</w:t>
      </w:r>
    </w:p>
    <w:p w14:paraId="0141E46D" w14:textId="77777777" w:rsidR="00FC3A15" w:rsidRDefault="00FC3A15" w:rsidP="0051082E">
      <w:pPr>
        <w:pStyle w:val="Brdtekst"/>
        <w:numPr>
          <w:ilvl w:val="0"/>
          <w:numId w:val="9"/>
        </w:numPr>
        <w:spacing w:before="92"/>
      </w:pPr>
      <w:r>
        <w:t>processing</w:t>
      </w:r>
    </w:p>
    <w:p w14:paraId="57E4E3D1" w14:textId="77777777" w:rsidR="00FC3A15" w:rsidRDefault="00FC3A15" w:rsidP="0051082E">
      <w:pPr>
        <w:pStyle w:val="Brdtekst"/>
        <w:numPr>
          <w:ilvl w:val="0"/>
          <w:numId w:val="9"/>
        </w:numPr>
        <w:spacing w:before="92"/>
      </w:pPr>
      <w:r>
        <w:t>governance to manage</w:t>
      </w:r>
    </w:p>
    <w:p w14:paraId="0304A7F1" w14:textId="77777777" w:rsidR="00FC3A15" w:rsidRDefault="00FC3A15" w:rsidP="0051082E">
      <w:pPr>
        <w:pStyle w:val="Brdtekst"/>
        <w:numPr>
          <w:ilvl w:val="0"/>
          <w:numId w:val="9"/>
        </w:numPr>
        <w:spacing w:before="92"/>
      </w:pPr>
      <w:r>
        <w:t>security</w:t>
      </w:r>
    </w:p>
    <w:p w14:paraId="64AB6D6A" w14:textId="77777777" w:rsidR="00FC3A15" w:rsidRDefault="00FC3A15" w:rsidP="0051082E">
      <w:pPr>
        <w:pStyle w:val="Brdtekst"/>
        <w:numPr>
          <w:ilvl w:val="0"/>
          <w:numId w:val="9"/>
        </w:numPr>
        <w:spacing w:before="92"/>
      </w:pPr>
      <w:r>
        <w:t>extra effort across storage</w:t>
      </w:r>
    </w:p>
    <w:p w14:paraId="1F916370" w14:textId="77777777" w:rsidR="00FC3A15" w:rsidRDefault="00FC3A15" w:rsidP="003F39DE">
      <w:pPr>
        <w:pStyle w:val="Brdtekst"/>
        <w:spacing w:before="92"/>
      </w:pPr>
      <w:r>
        <w:t>Benefits of a data quality framework:</w:t>
      </w:r>
    </w:p>
    <w:p w14:paraId="27A087B2" w14:textId="3F31BBD2" w:rsidR="00FC3A15" w:rsidRPr="006E65CC" w:rsidRDefault="00FC3A15" w:rsidP="0051082E">
      <w:pPr>
        <w:pStyle w:val="Brdtekst"/>
        <w:numPr>
          <w:ilvl w:val="0"/>
          <w:numId w:val="9"/>
        </w:numPr>
        <w:spacing w:before="92"/>
      </w:pPr>
      <w:r w:rsidRPr="006E65CC">
        <w:t xml:space="preserve">reduce expensive and duplicate data cleansing/uplift activities by identifying and addressing the root cause of </w:t>
      </w:r>
      <w:r w:rsidR="000553AB" w:rsidRPr="006E65CC">
        <w:t>poor-quality</w:t>
      </w:r>
      <w:r w:rsidRPr="006E65CC">
        <w:t xml:space="preserve"> data at source where applicable</w:t>
      </w:r>
    </w:p>
    <w:p w14:paraId="5482807E" w14:textId="77777777" w:rsidR="00FC3A15" w:rsidRPr="006E65CC" w:rsidRDefault="00FC3A15" w:rsidP="0051082E">
      <w:pPr>
        <w:pStyle w:val="Brdtekst"/>
        <w:numPr>
          <w:ilvl w:val="0"/>
          <w:numId w:val="9"/>
        </w:numPr>
        <w:spacing w:before="92"/>
      </w:pPr>
      <w:r w:rsidRPr="006E65CC">
        <w:t>provides quality assured data sets for downstream use</w:t>
      </w:r>
    </w:p>
    <w:p w14:paraId="2D8850E5" w14:textId="77777777" w:rsidR="00FC3A15" w:rsidRPr="006E65CC" w:rsidRDefault="00FC3A15" w:rsidP="0051082E">
      <w:pPr>
        <w:pStyle w:val="Brdtekst"/>
        <w:numPr>
          <w:ilvl w:val="0"/>
          <w:numId w:val="9"/>
        </w:numPr>
        <w:spacing w:before="92"/>
      </w:pPr>
      <w:r w:rsidRPr="006E65CC">
        <w:t>uplifts the compliance risk management framework with quality improved data used to mitigate risk</w:t>
      </w:r>
    </w:p>
    <w:p w14:paraId="619422FA" w14:textId="77777777" w:rsidR="00FC3A15" w:rsidRPr="006E65CC" w:rsidRDefault="00FC3A15" w:rsidP="0051082E">
      <w:pPr>
        <w:pStyle w:val="Brdtekst"/>
        <w:numPr>
          <w:ilvl w:val="0"/>
          <w:numId w:val="9"/>
        </w:numPr>
        <w:spacing w:before="92"/>
      </w:pPr>
      <w:r w:rsidRPr="006E65CC">
        <w:t>reduces internal infrastructure costs by only collecting and improving the right data</w:t>
      </w:r>
    </w:p>
    <w:p w14:paraId="0B0EBD18" w14:textId="77777777" w:rsidR="00FC3A15" w:rsidRPr="006E65CC" w:rsidRDefault="00FC3A15" w:rsidP="0051082E">
      <w:pPr>
        <w:pStyle w:val="Brdtekst"/>
        <w:numPr>
          <w:ilvl w:val="0"/>
          <w:numId w:val="9"/>
        </w:numPr>
        <w:spacing w:before="92"/>
      </w:pPr>
      <w:r w:rsidRPr="006E65CC">
        <w:t>improves decision making re investments to improve data quality</w:t>
      </w:r>
    </w:p>
    <w:p w14:paraId="4F790740" w14:textId="77777777" w:rsidR="00FC3A15" w:rsidRPr="006E65CC" w:rsidRDefault="00FC3A15" w:rsidP="0051082E">
      <w:pPr>
        <w:pStyle w:val="Brdtekst"/>
        <w:numPr>
          <w:ilvl w:val="0"/>
          <w:numId w:val="9"/>
        </w:numPr>
        <w:spacing w:before="92"/>
      </w:pPr>
      <w:r w:rsidRPr="006E65CC">
        <w:t>reduces the cost of managing our data</w:t>
      </w:r>
    </w:p>
    <w:p w14:paraId="711811AA" w14:textId="77777777" w:rsidR="00FC3A15" w:rsidRPr="006E65CC" w:rsidRDefault="00FC3A15" w:rsidP="0051082E">
      <w:pPr>
        <w:pStyle w:val="Brdtekst"/>
        <w:numPr>
          <w:ilvl w:val="0"/>
          <w:numId w:val="9"/>
        </w:numPr>
        <w:spacing w:before="92"/>
      </w:pPr>
      <w:r w:rsidRPr="006E65CC">
        <w:t>provides transparency of DQ measurements that are reusable across the data lifecycle</w:t>
      </w:r>
    </w:p>
    <w:p w14:paraId="436AAAC8" w14:textId="77777777" w:rsidR="00FC3A15" w:rsidRPr="006E65CC" w:rsidRDefault="00FC3A15" w:rsidP="0051082E">
      <w:pPr>
        <w:pStyle w:val="Brdtekst"/>
        <w:numPr>
          <w:ilvl w:val="0"/>
          <w:numId w:val="9"/>
        </w:numPr>
        <w:spacing w:before="92"/>
      </w:pPr>
      <w:r w:rsidRPr="006E65CC">
        <w:t>increases the value of data</w:t>
      </w:r>
    </w:p>
    <w:p w14:paraId="6E269697" w14:textId="77777777" w:rsidR="00FC3A15" w:rsidRDefault="00FC3A15" w:rsidP="0051082E">
      <w:pPr>
        <w:pStyle w:val="Brdtekst"/>
        <w:numPr>
          <w:ilvl w:val="0"/>
          <w:numId w:val="9"/>
        </w:numPr>
        <w:spacing w:before="92"/>
      </w:pPr>
      <w:r w:rsidRPr="006E65CC">
        <w:t>increases the integrity and trust in data</w:t>
      </w:r>
    </w:p>
    <w:p w14:paraId="596C1A30" w14:textId="657C3BF3" w:rsidR="00FC3A15" w:rsidRPr="008A3D03" w:rsidRDefault="00FC3A15" w:rsidP="003F39DE">
      <w:pPr>
        <w:pStyle w:val="Overskrift2"/>
      </w:pPr>
      <w:bookmarkStart w:id="730" w:name="_Toc82097434"/>
      <w:bookmarkStart w:id="731" w:name="_Toc82703258"/>
      <w:r>
        <w:t xml:space="preserve">Risk </w:t>
      </w:r>
      <w:r w:rsidR="00792A10">
        <w:t>m</w:t>
      </w:r>
      <w:r>
        <w:t>anagement</w:t>
      </w:r>
      <w:bookmarkEnd w:id="730"/>
      <w:bookmarkEnd w:id="731"/>
    </w:p>
    <w:p w14:paraId="23357CAE" w14:textId="663EFA02" w:rsidR="00FC3A15" w:rsidRDefault="00FC3A15" w:rsidP="003F39DE">
      <w:pPr>
        <w:pStyle w:val="Brdtekst"/>
        <w:spacing w:before="120" w:after="120"/>
      </w:pPr>
      <w:r>
        <w:t xml:space="preserve">Data quality management goal is to determine the appropriateness of the data for </w:t>
      </w:r>
      <w:r w:rsidR="000553AB">
        <w:t>its</w:t>
      </w:r>
      <w:r>
        <w:t xml:space="preserve"> purpose.</w:t>
      </w:r>
    </w:p>
    <w:p w14:paraId="55FCDF80" w14:textId="77777777" w:rsidR="00FC3A15" w:rsidRDefault="00FC3A15" w:rsidP="003F39DE">
      <w:pPr>
        <w:pStyle w:val="Brdtekst"/>
        <w:spacing w:before="120" w:after="120"/>
      </w:pPr>
      <w:r>
        <w:t xml:space="preserve">Risk management relies on data to measure and asses organisational risks including modelling and sharing.  By improving the quality of </w:t>
      </w:r>
      <w:proofErr w:type="gramStart"/>
      <w:r>
        <w:t>data</w:t>
      </w:r>
      <w:proofErr w:type="gramEnd"/>
      <w:r>
        <w:t xml:space="preserve"> you should expect that modelling and sharing should become better.</w:t>
      </w:r>
    </w:p>
    <w:p w14:paraId="6117057E" w14:textId="77777777" w:rsidR="00FC3A15" w:rsidRDefault="00FC3A15" w:rsidP="003F39DE">
      <w:pPr>
        <w:pStyle w:val="Brdtekst"/>
        <w:spacing w:before="120" w:after="120"/>
      </w:pPr>
      <w:r>
        <w:t>In addition, it should also provide better visibility to performance metrics of the data.</w:t>
      </w:r>
    </w:p>
    <w:p w14:paraId="4B3AA45D" w14:textId="77777777" w:rsidR="00FC3A15" w:rsidRDefault="00FC3A15" w:rsidP="003F39DE">
      <w:pPr>
        <w:pStyle w:val="Brdtekst"/>
        <w:spacing w:before="120" w:after="120"/>
      </w:pPr>
      <w:r>
        <w:t>Good quality data should:</w:t>
      </w:r>
    </w:p>
    <w:p w14:paraId="23C06BB6" w14:textId="77777777" w:rsidR="00FC3A15" w:rsidRDefault="00FC3A15" w:rsidP="0051082E">
      <w:pPr>
        <w:pStyle w:val="Brdtekst"/>
        <w:numPr>
          <w:ilvl w:val="0"/>
          <w:numId w:val="9"/>
        </w:numPr>
        <w:spacing w:before="120" w:after="120"/>
      </w:pPr>
      <w:r>
        <w:t>Make for better decisions;</w:t>
      </w:r>
    </w:p>
    <w:p w14:paraId="27F0FC7C" w14:textId="77777777" w:rsidR="00FC3A15" w:rsidRDefault="00FC3A15" w:rsidP="0051082E">
      <w:pPr>
        <w:pStyle w:val="Brdtekst"/>
        <w:numPr>
          <w:ilvl w:val="0"/>
          <w:numId w:val="9"/>
        </w:numPr>
        <w:spacing w:before="120" w:after="120"/>
      </w:pPr>
      <w:r>
        <w:t>Better target assurance and compliance approaches;</w:t>
      </w:r>
    </w:p>
    <w:p w14:paraId="6312F2F1" w14:textId="77777777" w:rsidR="00FC3A15" w:rsidRDefault="00FC3A15" w:rsidP="0051082E">
      <w:pPr>
        <w:pStyle w:val="Brdtekst"/>
        <w:numPr>
          <w:ilvl w:val="0"/>
          <w:numId w:val="9"/>
        </w:numPr>
        <w:spacing w:before="120" w:after="120"/>
      </w:pPr>
      <w:r>
        <w:t>Provide an organisation with an accurate understanding of its data holdings;</w:t>
      </w:r>
    </w:p>
    <w:p w14:paraId="68FEF5D8" w14:textId="77777777" w:rsidR="00FC3A15" w:rsidRDefault="00FC3A15" w:rsidP="0051082E">
      <w:pPr>
        <w:pStyle w:val="Brdtekst"/>
        <w:numPr>
          <w:ilvl w:val="0"/>
          <w:numId w:val="9"/>
        </w:numPr>
        <w:spacing w:before="120" w:after="120"/>
      </w:pPr>
      <w:r>
        <w:t>Provide users trust in the data being used;</w:t>
      </w:r>
    </w:p>
    <w:p w14:paraId="182A47B2" w14:textId="142E01EB" w:rsidR="00FC3A15" w:rsidRDefault="00FC3A15" w:rsidP="003F39DE">
      <w:pPr>
        <w:pStyle w:val="Overskrift2"/>
      </w:pPr>
      <w:bookmarkStart w:id="732" w:name="_Toc82097435"/>
      <w:bookmarkStart w:id="733" w:name="_Toc82703259"/>
      <w:r>
        <w:lastRenderedPageBreak/>
        <w:t xml:space="preserve">Explore </w:t>
      </w:r>
      <w:r w:rsidR="00792A10">
        <w:t>n</w:t>
      </w:r>
      <w:r>
        <w:t xml:space="preserve">ew </w:t>
      </w:r>
      <w:r w:rsidR="00792A10">
        <w:t>o</w:t>
      </w:r>
      <w:r>
        <w:t>pportunities</w:t>
      </w:r>
      <w:bookmarkEnd w:id="732"/>
      <w:bookmarkEnd w:id="733"/>
    </w:p>
    <w:p w14:paraId="290D448B" w14:textId="77777777" w:rsidR="00FC3A15" w:rsidRDefault="00FC3A15" w:rsidP="003F39DE">
      <w:pPr>
        <w:pStyle w:val="Brdtekst"/>
        <w:spacing w:before="92"/>
      </w:pPr>
      <w:r>
        <w:t>Having good quality data will allow for deep exploration work to be performed by data scientists. D</w:t>
      </w:r>
      <w:r>
        <w:rPr>
          <w:rFonts w:ascii="Arial" w:hAnsi="Arial" w:cs="Arial"/>
          <w:color w:val="202124"/>
          <w:shd w:val="clear" w:color="auto" w:fill="FFFFFF"/>
        </w:rPr>
        <w:t>ata scientists uncover the answers to major questions that help organisations make objective decisions.</w:t>
      </w:r>
    </w:p>
    <w:p w14:paraId="7D0B49E8" w14:textId="1045A451" w:rsidR="00FC3A15" w:rsidRDefault="00FC3A15" w:rsidP="003F39DE">
      <w:pPr>
        <w:pStyle w:val="Brdtekst"/>
        <w:spacing w:before="92"/>
      </w:pPr>
      <w:r>
        <w:t>Data scientists rely on good quality data to solve complex problems through  trend and pattern analysis, customer experience engagement, predictive modelling, statistics and analytics.</w:t>
      </w:r>
    </w:p>
    <w:p w14:paraId="5ABD7C49" w14:textId="77777777" w:rsidR="00792A10" w:rsidRDefault="00792A10" w:rsidP="003F39DE">
      <w:pPr>
        <w:pStyle w:val="Brdtekst"/>
        <w:spacing w:before="92"/>
      </w:pPr>
    </w:p>
    <w:p w14:paraId="351F3913" w14:textId="4E9B252E" w:rsidR="00FC3A15" w:rsidRPr="00792A10" w:rsidRDefault="00FC3A15" w:rsidP="00792A10">
      <w:pPr>
        <w:pStyle w:val="Overskrift1"/>
        <w:framePr w:w="0" w:wrap="auto" w:vAnchor="margin" w:yAlign="inline"/>
        <w:tabs>
          <w:tab w:val="left" w:pos="426"/>
        </w:tabs>
        <w:spacing w:before="0"/>
        <w:rPr>
          <w:rFonts w:asciiTheme="minorHAnsi" w:hAnsiTheme="minorHAnsi" w:cstheme="minorHAnsi"/>
          <w:color w:val="4F81BD" w:themeColor="accent1"/>
          <w:sz w:val="52"/>
          <w:szCs w:val="52"/>
        </w:rPr>
      </w:pPr>
      <w:bookmarkStart w:id="734" w:name="_Toc82097436"/>
      <w:bookmarkStart w:id="735" w:name="_Toc82703260"/>
      <w:bookmarkStart w:id="736" w:name="_Hlk78803789"/>
      <w:r w:rsidRPr="00792A10">
        <w:rPr>
          <w:rFonts w:asciiTheme="minorHAnsi" w:hAnsiTheme="minorHAnsi" w:cstheme="minorHAnsi"/>
          <w:color w:val="4F81BD" w:themeColor="accent1"/>
          <w:sz w:val="52"/>
          <w:szCs w:val="52"/>
        </w:rPr>
        <w:t xml:space="preserve">Preparing for </w:t>
      </w:r>
      <w:r w:rsidR="00792A10" w:rsidRPr="00792A10">
        <w:rPr>
          <w:rFonts w:asciiTheme="minorHAnsi" w:hAnsiTheme="minorHAnsi" w:cstheme="minorHAnsi"/>
          <w:color w:val="4F81BD" w:themeColor="accent1"/>
          <w:sz w:val="52"/>
          <w:szCs w:val="52"/>
        </w:rPr>
        <w:t>d</w:t>
      </w:r>
      <w:r w:rsidRPr="00792A10">
        <w:rPr>
          <w:rFonts w:asciiTheme="minorHAnsi" w:hAnsiTheme="minorHAnsi" w:cstheme="minorHAnsi"/>
          <w:color w:val="4F81BD" w:themeColor="accent1"/>
          <w:sz w:val="52"/>
          <w:szCs w:val="52"/>
        </w:rPr>
        <w:t xml:space="preserve">ata </w:t>
      </w:r>
      <w:r w:rsidR="00792A10" w:rsidRPr="00792A10">
        <w:rPr>
          <w:rFonts w:asciiTheme="minorHAnsi" w:hAnsiTheme="minorHAnsi" w:cstheme="minorHAnsi"/>
          <w:color w:val="4F81BD" w:themeColor="accent1"/>
          <w:sz w:val="52"/>
          <w:szCs w:val="52"/>
        </w:rPr>
        <w:t>q</w:t>
      </w:r>
      <w:r w:rsidRPr="00792A10">
        <w:rPr>
          <w:rFonts w:asciiTheme="minorHAnsi" w:hAnsiTheme="minorHAnsi" w:cstheme="minorHAnsi"/>
          <w:color w:val="4F81BD" w:themeColor="accent1"/>
          <w:sz w:val="52"/>
          <w:szCs w:val="52"/>
        </w:rPr>
        <w:t>uality</w:t>
      </w:r>
      <w:bookmarkEnd w:id="734"/>
      <w:bookmarkEnd w:id="735"/>
    </w:p>
    <w:bookmarkEnd w:id="736"/>
    <w:p w14:paraId="09DD680B" w14:textId="77777777" w:rsidR="00FC3A15" w:rsidRDefault="00FC3A15" w:rsidP="003F39DE">
      <w:pPr>
        <w:pStyle w:val="Brdtekst"/>
        <w:spacing w:before="92"/>
      </w:pPr>
      <w:r>
        <w:t>Implementing a data quality practice is like any other program of work designed to improve an outcome. One must set a vision, followed by a goal, establish your objectives, plan the execution, execute the plan, and finally evaluate the performance.</w:t>
      </w:r>
    </w:p>
    <w:p w14:paraId="0DED352E" w14:textId="77777777" w:rsidR="00FC3A15" w:rsidRDefault="00FC3A15" w:rsidP="003F39DE">
      <w:pPr>
        <w:pStyle w:val="Brdtekst"/>
        <w:spacing w:before="92"/>
      </w:pPr>
      <w:r>
        <w:t>Some preparatory activities for an organisation are:</w:t>
      </w:r>
    </w:p>
    <w:p w14:paraId="601DEE9D" w14:textId="77777777" w:rsidR="00FC3A15" w:rsidRDefault="00FC3A15" w:rsidP="0051082E">
      <w:pPr>
        <w:pStyle w:val="Brdtekst"/>
        <w:numPr>
          <w:ilvl w:val="0"/>
          <w:numId w:val="9"/>
        </w:numPr>
        <w:spacing w:before="92"/>
      </w:pPr>
      <w:r>
        <w:t>Agreeing the vision, goals and objectives of implementation</w:t>
      </w:r>
    </w:p>
    <w:p w14:paraId="7757F31E" w14:textId="77777777" w:rsidR="00FC3A15" w:rsidRDefault="00FC3A15" w:rsidP="0051082E">
      <w:pPr>
        <w:pStyle w:val="Brdtekst"/>
        <w:numPr>
          <w:ilvl w:val="0"/>
          <w:numId w:val="9"/>
        </w:numPr>
        <w:spacing w:before="92"/>
      </w:pPr>
      <w:r>
        <w:t>Stakeholder identification and engagements;</w:t>
      </w:r>
    </w:p>
    <w:p w14:paraId="0416D04C" w14:textId="77777777" w:rsidR="00FC3A15" w:rsidRDefault="00FC3A15" w:rsidP="0051082E">
      <w:pPr>
        <w:pStyle w:val="Brdtekst"/>
        <w:numPr>
          <w:ilvl w:val="0"/>
          <w:numId w:val="9"/>
        </w:numPr>
        <w:spacing w:before="92"/>
      </w:pPr>
      <w:r>
        <w:t>Executive support;</w:t>
      </w:r>
    </w:p>
    <w:p w14:paraId="7A41939A" w14:textId="77777777" w:rsidR="00FC3A15" w:rsidRDefault="00FC3A15" w:rsidP="0051082E">
      <w:pPr>
        <w:pStyle w:val="Brdtekst"/>
        <w:numPr>
          <w:ilvl w:val="0"/>
          <w:numId w:val="9"/>
        </w:numPr>
        <w:spacing w:before="92"/>
      </w:pPr>
      <w:r>
        <w:t>Planning;</w:t>
      </w:r>
    </w:p>
    <w:p w14:paraId="40C86A4A" w14:textId="77777777" w:rsidR="00FC3A15" w:rsidRDefault="00FC3A15" w:rsidP="0051082E">
      <w:pPr>
        <w:pStyle w:val="Brdtekst"/>
        <w:numPr>
          <w:ilvl w:val="0"/>
          <w:numId w:val="9"/>
        </w:numPr>
        <w:spacing w:before="92"/>
      </w:pPr>
      <w:r>
        <w:t>Budget and resourcing agreement;</w:t>
      </w:r>
    </w:p>
    <w:p w14:paraId="63A26FB9" w14:textId="77777777" w:rsidR="00FC3A15" w:rsidRDefault="00FC3A15" w:rsidP="0051082E">
      <w:pPr>
        <w:pStyle w:val="Brdtekst"/>
        <w:numPr>
          <w:ilvl w:val="0"/>
          <w:numId w:val="9"/>
        </w:numPr>
        <w:spacing w:before="92"/>
      </w:pPr>
      <w:r>
        <w:t>Implementation approach;</w:t>
      </w:r>
    </w:p>
    <w:p w14:paraId="69A4FA0D" w14:textId="6B45D4FF" w:rsidR="00FC3A15" w:rsidRDefault="000553AB" w:rsidP="0051082E">
      <w:pPr>
        <w:pStyle w:val="Brdtekst"/>
        <w:numPr>
          <w:ilvl w:val="0"/>
          <w:numId w:val="9"/>
        </w:numPr>
        <w:spacing w:before="92"/>
      </w:pPr>
      <w:r>
        <w:t>Aligning</w:t>
      </w:r>
      <w:r w:rsidR="00FC3A15">
        <w:t xml:space="preserve"> to synergies of other projects</w:t>
      </w:r>
    </w:p>
    <w:p w14:paraId="7919A980" w14:textId="77777777" w:rsidR="00FC3A15" w:rsidRDefault="00FC3A15" w:rsidP="0051082E">
      <w:pPr>
        <w:pStyle w:val="Brdtekst"/>
        <w:numPr>
          <w:ilvl w:val="0"/>
          <w:numId w:val="9"/>
        </w:numPr>
        <w:spacing w:before="92"/>
      </w:pPr>
      <w:r>
        <w:t>Identifying and reducing risks</w:t>
      </w:r>
    </w:p>
    <w:p w14:paraId="6888791A" w14:textId="77777777" w:rsidR="00FC3A15" w:rsidRDefault="00FC3A15" w:rsidP="003F39DE">
      <w:pPr>
        <w:pStyle w:val="Brdtekst"/>
        <w:spacing w:before="92"/>
      </w:pPr>
      <w:r>
        <w:t>Data quality is only effective when coherent with drivers of change in an organisation.  Data quality organisational change is often stated in:</w:t>
      </w:r>
    </w:p>
    <w:p w14:paraId="569ABFF9" w14:textId="77777777" w:rsidR="00FC3A15" w:rsidRDefault="00FC3A15" w:rsidP="0051082E">
      <w:pPr>
        <w:pStyle w:val="Brdtekst"/>
        <w:numPr>
          <w:ilvl w:val="0"/>
          <w:numId w:val="9"/>
        </w:numPr>
        <w:spacing w:before="92"/>
      </w:pPr>
      <w:r>
        <w:t>Organisational planning documents;</w:t>
      </w:r>
    </w:p>
    <w:p w14:paraId="09C39205" w14:textId="77777777" w:rsidR="00FC3A15" w:rsidRDefault="00FC3A15" w:rsidP="0051082E">
      <w:pPr>
        <w:pStyle w:val="Brdtekst"/>
        <w:numPr>
          <w:ilvl w:val="0"/>
          <w:numId w:val="9"/>
        </w:numPr>
        <w:spacing w:before="92"/>
      </w:pPr>
      <w:r>
        <w:t>Visionary leaders with an understanding of its investment and benefits;</w:t>
      </w:r>
    </w:p>
    <w:p w14:paraId="2EC58623" w14:textId="77777777" w:rsidR="00FC3A15" w:rsidRDefault="00FC3A15" w:rsidP="0051082E">
      <w:pPr>
        <w:pStyle w:val="Brdtekst"/>
        <w:numPr>
          <w:ilvl w:val="0"/>
          <w:numId w:val="9"/>
        </w:numPr>
        <w:spacing w:before="92"/>
      </w:pPr>
      <w:r>
        <w:t>Skilled capability;</w:t>
      </w:r>
    </w:p>
    <w:p w14:paraId="6AB7A8A8" w14:textId="77777777" w:rsidR="00FC3A15" w:rsidRDefault="00FC3A15" w:rsidP="0051082E">
      <w:pPr>
        <w:pStyle w:val="Brdtekst"/>
        <w:numPr>
          <w:ilvl w:val="0"/>
          <w:numId w:val="9"/>
        </w:numPr>
        <w:spacing w:before="92"/>
      </w:pPr>
      <w:r>
        <w:t>Key internal and external stakeholder groups that understand the importance of data quality.</w:t>
      </w:r>
    </w:p>
    <w:p w14:paraId="22CE1ADC" w14:textId="77777777" w:rsidR="00FC3A15" w:rsidRDefault="00FC3A15" w:rsidP="00792A10">
      <w:pPr>
        <w:pStyle w:val="Brdtekst"/>
        <w:spacing w:before="92"/>
      </w:pPr>
    </w:p>
    <w:p w14:paraId="57E93DFE" w14:textId="3134E87C" w:rsidR="00FC3A15" w:rsidRDefault="00792A10" w:rsidP="003F39DE">
      <w:pPr>
        <w:pStyle w:val="Overskrift1"/>
        <w:framePr w:w="0" w:wrap="auto" w:vAnchor="margin" w:yAlign="inline"/>
        <w:tabs>
          <w:tab w:val="left" w:pos="426"/>
        </w:tabs>
        <w:spacing w:before="0"/>
        <w:rPr>
          <w:rFonts w:asciiTheme="minorHAnsi" w:hAnsiTheme="minorHAnsi" w:cstheme="minorHAnsi"/>
          <w:color w:val="4F81BD" w:themeColor="accent1"/>
          <w:sz w:val="52"/>
          <w:szCs w:val="52"/>
        </w:rPr>
      </w:pPr>
      <w:bookmarkStart w:id="737" w:name="_Toc82097437"/>
      <w:bookmarkStart w:id="738" w:name="_Toc82703261"/>
      <w:r>
        <w:rPr>
          <w:rFonts w:asciiTheme="minorHAnsi" w:hAnsiTheme="minorHAnsi" w:cstheme="minorHAnsi"/>
          <w:color w:val="4F81BD" w:themeColor="accent1"/>
          <w:sz w:val="52"/>
          <w:szCs w:val="52"/>
        </w:rPr>
        <w:t>Enterprise m</w:t>
      </w:r>
      <w:r w:rsidR="00AC4281">
        <w:rPr>
          <w:rFonts w:asciiTheme="minorHAnsi" w:hAnsiTheme="minorHAnsi" w:cstheme="minorHAnsi"/>
          <w:color w:val="4F81BD" w:themeColor="accent1"/>
          <w:sz w:val="52"/>
          <w:szCs w:val="52"/>
        </w:rPr>
        <w:t>aturity a</w:t>
      </w:r>
      <w:r w:rsidR="00FC3A15">
        <w:rPr>
          <w:rFonts w:asciiTheme="minorHAnsi" w:hAnsiTheme="minorHAnsi" w:cstheme="minorHAnsi"/>
          <w:color w:val="4F81BD" w:themeColor="accent1"/>
          <w:sz w:val="52"/>
          <w:szCs w:val="52"/>
        </w:rPr>
        <w:t>ssessments</w:t>
      </w:r>
      <w:bookmarkEnd w:id="737"/>
      <w:bookmarkEnd w:id="738"/>
      <w:r w:rsidR="00FC3A15">
        <w:rPr>
          <w:rFonts w:asciiTheme="minorHAnsi" w:hAnsiTheme="minorHAnsi" w:cstheme="minorHAnsi"/>
          <w:color w:val="4F81BD" w:themeColor="accent1"/>
          <w:sz w:val="52"/>
          <w:szCs w:val="52"/>
        </w:rPr>
        <w:t xml:space="preserve"> </w:t>
      </w:r>
    </w:p>
    <w:p w14:paraId="29FC0B79" w14:textId="77777777" w:rsidR="00FC3A15" w:rsidRDefault="00FC3A15" w:rsidP="003F39DE">
      <w:pPr>
        <w:pStyle w:val="Brdtekst"/>
        <w:spacing w:before="92"/>
        <w:rPr>
          <w:rFonts w:cstheme="minorHAnsi"/>
          <w:szCs w:val="22"/>
        </w:rPr>
      </w:pPr>
      <w:r w:rsidRPr="00A94D21">
        <w:rPr>
          <w:rFonts w:cstheme="minorHAnsi"/>
          <w:szCs w:val="22"/>
        </w:rPr>
        <w:t>Many people would be familiar with a digital maturity assessment.</w:t>
      </w:r>
      <w:r>
        <w:rPr>
          <w:rFonts w:cstheme="minorHAnsi"/>
          <w:szCs w:val="22"/>
        </w:rPr>
        <w:t xml:space="preserve"> </w:t>
      </w:r>
      <w:r w:rsidRPr="00A94D21">
        <w:rPr>
          <w:rFonts w:cstheme="minorHAnsi"/>
          <w:szCs w:val="22"/>
        </w:rPr>
        <w:t xml:space="preserve">They </w:t>
      </w:r>
      <w:r>
        <w:rPr>
          <w:rFonts w:cstheme="minorHAnsi"/>
          <w:szCs w:val="22"/>
        </w:rPr>
        <w:t>commonly</w:t>
      </w:r>
      <w:r w:rsidRPr="00A94D21">
        <w:rPr>
          <w:rFonts w:cstheme="minorHAnsi"/>
          <w:szCs w:val="22"/>
        </w:rPr>
        <w:t xml:space="preserve"> consider all aspects of an organisation </w:t>
      </w:r>
      <w:r>
        <w:rPr>
          <w:rFonts w:cstheme="minorHAnsi"/>
          <w:szCs w:val="22"/>
        </w:rPr>
        <w:t xml:space="preserve">using themes </w:t>
      </w:r>
      <w:r w:rsidRPr="00A94D21">
        <w:rPr>
          <w:rFonts w:cstheme="minorHAnsi"/>
          <w:szCs w:val="22"/>
        </w:rPr>
        <w:t>related to digital</w:t>
      </w:r>
      <w:r>
        <w:rPr>
          <w:rFonts w:cstheme="minorHAnsi"/>
          <w:szCs w:val="22"/>
        </w:rPr>
        <w:t xml:space="preserve"> with scales to assess an organisations current state</w:t>
      </w:r>
      <w:r w:rsidRPr="00A94D21">
        <w:rPr>
          <w:rFonts w:cstheme="minorHAnsi"/>
          <w:szCs w:val="22"/>
        </w:rPr>
        <w:t>.</w:t>
      </w:r>
    </w:p>
    <w:p w14:paraId="4550DE66" w14:textId="4BDEBAE0" w:rsidR="00FC3A15" w:rsidRPr="00650E51" w:rsidRDefault="00FC3A15" w:rsidP="003F39DE">
      <w:pPr>
        <w:pStyle w:val="Brdtekst"/>
        <w:spacing w:before="92"/>
        <w:rPr>
          <w:rFonts w:cstheme="minorHAnsi"/>
          <w:szCs w:val="22"/>
        </w:rPr>
      </w:pPr>
      <w:r>
        <w:rPr>
          <w:rFonts w:cstheme="minorHAnsi"/>
          <w:szCs w:val="22"/>
        </w:rPr>
        <w:t>There are many digital maturity assessments</w:t>
      </w:r>
      <w:r w:rsidR="00792A10">
        <w:rPr>
          <w:rFonts w:cstheme="minorHAnsi"/>
          <w:szCs w:val="22"/>
        </w:rPr>
        <w:t xml:space="preserve"> available </w:t>
      </w:r>
      <w:r w:rsidR="00FE7627">
        <w:rPr>
          <w:rFonts w:cstheme="minorHAnsi"/>
          <w:szCs w:val="22"/>
        </w:rPr>
        <w:t>for</w:t>
      </w:r>
      <w:r w:rsidR="00792A10">
        <w:rPr>
          <w:rFonts w:cstheme="minorHAnsi"/>
          <w:szCs w:val="22"/>
        </w:rPr>
        <w:t xml:space="preserve"> use</w:t>
      </w:r>
      <w:r>
        <w:rPr>
          <w:rFonts w:cstheme="minorHAnsi"/>
          <w:szCs w:val="22"/>
        </w:rPr>
        <w:t xml:space="preserve">. It is recommended that you </w:t>
      </w:r>
      <w:r w:rsidRPr="00650E51">
        <w:rPr>
          <w:rFonts w:cstheme="minorHAnsi"/>
          <w:szCs w:val="22"/>
        </w:rPr>
        <w:t xml:space="preserve">find one that best suits your organisation by using </w:t>
      </w:r>
      <w:r>
        <w:rPr>
          <w:rFonts w:cstheme="minorHAnsi"/>
          <w:szCs w:val="22"/>
        </w:rPr>
        <w:t xml:space="preserve">a </w:t>
      </w:r>
      <w:r w:rsidRPr="00650E51">
        <w:rPr>
          <w:rFonts w:cstheme="minorHAnsi"/>
          <w:szCs w:val="22"/>
        </w:rPr>
        <w:t>comparative company.</w:t>
      </w:r>
    </w:p>
    <w:p w14:paraId="4A70C6CC" w14:textId="066E8689" w:rsidR="00FC3A15" w:rsidRDefault="000553AB" w:rsidP="003F39DE">
      <w:pPr>
        <w:pStyle w:val="Overskrift4"/>
      </w:pPr>
      <w:r>
        <w:t>Digital</w:t>
      </w:r>
      <w:r w:rsidR="00FC3A15">
        <w:t xml:space="preserve"> maturity assessments</w:t>
      </w:r>
    </w:p>
    <w:p w14:paraId="63874E7C" w14:textId="027240A7" w:rsidR="00FC3A15" w:rsidRPr="00A94D21" w:rsidRDefault="00FC3A15" w:rsidP="003F39DE">
      <w:pPr>
        <w:pStyle w:val="Brdtekst"/>
        <w:spacing w:before="92"/>
        <w:rPr>
          <w:rFonts w:cstheme="minorHAnsi"/>
          <w:szCs w:val="22"/>
        </w:rPr>
      </w:pPr>
      <w:r>
        <w:rPr>
          <w:rFonts w:cstheme="minorHAnsi"/>
          <w:szCs w:val="22"/>
        </w:rPr>
        <w:t xml:space="preserve">Some examples and features of digital maturity </w:t>
      </w:r>
      <w:r w:rsidR="000553AB">
        <w:rPr>
          <w:rFonts w:cstheme="minorHAnsi"/>
          <w:szCs w:val="22"/>
        </w:rPr>
        <w:t>assessments</w:t>
      </w:r>
      <w:r>
        <w:rPr>
          <w:rFonts w:cstheme="minorHAnsi"/>
          <w:szCs w:val="22"/>
        </w:rPr>
        <w:t xml:space="preserve"> include: </w:t>
      </w:r>
      <w:r w:rsidRPr="00A94D21">
        <w:rPr>
          <w:rFonts w:cstheme="minorHAnsi"/>
          <w:szCs w:val="22"/>
        </w:rPr>
        <w:t xml:space="preserve">  </w:t>
      </w:r>
    </w:p>
    <w:p w14:paraId="58DAC4BC" w14:textId="77777777" w:rsidR="00FC3A15" w:rsidRDefault="00FC3A15" w:rsidP="003F39DE">
      <w:pPr>
        <w:pStyle w:val="Brdtekst"/>
        <w:spacing w:before="92"/>
        <w:jc w:val="center"/>
        <w:rPr>
          <w:rFonts w:cstheme="minorHAnsi"/>
          <w:noProof/>
          <w:szCs w:val="22"/>
        </w:rPr>
      </w:pPr>
      <w:r w:rsidRPr="00A94D21">
        <w:rPr>
          <w:rFonts w:cstheme="minorHAnsi"/>
          <w:noProof/>
          <w:szCs w:val="22"/>
        </w:rPr>
        <w:lastRenderedPageBreak/>
        <w:drawing>
          <wp:inline distT="0" distB="0" distL="0" distR="0" wp14:anchorId="4DB0C850" wp14:editId="1201929C">
            <wp:extent cx="2362994" cy="2228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6163" t="35476" r="38589" b="22187"/>
                    <a:stretch/>
                  </pic:blipFill>
                  <pic:spPr bwMode="auto">
                    <a:xfrm>
                      <a:off x="0" y="0"/>
                      <a:ext cx="2375946" cy="2241067"/>
                    </a:xfrm>
                    <a:prstGeom prst="rect">
                      <a:avLst/>
                    </a:prstGeom>
                    <a:ln>
                      <a:noFill/>
                    </a:ln>
                    <a:extLst>
                      <a:ext uri="{53640926-AAD7-44D8-BBD7-CCE9431645EC}">
                        <a14:shadowObscured xmlns:a14="http://schemas.microsoft.com/office/drawing/2010/main"/>
                      </a:ext>
                    </a:extLst>
                  </pic:spPr>
                </pic:pic>
              </a:graphicData>
            </a:graphic>
          </wp:inline>
        </w:drawing>
      </w:r>
    </w:p>
    <w:p w14:paraId="5BBA4A65" w14:textId="77777777" w:rsidR="00FC3A15" w:rsidRPr="00A94D21" w:rsidRDefault="00FC3A15" w:rsidP="003F39DE">
      <w:pPr>
        <w:pStyle w:val="Brdtekst"/>
        <w:spacing w:before="92"/>
        <w:jc w:val="center"/>
        <w:rPr>
          <w:rFonts w:cstheme="minorHAnsi"/>
          <w:szCs w:val="22"/>
        </w:rPr>
      </w:pPr>
      <w:r w:rsidRPr="00A94D21">
        <w:rPr>
          <w:rFonts w:cstheme="minorHAnsi"/>
          <w:noProof/>
          <w:szCs w:val="22"/>
        </w:rPr>
        <w:drawing>
          <wp:inline distT="0" distB="0" distL="0" distR="0" wp14:anchorId="61623393" wp14:editId="0F61847E">
            <wp:extent cx="5048839" cy="263842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0900" cy="2655179"/>
                    </a:xfrm>
                    <a:prstGeom prst="rect">
                      <a:avLst/>
                    </a:prstGeom>
                    <a:noFill/>
                    <a:ln>
                      <a:noFill/>
                    </a:ln>
                  </pic:spPr>
                </pic:pic>
              </a:graphicData>
            </a:graphic>
          </wp:inline>
        </w:drawing>
      </w:r>
    </w:p>
    <w:p w14:paraId="14C4E653" w14:textId="77777777" w:rsidR="00FC3A15" w:rsidRPr="00A94D21" w:rsidRDefault="00FC3A15" w:rsidP="003F39DE">
      <w:pPr>
        <w:pStyle w:val="Brdtekst"/>
        <w:spacing w:before="92"/>
        <w:rPr>
          <w:rFonts w:cstheme="minorHAnsi"/>
          <w:szCs w:val="22"/>
        </w:rPr>
      </w:pPr>
    </w:p>
    <w:p w14:paraId="60C4CBA0" w14:textId="77777777" w:rsidR="00FC3A15" w:rsidRPr="00A94D21" w:rsidRDefault="00FC3A15" w:rsidP="003F39DE">
      <w:pPr>
        <w:pStyle w:val="Brdtekst"/>
        <w:spacing w:before="92"/>
        <w:rPr>
          <w:rFonts w:cstheme="minorHAnsi"/>
          <w:szCs w:val="22"/>
        </w:rPr>
      </w:pPr>
      <w:r w:rsidRPr="00A94D21">
        <w:rPr>
          <w:rFonts w:cstheme="minorHAnsi"/>
          <w:szCs w:val="22"/>
        </w:rPr>
        <w:t>Essentially the most common themes used in a digital maturity assessment are:</w:t>
      </w:r>
    </w:p>
    <w:p w14:paraId="78C4B248" w14:textId="77777777" w:rsidR="00FC3A15" w:rsidRPr="00A94D21" w:rsidRDefault="00FC3A15" w:rsidP="0051082E">
      <w:pPr>
        <w:pStyle w:val="Brdtekst"/>
        <w:numPr>
          <w:ilvl w:val="0"/>
          <w:numId w:val="21"/>
        </w:numPr>
        <w:spacing w:before="92"/>
        <w:rPr>
          <w:rFonts w:cstheme="minorHAnsi"/>
          <w:szCs w:val="22"/>
        </w:rPr>
      </w:pPr>
      <w:r w:rsidRPr="00482CCE">
        <w:rPr>
          <w:rFonts w:cstheme="minorHAnsi"/>
          <w:szCs w:val="22"/>
        </w:rPr>
        <w:t>Governance and leadership;</w:t>
      </w:r>
    </w:p>
    <w:p w14:paraId="2CF86958" w14:textId="77777777" w:rsidR="00FC3A15" w:rsidRPr="00A94D21" w:rsidRDefault="00FC3A15" w:rsidP="0051082E">
      <w:pPr>
        <w:pStyle w:val="Brdtekst"/>
        <w:numPr>
          <w:ilvl w:val="0"/>
          <w:numId w:val="21"/>
        </w:numPr>
        <w:spacing w:before="92"/>
        <w:rPr>
          <w:rFonts w:cstheme="minorHAnsi"/>
          <w:szCs w:val="22"/>
        </w:rPr>
      </w:pPr>
      <w:r w:rsidRPr="00482CCE">
        <w:rPr>
          <w:rFonts w:cstheme="minorHAnsi"/>
          <w:szCs w:val="22"/>
        </w:rPr>
        <w:t>People and culture;</w:t>
      </w:r>
    </w:p>
    <w:p w14:paraId="50EE321B" w14:textId="77777777" w:rsidR="00FC3A15" w:rsidRPr="00A94D21" w:rsidRDefault="00FC3A15" w:rsidP="0051082E">
      <w:pPr>
        <w:pStyle w:val="Brdtekst"/>
        <w:numPr>
          <w:ilvl w:val="0"/>
          <w:numId w:val="21"/>
        </w:numPr>
        <w:spacing w:before="92"/>
        <w:rPr>
          <w:rFonts w:cstheme="minorHAnsi"/>
          <w:szCs w:val="22"/>
        </w:rPr>
      </w:pPr>
      <w:r w:rsidRPr="00482CCE">
        <w:rPr>
          <w:rFonts w:cstheme="minorHAnsi"/>
          <w:szCs w:val="22"/>
        </w:rPr>
        <w:t>Capacity and capability</w:t>
      </w:r>
    </w:p>
    <w:p w14:paraId="5D05072E" w14:textId="77777777" w:rsidR="00FC3A15" w:rsidRPr="00A94D21" w:rsidRDefault="00FC3A15" w:rsidP="0051082E">
      <w:pPr>
        <w:pStyle w:val="Brdtekst"/>
        <w:numPr>
          <w:ilvl w:val="0"/>
          <w:numId w:val="21"/>
        </w:numPr>
        <w:spacing w:before="92"/>
        <w:rPr>
          <w:rFonts w:cstheme="minorHAnsi"/>
          <w:szCs w:val="22"/>
        </w:rPr>
      </w:pPr>
      <w:r w:rsidRPr="00482CCE">
        <w:rPr>
          <w:rFonts w:cstheme="minorHAnsi"/>
          <w:szCs w:val="22"/>
        </w:rPr>
        <w:t>Innovation</w:t>
      </w:r>
    </w:p>
    <w:p w14:paraId="24F15398" w14:textId="77777777" w:rsidR="00FC3A15" w:rsidRPr="00A94D21" w:rsidRDefault="00FC3A15" w:rsidP="0051082E">
      <w:pPr>
        <w:pStyle w:val="Brdtekst"/>
        <w:numPr>
          <w:ilvl w:val="0"/>
          <w:numId w:val="21"/>
        </w:numPr>
        <w:spacing w:before="92"/>
        <w:rPr>
          <w:rFonts w:cstheme="minorHAnsi"/>
          <w:szCs w:val="22"/>
        </w:rPr>
      </w:pPr>
      <w:r w:rsidRPr="00482CCE">
        <w:rPr>
          <w:rFonts w:cstheme="minorHAnsi"/>
          <w:szCs w:val="22"/>
        </w:rPr>
        <w:t>Technology</w:t>
      </w:r>
    </w:p>
    <w:p w14:paraId="5920A690" w14:textId="77777777" w:rsidR="00FC3A15" w:rsidRPr="00482CCE" w:rsidRDefault="00FC3A15" w:rsidP="003F39DE">
      <w:pPr>
        <w:pStyle w:val="Brdtekst"/>
        <w:spacing w:before="92"/>
        <w:rPr>
          <w:rFonts w:cstheme="minorHAnsi"/>
          <w:szCs w:val="22"/>
        </w:rPr>
      </w:pPr>
      <w:r>
        <w:rPr>
          <w:rFonts w:cstheme="minorHAnsi"/>
          <w:szCs w:val="22"/>
        </w:rPr>
        <w:t xml:space="preserve">Scales to </w:t>
      </w:r>
      <w:r w:rsidRPr="00482CCE">
        <w:rPr>
          <w:rFonts w:cstheme="minorHAnsi"/>
          <w:szCs w:val="22"/>
        </w:rPr>
        <w:t xml:space="preserve">measure each </w:t>
      </w:r>
      <w:r>
        <w:rPr>
          <w:rFonts w:cstheme="minorHAnsi"/>
          <w:szCs w:val="22"/>
        </w:rPr>
        <w:t>theme include:</w:t>
      </w:r>
    </w:p>
    <w:p w14:paraId="54A2D2EE" w14:textId="77777777" w:rsidR="00FC3A15" w:rsidRPr="00482CCE" w:rsidRDefault="00FC3A15" w:rsidP="003F39DE">
      <w:pPr>
        <w:pStyle w:val="Brdtekst"/>
        <w:spacing w:before="92"/>
        <w:ind w:left="720"/>
        <w:rPr>
          <w:rFonts w:cstheme="minorHAnsi"/>
          <w:szCs w:val="22"/>
        </w:rPr>
      </w:pPr>
      <w:r w:rsidRPr="00482CCE">
        <w:rPr>
          <w:rFonts w:cstheme="minorHAnsi"/>
          <w:szCs w:val="22"/>
        </w:rPr>
        <w:t xml:space="preserve">Level 1: </w:t>
      </w:r>
      <w:r>
        <w:rPr>
          <w:rFonts w:cstheme="minorHAnsi"/>
          <w:szCs w:val="22"/>
        </w:rPr>
        <w:t>M</w:t>
      </w:r>
      <w:r w:rsidRPr="00482CCE">
        <w:rPr>
          <w:rFonts w:cstheme="minorHAnsi"/>
          <w:szCs w:val="22"/>
        </w:rPr>
        <w:t>inimal;</w:t>
      </w:r>
    </w:p>
    <w:p w14:paraId="0582CE87" w14:textId="77777777" w:rsidR="00FC3A15" w:rsidRPr="00482CCE" w:rsidRDefault="00FC3A15" w:rsidP="003F39DE">
      <w:pPr>
        <w:pStyle w:val="Brdtekst"/>
        <w:spacing w:before="92"/>
        <w:ind w:left="720"/>
        <w:rPr>
          <w:rFonts w:cstheme="minorHAnsi"/>
          <w:szCs w:val="22"/>
        </w:rPr>
      </w:pPr>
      <w:r w:rsidRPr="00482CCE">
        <w:rPr>
          <w:rFonts w:cstheme="minorHAnsi"/>
          <w:szCs w:val="22"/>
        </w:rPr>
        <w:t>Level 2: Informal and reactive;</w:t>
      </w:r>
    </w:p>
    <w:p w14:paraId="0639D143" w14:textId="77777777" w:rsidR="00FC3A15" w:rsidRPr="00482CCE" w:rsidRDefault="00FC3A15" w:rsidP="003F39DE">
      <w:pPr>
        <w:pStyle w:val="Brdtekst"/>
        <w:spacing w:before="92"/>
        <w:ind w:left="720"/>
        <w:rPr>
          <w:rFonts w:cstheme="minorHAnsi"/>
          <w:szCs w:val="22"/>
        </w:rPr>
      </w:pPr>
      <w:r w:rsidRPr="00482CCE">
        <w:rPr>
          <w:rFonts w:cstheme="minorHAnsi"/>
          <w:szCs w:val="22"/>
        </w:rPr>
        <w:t>Level 3: Transitional</w:t>
      </w:r>
    </w:p>
    <w:p w14:paraId="731D9E00" w14:textId="776362A3" w:rsidR="00FC3A15" w:rsidRPr="00482CCE" w:rsidRDefault="00FC3A15" w:rsidP="003F39DE">
      <w:pPr>
        <w:pStyle w:val="Brdtekst"/>
        <w:spacing w:before="92"/>
        <w:ind w:left="720"/>
        <w:rPr>
          <w:rFonts w:cstheme="minorHAnsi"/>
          <w:szCs w:val="22"/>
        </w:rPr>
      </w:pPr>
      <w:r w:rsidRPr="00482CCE">
        <w:rPr>
          <w:rFonts w:cstheme="minorHAnsi"/>
          <w:szCs w:val="22"/>
        </w:rPr>
        <w:t>Level 4</w:t>
      </w:r>
      <w:r w:rsidR="00605F6E">
        <w:rPr>
          <w:rFonts w:cstheme="minorHAnsi"/>
          <w:szCs w:val="22"/>
        </w:rPr>
        <w:t>:</w:t>
      </w:r>
      <w:r w:rsidRPr="00482CCE">
        <w:rPr>
          <w:rFonts w:cstheme="minorHAnsi"/>
          <w:szCs w:val="22"/>
        </w:rPr>
        <w:t xml:space="preserve"> Customer Driven;</w:t>
      </w:r>
    </w:p>
    <w:p w14:paraId="52435BB6" w14:textId="77777777" w:rsidR="00FC3A15" w:rsidRPr="00482CCE" w:rsidRDefault="00FC3A15" w:rsidP="003F39DE">
      <w:pPr>
        <w:pStyle w:val="Brdtekst"/>
        <w:spacing w:before="92"/>
        <w:ind w:left="720"/>
        <w:rPr>
          <w:rFonts w:cstheme="minorHAnsi"/>
          <w:szCs w:val="22"/>
        </w:rPr>
      </w:pPr>
      <w:r w:rsidRPr="00482CCE">
        <w:rPr>
          <w:rFonts w:cstheme="minorHAnsi"/>
          <w:szCs w:val="22"/>
        </w:rPr>
        <w:t>Level 5: Transformative</w:t>
      </w:r>
    </w:p>
    <w:p w14:paraId="7D223CBD" w14:textId="77777777" w:rsidR="00FC3A15" w:rsidRPr="00482CCE" w:rsidRDefault="00FC3A15" w:rsidP="003F39DE">
      <w:pPr>
        <w:pStyle w:val="Brdtekst"/>
        <w:spacing w:before="92"/>
        <w:ind w:left="720"/>
        <w:rPr>
          <w:rFonts w:cstheme="minorHAnsi"/>
          <w:szCs w:val="22"/>
        </w:rPr>
      </w:pPr>
      <w:r>
        <w:rPr>
          <w:rFonts w:cstheme="minorHAnsi"/>
          <w:szCs w:val="22"/>
        </w:rPr>
        <w:t>With e</w:t>
      </w:r>
      <w:r w:rsidRPr="00650E51">
        <w:rPr>
          <w:rFonts w:cstheme="minorHAnsi"/>
          <w:szCs w:val="22"/>
        </w:rPr>
        <w:t xml:space="preserve">ach level </w:t>
      </w:r>
      <w:r>
        <w:rPr>
          <w:rFonts w:cstheme="minorHAnsi"/>
          <w:szCs w:val="22"/>
        </w:rPr>
        <w:t xml:space="preserve">having </w:t>
      </w:r>
      <w:r w:rsidRPr="00650E51">
        <w:rPr>
          <w:rFonts w:cstheme="minorHAnsi"/>
          <w:szCs w:val="22"/>
        </w:rPr>
        <w:t>a set of descriptions to describe a sense of measurement.</w:t>
      </w:r>
      <w:r>
        <w:rPr>
          <w:rFonts w:cstheme="minorHAnsi"/>
          <w:szCs w:val="22"/>
        </w:rPr>
        <w:t xml:space="preserve"> It is </w:t>
      </w:r>
      <w:r w:rsidRPr="00A94D21">
        <w:rPr>
          <w:rFonts w:cstheme="minorHAnsi"/>
          <w:szCs w:val="22"/>
        </w:rPr>
        <w:t xml:space="preserve">measured on a basis point of </w:t>
      </w:r>
      <w:r w:rsidRPr="00482CCE">
        <w:rPr>
          <w:rFonts w:cstheme="minorHAnsi"/>
          <w:szCs w:val="22"/>
        </w:rPr>
        <w:t xml:space="preserve">1 </w:t>
      </w:r>
      <w:r w:rsidRPr="00482CCE">
        <w:rPr>
          <w:rFonts w:cstheme="minorHAnsi"/>
          <w:szCs w:val="22"/>
        </w:rPr>
        <w:sym w:font="Symbol" w:char="F0A8"/>
      </w:r>
      <w:r w:rsidRPr="00482CCE">
        <w:rPr>
          <w:rFonts w:cstheme="minorHAnsi"/>
          <w:szCs w:val="22"/>
        </w:rPr>
        <w:t xml:space="preserve">1.5 </w:t>
      </w:r>
      <w:r w:rsidRPr="00482CCE">
        <w:rPr>
          <w:rFonts w:cstheme="minorHAnsi"/>
          <w:szCs w:val="22"/>
        </w:rPr>
        <w:sym w:font="Symbol" w:char="F0A8"/>
      </w:r>
      <w:r w:rsidRPr="00482CCE">
        <w:rPr>
          <w:rFonts w:cstheme="minorHAnsi"/>
          <w:szCs w:val="22"/>
        </w:rPr>
        <w:t xml:space="preserve">2 </w:t>
      </w:r>
      <w:r w:rsidRPr="00482CCE">
        <w:rPr>
          <w:rFonts w:cstheme="minorHAnsi"/>
          <w:szCs w:val="22"/>
        </w:rPr>
        <w:sym w:font="Symbol" w:char="F0A8"/>
      </w:r>
      <w:r w:rsidRPr="00482CCE">
        <w:rPr>
          <w:rFonts w:cstheme="minorHAnsi"/>
          <w:szCs w:val="22"/>
        </w:rPr>
        <w:t xml:space="preserve">2.5 </w:t>
      </w:r>
      <w:r w:rsidRPr="00482CCE">
        <w:rPr>
          <w:rFonts w:cstheme="minorHAnsi"/>
          <w:szCs w:val="22"/>
        </w:rPr>
        <w:sym w:font="Symbol" w:char="F0A8"/>
      </w:r>
      <w:r w:rsidRPr="00482CCE">
        <w:rPr>
          <w:rFonts w:cstheme="minorHAnsi"/>
          <w:szCs w:val="22"/>
        </w:rPr>
        <w:t xml:space="preserve">3 </w:t>
      </w:r>
      <w:r w:rsidRPr="00482CCE">
        <w:rPr>
          <w:rFonts w:cstheme="minorHAnsi"/>
          <w:szCs w:val="22"/>
        </w:rPr>
        <w:sym w:font="Symbol" w:char="F0A8"/>
      </w:r>
      <w:r w:rsidRPr="00482CCE">
        <w:rPr>
          <w:rFonts w:cstheme="minorHAnsi"/>
          <w:szCs w:val="22"/>
        </w:rPr>
        <w:t xml:space="preserve">3.5 </w:t>
      </w:r>
      <w:r w:rsidRPr="00482CCE">
        <w:rPr>
          <w:rFonts w:cstheme="minorHAnsi"/>
          <w:szCs w:val="22"/>
        </w:rPr>
        <w:sym w:font="Symbol" w:char="F0A8"/>
      </w:r>
      <w:r w:rsidRPr="00482CCE">
        <w:rPr>
          <w:rFonts w:cstheme="minorHAnsi"/>
          <w:szCs w:val="22"/>
        </w:rPr>
        <w:t xml:space="preserve">4 </w:t>
      </w:r>
      <w:r w:rsidRPr="00482CCE">
        <w:rPr>
          <w:rFonts w:cstheme="minorHAnsi"/>
          <w:szCs w:val="22"/>
        </w:rPr>
        <w:sym w:font="Symbol" w:char="F0A8"/>
      </w:r>
      <w:r w:rsidRPr="00482CCE">
        <w:rPr>
          <w:rFonts w:cstheme="minorHAnsi"/>
          <w:szCs w:val="22"/>
        </w:rPr>
        <w:t xml:space="preserve">4.5 </w:t>
      </w:r>
      <w:r w:rsidRPr="00482CCE">
        <w:rPr>
          <w:rFonts w:cstheme="minorHAnsi"/>
          <w:szCs w:val="22"/>
        </w:rPr>
        <w:sym w:font="Symbol" w:char="F0A8"/>
      </w:r>
      <w:r w:rsidRPr="00482CCE">
        <w:rPr>
          <w:rFonts w:cstheme="minorHAnsi"/>
          <w:szCs w:val="22"/>
        </w:rPr>
        <w:t>5 (highest)</w:t>
      </w:r>
    </w:p>
    <w:p w14:paraId="258126E2" w14:textId="71F21B5F" w:rsidR="00FC3A15" w:rsidRPr="00A94D21" w:rsidRDefault="00FC3A15" w:rsidP="003F39DE">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DMBOK outlines nine key practice areas (KPA) in data management</w:t>
      </w:r>
      <w:r w:rsidR="00927C74">
        <w:rPr>
          <w:rFonts w:eastAsia="Times New Roman" w:cstheme="minorHAnsi"/>
          <w:color w:val="auto"/>
          <w:szCs w:val="22"/>
          <w:lang w:eastAsia="en-AU"/>
        </w:rPr>
        <w:t>.  While one would measure all the elements, this is a study guided focused on Data Quality and should be the focus of measurement</w:t>
      </w:r>
    </w:p>
    <w:p w14:paraId="66BD6844"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lastRenderedPageBreak/>
        <w:t>Data Governance</w:t>
      </w:r>
    </w:p>
    <w:p w14:paraId="0B55F370"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Data Development</w:t>
      </w:r>
    </w:p>
    <w:p w14:paraId="7B68D764"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Database Operations Management</w:t>
      </w:r>
    </w:p>
    <w:p w14:paraId="001C1104"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Data Security Management</w:t>
      </w:r>
    </w:p>
    <w:p w14:paraId="4FC57954"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Reference &amp; Master Data Management</w:t>
      </w:r>
    </w:p>
    <w:p w14:paraId="65CC722B"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Data Warehousing &amp; Business Intelligence Management</w:t>
      </w:r>
    </w:p>
    <w:p w14:paraId="6F44BE00"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Document &amp; Content Management</w:t>
      </w:r>
    </w:p>
    <w:p w14:paraId="3B39F2CC"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Metadata Management</w:t>
      </w:r>
    </w:p>
    <w:p w14:paraId="39244C0F" w14:textId="77777777" w:rsidR="00FC3A15" w:rsidRPr="00792A10" w:rsidRDefault="00FC3A15" w:rsidP="0051082E">
      <w:pPr>
        <w:numPr>
          <w:ilvl w:val="0"/>
          <w:numId w:val="22"/>
        </w:numPr>
        <w:spacing w:before="120" w:after="120" w:line="240" w:lineRule="auto"/>
        <w:ind w:left="714" w:hanging="357"/>
        <w:rPr>
          <w:rFonts w:eastAsia="Times New Roman" w:cstheme="minorHAnsi"/>
          <w:b/>
          <w:bCs/>
          <w:color w:val="auto"/>
          <w:szCs w:val="22"/>
          <w:lang w:eastAsia="en-AU"/>
        </w:rPr>
      </w:pPr>
      <w:r w:rsidRPr="00792A10">
        <w:rPr>
          <w:rFonts w:eastAsia="Times New Roman" w:cstheme="minorHAnsi"/>
          <w:b/>
          <w:bCs/>
          <w:color w:val="auto"/>
          <w:szCs w:val="22"/>
          <w:lang w:eastAsia="en-AU"/>
        </w:rPr>
        <w:t>Data Quality Management</w:t>
      </w:r>
    </w:p>
    <w:p w14:paraId="4086AE05" w14:textId="77777777" w:rsidR="00FC3A15" w:rsidRPr="00A94D21" w:rsidRDefault="00FC3A15" w:rsidP="0051082E">
      <w:pPr>
        <w:numPr>
          <w:ilvl w:val="0"/>
          <w:numId w:val="22"/>
        </w:numPr>
        <w:spacing w:before="120" w:after="120" w:line="240" w:lineRule="auto"/>
        <w:ind w:left="714" w:hanging="357"/>
        <w:rPr>
          <w:rFonts w:eastAsia="Times New Roman" w:cstheme="minorHAnsi"/>
          <w:color w:val="auto"/>
          <w:szCs w:val="22"/>
          <w:lang w:eastAsia="en-AU"/>
        </w:rPr>
      </w:pPr>
      <w:r w:rsidRPr="00A94D21">
        <w:rPr>
          <w:rFonts w:eastAsia="Times New Roman" w:cstheme="minorHAnsi"/>
          <w:color w:val="auto"/>
          <w:szCs w:val="22"/>
          <w:lang w:eastAsia="en-AU"/>
        </w:rPr>
        <w:t>Data Architecture Management</w:t>
      </w:r>
    </w:p>
    <w:p w14:paraId="09CED61A" w14:textId="77777777" w:rsidR="00FC3A15" w:rsidRPr="00A94D21" w:rsidRDefault="00FC3A15" w:rsidP="00FC3A15">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five maturity levels used by Mrs. Reeve (the Carnegie Mellon original CMM names are in parenthesis) are:</w:t>
      </w:r>
    </w:p>
    <w:tbl>
      <w:tblPr>
        <w:tblStyle w:val="Tabelgitter-lys"/>
        <w:tblW w:w="0" w:type="auto"/>
        <w:tblLook w:val="04A0" w:firstRow="1" w:lastRow="0" w:firstColumn="1" w:lastColumn="0" w:noHBand="0" w:noVBand="1"/>
      </w:tblPr>
      <w:tblGrid>
        <w:gridCol w:w="1860"/>
        <w:gridCol w:w="7200"/>
      </w:tblGrid>
      <w:tr w:rsidR="00FC3A15" w14:paraId="3C8D7B52" w14:textId="77777777" w:rsidTr="00605F6E">
        <w:trPr>
          <w:trHeight w:val="1039"/>
        </w:trPr>
        <w:tc>
          <w:tcPr>
            <w:tcW w:w="1555" w:type="dxa"/>
          </w:tcPr>
          <w:p w14:paraId="3134DE27" w14:textId="77777777" w:rsidR="00605F6E" w:rsidRDefault="00FC3A15" w:rsidP="0051082E">
            <w:pPr>
              <w:pStyle w:val="Listeafsnit"/>
              <w:numPr>
                <w:ilvl w:val="0"/>
                <w:numId w:val="26"/>
              </w:numPr>
              <w:spacing w:before="100" w:beforeAutospacing="1" w:after="100" w:afterAutospacing="1" w:line="240" w:lineRule="auto"/>
              <w:rPr>
                <w:rFonts w:eastAsia="Times New Roman" w:cstheme="minorHAnsi"/>
                <w:lang w:eastAsia="en-AU"/>
              </w:rPr>
            </w:pPr>
            <w:r w:rsidRPr="00482CCE">
              <w:rPr>
                <w:rFonts w:eastAsia="Times New Roman" w:cstheme="minorHAnsi"/>
                <w:lang w:eastAsia="en-AU"/>
              </w:rPr>
              <w:t xml:space="preserve">Immature </w:t>
            </w:r>
          </w:p>
          <w:p w14:paraId="5EF86694" w14:textId="543B578E" w:rsidR="00FC3A15" w:rsidRPr="00482CCE" w:rsidRDefault="00FC3A15" w:rsidP="00605F6E">
            <w:pPr>
              <w:pStyle w:val="Listeafsnit"/>
              <w:spacing w:before="100" w:beforeAutospacing="1" w:after="100" w:afterAutospacing="1" w:line="240" w:lineRule="auto"/>
              <w:ind w:left="360"/>
              <w:rPr>
                <w:rFonts w:eastAsia="Times New Roman" w:cstheme="minorHAnsi"/>
                <w:lang w:eastAsia="en-AU"/>
              </w:rPr>
            </w:pPr>
            <w:r w:rsidRPr="00482CCE">
              <w:rPr>
                <w:rFonts w:eastAsia="Times New Roman" w:cstheme="minorHAnsi"/>
                <w:lang w:eastAsia="en-AU"/>
              </w:rPr>
              <w:t>(Initial)</w:t>
            </w:r>
          </w:p>
        </w:tc>
        <w:tc>
          <w:tcPr>
            <w:tcW w:w="7505" w:type="dxa"/>
          </w:tcPr>
          <w:p w14:paraId="7A843260" w14:textId="77777777" w:rsidR="00FC3A15" w:rsidRPr="004119FB" w:rsidRDefault="00FC3A15" w:rsidP="00FC3A15">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best practice activities are not performed by the organization.  The best practice tools are not available or not used.</w:t>
            </w:r>
          </w:p>
        </w:tc>
      </w:tr>
      <w:tr w:rsidR="00FC3A15" w14:paraId="73D8C60D" w14:textId="77777777" w:rsidTr="00605F6E">
        <w:trPr>
          <w:trHeight w:val="1039"/>
        </w:trPr>
        <w:tc>
          <w:tcPr>
            <w:tcW w:w="1555" w:type="dxa"/>
          </w:tcPr>
          <w:p w14:paraId="65F3A26C" w14:textId="77777777" w:rsidR="00605F6E" w:rsidRDefault="00FC3A15" w:rsidP="0051082E">
            <w:pPr>
              <w:pStyle w:val="Listeafsnit"/>
              <w:numPr>
                <w:ilvl w:val="0"/>
                <w:numId w:val="26"/>
              </w:numPr>
              <w:spacing w:before="100" w:beforeAutospacing="1" w:after="100" w:afterAutospacing="1" w:line="240" w:lineRule="auto"/>
              <w:rPr>
                <w:rFonts w:eastAsia="Times New Roman" w:cstheme="minorHAnsi"/>
                <w:lang w:eastAsia="en-AU"/>
              </w:rPr>
            </w:pPr>
            <w:r w:rsidRPr="00482CCE">
              <w:rPr>
                <w:rFonts w:eastAsia="Times New Roman" w:cstheme="minorHAnsi"/>
                <w:lang w:eastAsia="en-AU"/>
              </w:rPr>
              <w:t xml:space="preserve">Repeatable </w:t>
            </w:r>
          </w:p>
          <w:p w14:paraId="1AC0C8BD" w14:textId="4EAAEA1E" w:rsidR="00FC3A15" w:rsidRPr="00482CCE" w:rsidRDefault="00FC3A15" w:rsidP="00605F6E">
            <w:pPr>
              <w:pStyle w:val="Listeafsnit"/>
              <w:spacing w:before="100" w:beforeAutospacing="1" w:after="100" w:afterAutospacing="1" w:line="240" w:lineRule="auto"/>
              <w:ind w:left="360"/>
              <w:rPr>
                <w:rFonts w:eastAsia="Times New Roman" w:cstheme="minorHAnsi"/>
                <w:lang w:eastAsia="en-AU"/>
              </w:rPr>
            </w:pPr>
            <w:r w:rsidRPr="00482CCE">
              <w:rPr>
                <w:rFonts w:eastAsia="Times New Roman" w:cstheme="minorHAnsi"/>
                <w:lang w:eastAsia="en-AU"/>
              </w:rPr>
              <w:t>(Repeatable)</w:t>
            </w:r>
          </w:p>
        </w:tc>
        <w:tc>
          <w:tcPr>
            <w:tcW w:w="7505" w:type="dxa"/>
          </w:tcPr>
          <w:p w14:paraId="218B30B8" w14:textId="3F3A3669" w:rsidR="00FC3A15" w:rsidRPr="00A94D21" w:rsidRDefault="00FC3A15" w:rsidP="00605F6E">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Some parts of organization are using recommended tools and processes while other parts are not.</w:t>
            </w:r>
          </w:p>
        </w:tc>
      </w:tr>
      <w:tr w:rsidR="00FC3A15" w14:paraId="78CCD121" w14:textId="77777777" w:rsidTr="00605F6E">
        <w:trPr>
          <w:trHeight w:val="1039"/>
        </w:trPr>
        <w:tc>
          <w:tcPr>
            <w:tcW w:w="1555" w:type="dxa"/>
          </w:tcPr>
          <w:p w14:paraId="2398F609" w14:textId="77777777" w:rsidR="00605F6E" w:rsidRDefault="00FC3A15" w:rsidP="0051082E">
            <w:pPr>
              <w:pStyle w:val="Listeafsnit"/>
              <w:numPr>
                <w:ilvl w:val="0"/>
                <w:numId w:val="26"/>
              </w:numPr>
              <w:spacing w:before="100" w:beforeAutospacing="1" w:after="100" w:afterAutospacing="1" w:line="240" w:lineRule="auto"/>
              <w:rPr>
                <w:rFonts w:eastAsia="Times New Roman" w:cstheme="minorHAnsi"/>
                <w:lang w:eastAsia="en-AU"/>
              </w:rPr>
            </w:pPr>
            <w:r w:rsidRPr="00482CCE">
              <w:rPr>
                <w:rFonts w:eastAsia="Times New Roman" w:cstheme="minorHAnsi"/>
                <w:lang w:eastAsia="en-AU"/>
              </w:rPr>
              <w:t xml:space="preserve">Managed </w:t>
            </w:r>
          </w:p>
          <w:p w14:paraId="5E32DE4D" w14:textId="3E236AE5" w:rsidR="00FC3A15" w:rsidRPr="00482CCE" w:rsidRDefault="00FC3A15" w:rsidP="00605F6E">
            <w:pPr>
              <w:pStyle w:val="Listeafsnit"/>
              <w:spacing w:before="100" w:beforeAutospacing="1" w:after="100" w:afterAutospacing="1" w:line="240" w:lineRule="auto"/>
              <w:ind w:left="360"/>
              <w:rPr>
                <w:rFonts w:eastAsia="Times New Roman" w:cstheme="minorHAnsi"/>
                <w:lang w:eastAsia="en-AU"/>
              </w:rPr>
            </w:pPr>
            <w:r w:rsidRPr="00482CCE">
              <w:rPr>
                <w:rFonts w:eastAsia="Times New Roman" w:cstheme="minorHAnsi"/>
                <w:lang w:eastAsia="en-AU"/>
              </w:rPr>
              <w:t>(Defined)</w:t>
            </w:r>
          </w:p>
        </w:tc>
        <w:tc>
          <w:tcPr>
            <w:tcW w:w="7505" w:type="dxa"/>
          </w:tcPr>
          <w:p w14:paraId="3A08A5C9" w14:textId="7E9F4580" w:rsidR="00FC3A15" w:rsidRPr="00A94D21" w:rsidRDefault="00FC3A15" w:rsidP="00605F6E">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organization has a documented standard for performing the assessed activity or activities consistently and using applicable tools effectively.</w:t>
            </w:r>
          </w:p>
        </w:tc>
      </w:tr>
      <w:tr w:rsidR="00FC3A15" w14:paraId="6FE11F89" w14:textId="77777777" w:rsidTr="00605F6E">
        <w:trPr>
          <w:trHeight w:val="1039"/>
        </w:trPr>
        <w:tc>
          <w:tcPr>
            <w:tcW w:w="1555" w:type="dxa"/>
          </w:tcPr>
          <w:p w14:paraId="2E4929D0" w14:textId="77777777" w:rsidR="00605F6E" w:rsidRDefault="00FC3A15" w:rsidP="0051082E">
            <w:pPr>
              <w:pStyle w:val="Listeafsnit"/>
              <w:numPr>
                <w:ilvl w:val="0"/>
                <w:numId w:val="26"/>
              </w:numPr>
              <w:spacing w:before="100" w:beforeAutospacing="1" w:after="100" w:afterAutospacing="1" w:line="240" w:lineRule="auto"/>
              <w:rPr>
                <w:rFonts w:eastAsia="Times New Roman" w:cstheme="minorHAnsi"/>
                <w:lang w:eastAsia="en-AU"/>
              </w:rPr>
            </w:pPr>
            <w:r w:rsidRPr="00482CCE">
              <w:rPr>
                <w:rFonts w:eastAsia="Times New Roman" w:cstheme="minorHAnsi"/>
                <w:lang w:eastAsia="en-AU"/>
              </w:rPr>
              <w:t xml:space="preserve">Monitored </w:t>
            </w:r>
          </w:p>
          <w:p w14:paraId="647FD945" w14:textId="47D5DC3E" w:rsidR="00FC3A15" w:rsidRPr="00482CCE" w:rsidRDefault="00FC3A15" w:rsidP="00605F6E">
            <w:pPr>
              <w:pStyle w:val="Listeafsnit"/>
              <w:spacing w:before="100" w:beforeAutospacing="1" w:after="100" w:afterAutospacing="1" w:line="240" w:lineRule="auto"/>
              <w:ind w:left="360"/>
              <w:rPr>
                <w:rFonts w:eastAsia="Times New Roman" w:cstheme="minorHAnsi"/>
                <w:lang w:eastAsia="en-AU"/>
              </w:rPr>
            </w:pPr>
            <w:r w:rsidRPr="00482CCE">
              <w:rPr>
                <w:rFonts w:eastAsia="Times New Roman" w:cstheme="minorHAnsi"/>
                <w:lang w:eastAsia="en-AU"/>
              </w:rPr>
              <w:t>(Managed)</w:t>
            </w:r>
          </w:p>
        </w:tc>
        <w:tc>
          <w:tcPr>
            <w:tcW w:w="7505" w:type="dxa"/>
          </w:tcPr>
          <w:p w14:paraId="18D649FD" w14:textId="37463E2D" w:rsidR="00FC3A15" w:rsidRPr="00A94D21" w:rsidRDefault="00FC3A15" w:rsidP="00605F6E">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process in question is established, tracked and monitored. Recommended tools are in place and being used consistently across the organization.</w:t>
            </w:r>
          </w:p>
        </w:tc>
      </w:tr>
      <w:tr w:rsidR="00FC3A15" w14:paraId="55F73E80" w14:textId="77777777" w:rsidTr="00605F6E">
        <w:trPr>
          <w:trHeight w:val="1039"/>
        </w:trPr>
        <w:tc>
          <w:tcPr>
            <w:tcW w:w="1555" w:type="dxa"/>
          </w:tcPr>
          <w:p w14:paraId="1342FF72" w14:textId="77777777" w:rsidR="00605F6E" w:rsidRDefault="00FC3A15" w:rsidP="0051082E">
            <w:pPr>
              <w:pStyle w:val="Listeafsnit"/>
              <w:numPr>
                <w:ilvl w:val="0"/>
                <w:numId w:val="26"/>
              </w:numPr>
              <w:spacing w:before="100" w:beforeAutospacing="1" w:after="100" w:afterAutospacing="1" w:line="240" w:lineRule="auto"/>
              <w:rPr>
                <w:rFonts w:eastAsia="Times New Roman" w:cstheme="minorHAnsi"/>
                <w:lang w:eastAsia="en-AU"/>
              </w:rPr>
            </w:pPr>
            <w:r w:rsidRPr="00482CCE">
              <w:rPr>
                <w:rFonts w:eastAsia="Times New Roman" w:cstheme="minorHAnsi"/>
                <w:lang w:eastAsia="en-AU"/>
              </w:rPr>
              <w:t>Continuous Improvement</w:t>
            </w:r>
          </w:p>
          <w:p w14:paraId="2A83C68D" w14:textId="67FD48EF" w:rsidR="00FC3A15" w:rsidRPr="00482CCE" w:rsidRDefault="00FC3A15" w:rsidP="00605F6E">
            <w:pPr>
              <w:pStyle w:val="Listeafsnit"/>
              <w:spacing w:before="100" w:beforeAutospacing="1" w:after="100" w:afterAutospacing="1" w:line="240" w:lineRule="auto"/>
              <w:ind w:left="360"/>
              <w:rPr>
                <w:rFonts w:eastAsia="Times New Roman" w:cstheme="minorHAnsi"/>
                <w:lang w:eastAsia="en-AU"/>
              </w:rPr>
            </w:pPr>
            <w:r w:rsidRPr="00482CCE">
              <w:rPr>
                <w:rFonts w:eastAsia="Times New Roman" w:cstheme="minorHAnsi"/>
                <w:lang w:eastAsia="en-AU"/>
              </w:rPr>
              <w:t>(Optimizing)</w:t>
            </w:r>
          </w:p>
        </w:tc>
        <w:tc>
          <w:tcPr>
            <w:tcW w:w="7505" w:type="dxa"/>
          </w:tcPr>
          <w:p w14:paraId="66B557D4" w14:textId="1CCC0AA2" w:rsidR="00FC3A15" w:rsidRPr="00A94D21" w:rsidRDefault="00FC3A15" w:rsidP="00605F6E">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The activity is continually reassessed, improved upon, tracked and built into process.</w:t>
            </w:r>
          </w:p>
        </w:tc>
      </w:tr>
    </w:tbl>
    <w:p w14:paraId="09259037" w14:textId="77777777" w:rsidR="00FC3A15" w:rsidRPr="00A94D21" w:rsidRDefault="00FC3A15" w:rsidP="00FC3A15">
      <w:pPr>
        <w:pStyle w:val="Overskrift4"/>
        <w:rPr>
          <w:rFonts w:eastAsia="Times New Roman"/>
          <w:lang w:eastAsia="en-AU"/>
        </w:rPr>
      </w:pPr>
      <w:r w:rsidRPr="00A94D21">
        <w:rPr>
          <w:rFonts w:eastAsia="Times New Roman"/>
          <w:lang w:eastAsia="en-AU"/>
        </w:rPr>
        <w:t>The Questionnaire – Activities</w:t>
      </w:r>
    </w:p>
    <w:p w14:paraId="011A4E0C" w14:textId="57C742B2" w:rsidR="00FC3A15" w:rsidRPr="00A94D21" w:rsidRDefault="00FC3A15" w:rsidP="00FC3A15">
      <w:pPr>
        <w:spacing w:before="100" w:beforeAutospacing="1" w:after="100" w:afterAutospacing="1" w:line="240" w:lineRule="auto"/>
        <w:rPr>
          <w:rFonts w:eastAsia="Times New Roman" w:cstheme="minorHAnsi"/>
          <w:color w:val="auto"/>
          <w:szCs w:val="22"/>
          <w:lang w:eastAsia="en-AU"/>
        </w:rPr>
      </w:pPr>
      <w:r w:rsidRPr="00A94D21">
        <w:rPr>
          <w:rFonts w:eastAsia="Times New Roman" w:cstheme="minorHAnsi"/>
          <w:color w:val="auto"/>
          <w:szCs w:val="22"/>
          <w:lang w:eastAsia="en-AU"/>
        </w:rPr>
        <w:t xml:space="preserve">The </w:t>
      </w:r>
      <w:r w:rsidRPr="00905C85">
        <w:rPr>
          <w:rFonts w:eastAsia="Times New Roman" w:cstheme="minorHAnsi"/>
          <w:color w:val="4F81BD" w:themeColor="accent1"/>
          <w:szCs w:val="22"/>
          <w:lang w:eastAsia="en-AU"/>
        </w:rPr>
        <w:t>first stage</w:t>
      </w:r>
      <w:r w:rsidRPr="00A94D21">
        <w:rPr>
          <w:rFonts w:eastAsia="Times New Roman" w:cstheme="minorHAnsi"/>
          <w:color w:val="auto"/>
          <w:szCs w:val="22"/>
          <w:lang w:eastAsia="en-AU"/>
        </w:rPr>
        <w:t xml:space="preserve"> is to identify the </w:t>
      </w:r>
      <w:r w:rsidR="00927C74">
        <w:rPr>
          <w:rFonts w:eastAsia="Times New Roman" w:cstheme="minorHAnsi"/>
          <w:color w:val="auto"/>
          <w:szCs w:val="22"/>
          <w:lang w:eastAsia="en-AU"/>
        </w:rPr>
        <w:t xml:space="preserve">data </w:t>
      </w:r>
      <w:proofErr w:type="spellStart"/>
      <w:r w:rsidR="00927C74">
        <w:rPr>
          <w:rFonts w:eastAsia="Times New Roman" w:cstheme="minorHAnsi"/>
          <w:color w:val="auto"/>
          <w:szCs w:val="22"/>
          <w:lang w:eastAsia="en-AU"/>
        </w:rPr>
        <w:t>managment</w:t>
      </w:r>
      <w:proofErr w:type="spellEnd"/>
      <w:r w:rsidRPr="00A94D21">
        <w:rPr>
          <w:rFonts w:eastAsia="Times New Roman" w:cstheme="minorHAnsi"/>
          <w:color w:val="auto"/>
          <w:szCs w:val="22"/>
          <w:lang w:eastAsia="en-AU"/>
        </w:rPr>
        <w:t xml:space="preserve"> areas to be assessed, the stakeholders to interview, and the questions to be asked as part of the interviews/assessment. </w:t>
      </w:r>
    </w:p>
    <w:p w14:paraId="6930E172" w14:textId="3D3AFB4E" w:rsidR="00FC3A15" w:rsidRPr="00A94D21" w:rsidRDefault="00905C85" w:rsidP="00FC3A15">
      <w:pPr>
        <w:spacing w:before="100" w:beforeAutospacing="1" w:after="100" w:afterAutospacing="1" w:line="240" w:lineRule="auto"/>
        <w:rPr>
          <w:rFonts w:eastAsia="Times New Roman" w:cstheme="minorHAnsi"/>
          <w:color w:val="auto"/>
          <w:szCs w:val="22"/>
          <w:lang w:eastAsia="en-AU"/>
        </w:rPr>
      </w:pPr>
      <w:r>
        <w:rPr>
          <w:rFonts w:eastAsia="Times New Roman" w:cstheme="minorHAnsi"/>
          <w:color w:val="auto"/>
          <w:szCs w:val="22"/>
          <w:lang w:eastAsia="en-AU"/>
        </w:rPr>
        <w:t>T</w:t>
      </w:r>
      <w:r w:rsidR="00FC3A15" w:rsidRPr="00A94D21">
        <w:rPr>
          <w:rFonts w:eastAsia="Times New Roman" w:cstheme="minorHAnsi"/>
          <w:color w:val="auto"/>
          <w:szCs w:val="22"/>
          <w:lang w:eastAsia="en-AU"/>
        </w:rPr>
        <w:t xml:space="preserve">he </w:t>
      </w:r>
      <w:r w:rsidR="00FC3A15" w:rsidRPr="00905C85">
        <w:rPr>
          <w:rFonts w:eastAsia="Times New Roman" w:cstheme="minorHAnsi"/>
          <w:color w:val="4F81BD" w:themeColor="accent1"/>
          <w:szCs w:val="22"/>
          <w:lang w:eastAsia="en-AU"/>
        </w:rPr>
        <w:t xml:space="preserve">second stage </w:t>
      </w:r>
      <w:r w:rsidR="00FC3A15" w:rsidRPr="00A94D21">
        <w:rPr>
          <w:rFonts w:eastAsia="Times New Roman" w:cstheme="minorHAnsi"/>
          <w:color w:val="auto"/>
          <w:szCs w:val="22"/>
          <w:lang w:eastAsia="en-AU"/>
        </w:rPr>
        <w:t>is conducting the assessment interviews</w:t>
      </w:r>
      <w:r>
        <w:rPr>
          <w:rFonts w:eastAsia="Times New Roman" w:cstheme="minorHAnsi"/>
          <w:color w:val="auto"/>
          <w:szCs w:val="22"/>
          <w:lang w:eastAsia="en-AU"/>
        </w:rPr>
        <w:t xml:space="preserve"> with questions</w:t>
      </w:r>
      <w:r w:rsidR="00FC3A15" w:rsidRPr="00A94D21">
        <w:rPr>
          <w:rFonts w:eastAsia="Times New Roman" w:cstheme="minorHAnsi"/>
          <w:color w:val="auto"/>
          <w:szCs w:val="22"/>
          <w:lang w:eastAsia="en-AU"/>
        </w:rPr>
        <w:t>.</w:t>
      </w:r>
      <w:r w:rsidR="0000318C">
        <w:rPr>
          <w:rFonts w:eastAsia="Times New Roman" w:cstheme="minorHAnsi"/>
          <w:color w:val="auto"/>
          <w:szCs w:val="22"/>
          <w:lang w:eastAsia="en-AU"/>
        </w:rPr>
        <w:t xml:space="preserve">  Below are some sample </w:t>
      </w:r>
      <w:proofErr w:type="spellStart"/>
      <w:r w:rsidR="0000318C">
        <w:rPr>
          <w:rFonts w:eastAsia="Times New Roman" w:cstheme="minorHAnsi"/>
          <w:color w:val="auto"/>
          <w:szCs w:val="22"/>
          <w:lang w:eastAsia="en-AU"/>
        </w:rPr>
        <w:t>questsions</w:t>
      </w:r>
      <w:proofErr w:type="spellEnd"/>
      <w:r w:rsidR="0000318C">
        <w:rPr>
          <w:rFonts w:eastAsia="Times New Roman" w:cstheme="minorHAnsi"/>
          <w:color w:val="auto"/>
          <w:szCs w:val="22"/>
          <w:lang w:eastAsia="en-AU"/>
        </w:rPr>
        <w:t xml:space="preserve">, covering aspects of data </w:t>
      </w:r>
      <w:proofErr w:type="spellStart"/>
      <w:r w:rsidR="0000318C">
        <w:rPr>
          <w:rFonts w:eastAsia="Times New Roman" w:cstheme="minorHAnsi"/>
          <w:color w:val="auto"/>
          <w:szCs w:val="22"/>
          <w:lang w:eastAsia="en-AU"/>
        </w:rPr>
        <w:t>qiuality</w:t>
      </w:r>
      <w:proofErr w:type="spellEnd"/>
      <w:r w:rsidR="00FC3A15" w:rsidRPr="00A94D21">
        <w:rPr>
          <w:rFonts w:eastAsia="Times New Roman" w:cstheme="minorHAnsi"/>
          <w:color w:val="auto"/>
          <w:szCs w:val="22"/>
          <w:lang w:eastAsia="en-AU"/>
        </w:rPr>
        <w:t xml:space="preserve"> </w:t>
      </w:r>
    </w:p>
    <w:p w14:paraId="225C9F8B" w14:textId="178CE511"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authority/legislation/agreement was the data collected under? </w:t>
      </w:r>
    </w:p>
    <w:p w14:paraId="23F1DBFF" w14:textId="746F246D" w:rsidR="0000318C"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 xml:space="preserve">Which organisation(s) compile the data, </w:t>
      </w:r>
    </w:p>
    <w:p w14:paraId="443D429C" w14:textId="5719BD54"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About whom, or what, was the data collected?</w:t>
      </w:r>
    </w:p>
    <w:p w14:paraId="62932473" w14:textId="69861010"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key data items are available? </w:t>
      </w:r>
    </w:p>
    <w:p w14:paraId="176B1303" w14:textId="4BCD69E8" w:rsidR="00905C85" w:rsidRPr="0000318C" w:rsidRDefault="00905C85" w:rsidP="00372C56">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was the original purpose for collecting the data?</w:t>
      </w:r>
    </w:p>
    <w:p w14:paraId="01C51DD4" w14:textId="7BCB4D0E"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lastRenderedPageBreak/>
        <w:t>What does the data not represent or cover? </w:t>
      </w:r>
    </w:p>
    <w:p w14:paraId="0216094A" w14:textId="1B4B55F7"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Have standard classifications been used?</w:t>
      </w:r>
    </w:p>
    <w:p w14:paraId="17D2DA6F" w14:textId="763071CD" w:rsidR="00905C85" w:rsidRPr="0000318C" w:rsidRDefault="00905C85" w:rsidP="00372C56">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How often is the data collected or expected to be collected?</w:t>
      </w:r>
    </w:p>
    <w:p w14:paraId="0F129271" w14:textId="5902BE96"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When did the data become available? </w:t>
      </w:r>
    </w:p>
    <w:p w14:paraId="5688C2C7" w14:textId="1F673BD4"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is the reference period for the data? </w:t>
      </w:r>
    </w:p>
    <w:p w14:paraId="61FF5111" w14:textId="48B4A506" w:rsidR="00905C85" w:rsidRPr="0000318C" w:rsidRDefault="00905C85" w:rsidP="0000318C">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How was the data collected?</w:t>
      </w:r>
    </w:p>
    <w:p w14:paraId="1AD5E932" w14:textId="3F6A76B0"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Has the data been adjusted in any way? If so, how much was adjusted and on what data items? </w:t>
      </w:r>
    </w:p>
    <w:p w14:paraId="49E79EA7" w14:textId="70BD06A7"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is the collection size? </w:t>
      </w:r>
    </w:p>
    <w:p w14:paraId="55BE36B2" w14:textId="5417DAD5"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are the standard errors for the key data items? </w:t>
      </w:r>
    </w:p>
    <w:p w14:paraId="18EA61E2" w14:textId="7AEF9F62"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steps have been taken to minimise processing errors? </w:t>
      </w:r>
    </w:p>
    <w:p w14:paraId="4C463A5A" w14:textId="07F5E5ED" w:rsidR="00905C85" w:rsidRPr="0000318C" w:rsidRDefault="00905C85" w:rsidP="00372C56">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How consistent is the data over time? If there are differences, what are they and what is their impact?</w:t>
      </w:r>
    </w:p>
    <w:p w14:paraId="10A6ECFB" w14:textId="5CF34DA4"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Is a time series available for this data? </w:t>
      </w:r>
    </w:p>
    <w:p w14:paraId="5681AD9C" w14:textId="03C7919C" w:rsidR="00905C85" w:rsidRPr="0000318C" w:rsidRDefault="00905C85" w:rsidP="00372C56">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Have there been changes to the underlying data collection?</w:t>
      </w:r>
    </w:p>
    <w:p w14:paraId="15CAFF1B" w14:textId="4490BE54"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other data sources is this data comparable with? </w:t>
      </w:r>
    </w:p>
    <w:p w14:paraId="2AA4BFBE" w14:textId="215C6DDB" w:rsidR="00905C85" w:rsidRPr="0000318C" w:rsidRDefault="00905C85" w:rsidP="00372C56">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 xml:space="preserve">What other data sources in society report similar information? How do these data </w:t>
      </w:r>
    </w:p>
    <w:p w14:paraId="0D5C9D24" w14:textId="6BA8B97D" w:rsidR="00905C85" w:rsidRPr="0000318C" w:rsidRDefault="00905C85" w:rsidP="0000318C">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00318C">
        <w:rPr>
          <w:rFonts w:eastAsia="Times New Roman" w:cstheme="minorHAnsi"/>
          <w:color w:val="333333"/>
          <w:lang w:eastAsia="en-AU"/>
        </w:rPr>
        <w:t>Is there a particular context that this data needs to be considered within?</w:t>
      </w:r>
    </w:p>
    <w:p w14:paraId="35051BA3" w14:textId="23AE60E2"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What other information is available to help users better understand this data source? </w:t>
      </w:r>
    </w:p>
    <w:p w14:paraId="3CB5A7DB" w14:textId="45FD6A95" w:rsidR="00905C85" w:rsidRPr="00372C56" w:rsidRDefault="00905C85" w:rsidP="008971B5">
      <w:pPr>
        <w:pStyle w:val="Listeafsnit"/>
        <w:numPr>
          <w:ilvl w:val="0"/>
          <w:numId w:val="44"/>
        </w:numPr>
        <w:shd w:val="clear" w:color="auto" w:fill="FFFFFF"/>
        <w:spacing w:before="300" w:line="240" w:lineRule="auto"/>
        <w:textAlignment w:val="baseline"/>
        <w:rPr>
          <w:rFonts w:eastAsia="Times New Roman" w:cstheme="minorHAnsi"/>
          <w:color w:val="333333"/>
          <w:lang w:eastAsia="en-AU"/>
        </w:rPr>
      </w:pPr>
      <w:r w:rsidRPr="00372C56">
        <w:rPr>
          <w:rFonts w:eastAsia="Times New Roman" w:cstheme="minorHAnsi"/>
          <w:color w:val="333333"/>
          <w:lang w:eastAsia="en-AU"/>
        </w:rPr>
        <w:t>Are there any ambiguous or technical terms that may need further explanation?</w:t>
      </w:r>
      <w:r w:rsidRPr="00372C56">
        <w:rPr>
          <w:rFonts w:eastAsia="Times New Roman" w:cstheme="minorHAnsi"/>
          <w:color w:val="333333"/>
          <w:lang w:eastAsia="en-AU"/>
        </w:rPr>
        <w:br/>
        <w:t>What are the contact details for requesting more information? </w:t>
      </w:r>
    </w:p>
    <w:p w14:paraId="1FF562EA" w14:textId="7316FF90"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In which formats is the data available for people to use? Where and how do you access them? </w:t>
      </w:r>
    </w:p>
    <w:p w14:paraId="23E06322" w14:textId="5604A763" w:rsidR="00905C85" w:rsidRPr="0000318C" w:rsidRDefault="00905C85" w:rsidP="0000318C">
      <w:pPr>
        <w:pStyle w:val="Listeafsnit"/>
        <w:numPr>
          <w:ilvl w:val="0"/>
          <w:numId w:val="44"/>
        </w:numPr>
        <w:shd w:val="clear" w:color="auto" w:fill="FFFFFF"/>
        <w:spacing w:line="240" w:lineRule="auto"/>
        <w:textAlignment w:val="baseline"/>
        <w:rPr>
          <w:rFonts w:eastAsia="Times New Roman" w:cstheme="minorHAnsi"/>
          <w:color w:val="333333"/>
          <w:lang w:eastAsia="en-AU"/>
        </w:rPr>
      </w:pPr>
      <w:r w:rsidRPr="0000318C">
        <w:rPr>
          <w:rFonts w:eastAsia="Times New Roman" w:cstheme="minorHAnsi"/>
          <w:color w:val="333333"/>
          <w:lang w:eastAsia="en-AU"/>
        </w:rPr>
        <w:t>Are there any privacy or confidentiality issues that prevent the data from being released publicly? </w:t>
      </w:r>
    </w:p>
    <w:p w14:paraId="537EF46C" w14:textId="00C9CA54" w:rsidR="00FC3A15" w:rsidRPr="00A94D21" w:rsidRDefault="00FC3A15" w:rsidP="001541F3">
      <w:pPr>
        <w:spacing w:before="100" w:beforeAutospacing="1" w:after="100" w:afterAutospacing="1" w:line="240" w:lineRule="auto"/>
        <w:jc w:val="center"/>
        <w:rPr>
          <w:rFonts w:eastAsia="Times New Roman" w:cstheme="minorHAnsi"/>
          <w:color w:val="auto"/>
          <w:szCs w:val="22"/>
          <w:lang w:eastAsia="en-AU"/>
        </w:rPr>
      </w:pPr>
      <w:r w:rsidRPr="00A94D21">
        <w:rPr>
          <w:rFonts w:eastAsia="Times New Roman" w:cstheme="minorHAnsi"/>
          <w:color w:val="auto"/>
          <w:szCs w:val="22"/>
          <w:lang w:eastAsia="en-AU"/>
        </w:rPr>
        <w:t xml:space="preserve">For this example, some general operational </w:t>
      </w:r>
      <w:proofErr w:type="spellStart"/>
      <w:r w:rsidR="00372C56">
        <w:rPr>
          <w:rFonts w:eastAsia="Times New Roman" w:cstheme="minorHAnsi"/>
          <w:color w:val="auto"/>
          <w:szCs w:val="22"/>
          <w:lang w:eastAsia="en-AU"/>
        </w:rPr>
        <w:t>priniciples</w:t>
      </w:r>
      <w:proofErr w:type="spellEnd"/>
      <w:r w:rsidR="00372C56">
        <w:rPr>
          <w:rFonts w:eastAsia="Times New Roman" w:cstheme="minorHAnsi"/>
          <w:color w:val="auto"/>
          <w:szCs w:val="22"/>
          <w:lang w:eastAsia="en-AU"/>
        </w:rPr>
        <w:t xml:space="preserve"> to consider are</w:t>
      </w:r>
      <w:r w:rsidRPr="00A94D21">
        <w:rPr>
          <w:rFonts w:eastAsia="Times New Roman" w:cstheme="minorHAnsi"/>
          <w:color w:val="auto"/>
          <w:szCs w:val="22"/>
          <w:lang w:eastAsia="en-AU"/>
        </w:rPr>
        <w:t>:</w:t>
      </w:r>
    </w:p>
    <w:p w14:paraId="4873ABE0" w14:textId="45CD41EE" w:rsidR="00FC3A15" w:rsidRPr="00482CCE" w:rsidRDefault="00FC3A15" w:rsidP="0051082E">
      <w:pPr>
        <w:pStyle w:val="Listeafsnit"/>
        <w:numPr>
          <w:ilvl w:val="0"/>
          <w:numId w:val="9"/>
        </w:numPr>
        <w:spacing w:before="100" w:beforeAutospacing="1" w:after="100" w:afterAutospacing="1" w:line="240" w:lineRule="auto"/>
        <w:rPr>
          <w:rFonts w:eastAsia="Times New Roman" w:cstheme="minorHAnsi"/>
          <w:lang w:eastAsia="en-AU"/>
        </w:rPr>
      </w:pPr>
      <w:r w:rsidRPr="00A94D21">
        <w:rPr>
          <w:rFonts w:eastAsia="Times New Roman" w:cstheme="minorHAnsi"/>
          <w:lang w:eastAsia="en-AU"/>
        </w:rPr>
        <w:t xml:space="preserve">Interviewing </w:t>
      </w:r>
      <w:r w:rsidR="00372C56">
        <w:rPr>
          <w:rFonts w:eastAsia="Times New Roman" w:cstheme="minorHAnsi"/>
          <w:lang w:eastAsia="en-AU"/>
        </w:rPr>
        <w:t xml:space="preserve">a cross section of </w:t>
      </w:r>
      <w:r w:rsidRPr="00A94D21">
        <w:rPr>
          <w:rFonts w:eastAsia="Times New Roman" w:cstheme="minorHAnsi"/>
          <w:lang w:eastAsia="en-AU"/>
        </w:rPr>
        <w:t xml:space="preserve">people </w:t>
      </w:r>
      <w:r w:rsidR="00372C56">
        <w:rPr>
          <w:rFonts w:eastAsia="Times New Roman" w:cstheme="minorHAnsi"/>
          <w:lang w:eastAsia="en-AU"/>
        </w:rPr>
        <w:t>will be important</w:t>
      </w:r>
      <w:r w:rsidRPr="00A94D21">
        <w:rPr>
          <w:rFonts w:eastAsia="Times New Roman" w:cstheme="minorHAnsi"/>
          <w:lang w:eastAsia="en-AU"/>
        </w:rPr>
        <w:t>;</w:t>
      </w:r>
      <w:r w:rsidR="00372C56">
        <w:rPr>
          <w:rFonts w:eastAsia="Times New Roman" w:cstheme="minorHAnsi"/>
          <w:lang w:eastAsia="en-AU"/>
        </w:rPr>
        <w:t xml:space="preserve"> and</w:t>
      </w:r>
    </w:p>
    <w:p w14:paraId="189585A5" w14:textId="77599D71" w:rsidR="00FC3A15" w:rsidRPr="00482CCE" w:rsidRDefault="00FC3A15" w:rsidP="0051082E">
      <w:pPr>
        <w:pStyle w:val="Listeafsnit"/>
        <w:numPr>
          <w:ilvl w:val="0"/>
          <w:numId w:val="9"/>
        </w:numPr>
        <w:spacing w:before="100" w:beforeAutospacing="1" w:after="100" w:afterAutospacing="1" w:line="240" w:lineRule="auto"/>
        <w:rPr>
          <w:rFonts w:eastAsia="Times New Roman" w:cstheme="minorHAnsi"/>
          <w:lang w:eastAsia="en-AU"/>
        </w:rPr>
      </w:pPr>
      <w:r w:rsidRPr="00A94D21">
        <w:rPr>
          <w:rFonts w:eastAsia="Times New Roman" w:cstheme="minorHAnsi"/>
          <w:lang w:eastAsia="en-AU"/>
        </w:rPr>
        <w:t xml:space="preserve">Not all interviewed </w:t>
      </w:r>
      <w:r w:rsidR="00372C56">
        <w:rPr>
          <w:rFonts w:eastAsia="Times New Roman" w:cstheme="minorHAnsi"/>
          <w:lang w:eastAsia="en-AU"/>
        </w:rPr>
        <w:t>will answer all questions</w:t>
      </w:r>
      <w:r w:rsidRPr="00A94D21">
        <w:rPr>
          <w:rFonts w:eastAsia="Times New Roman" w:cstheme="minorHAnsi"/>
          <w:lang w:eastAsia="en-AU"/>
        </w:rPr>
        <w:t>;</w:t>
      </w:r>
      <w:r w:rsidR="00372C56">
        <w:rPr>
          <w:rFonts w:eastAsia="Times New Roman" w:cstheme="minorHAnsi"/>
          <w:lang w:eastAsia="en-AU"/>
        </w:rPr>
        <w:t xml:space="preserve"> </w:t>
      </w:r>
    </w:p>
    <w:p w14:paraId="758A71B9" w14:textId="77777777" w:rsidR="00FC3A15" w:rsidRPr="00482CCE" w:rsidRDefault="00FC3A15" w:rsidP="00FC3A15">
      <w:pPr>
        <w:spacing w:before="100" w:beforeAutospacing="1" w:after="100" w:afterAutospacing="1" w:line="240" w:lineRule="auto"/>
        <w:rPr>
          <w:rFonts w:eastAsia="Times New Roman" w:cstheme="minorHAnsi"/>
          <w:color w:val="auto"/>
          <w:szCs w:val="22"/>
          <w:lang w:eastAsia="en-AU"/>
        </w:rPr>
      </w:pPr>
      <w:r w:rsidRPr="00482CCE">
        <w:rPr>
          <w:rFonts w:eastAsia="Times New Roman" w:cstheme="minorHAnsi"/>
          <w:color w:val="auto"/>
          <w:szCs w:val="22"/>
          <w:lang w:eastAsia="en-AU"/>
        </w:rPr>
        <w:t>A wide range of stakeholders should be engaged</w:t>
      </w:r>
    </w:p>
    <w:p w14:paraId="5B39CA4E" w14:textId="77777777" w:rsidR="00FC3A15" w:rsidRPr="00482CCE" w:rsidRDefault="00FC3A15" w:rsidP="00FC3A15">
      <w:pPr>
        <w:spacing w:before="100" w:beforeAutospacing="1" w:after="100" w:afterAutospacing="1" w:line="240" w:lineRule="auto"/>
        <w:rPr>
          <w:rFonts w:eastAsia="Times New Roman" w:cstheme="minorHAnsi"/>
          <w:color w:val="auto"/>
          <w:szCs w:val="22"/>
          <w:lang w:eastAsia="en-AU"/>
        </w:rPr>
      </w:pPr>
      <w:r w:rsidRPr="00482CCE">
        <w:rPr>
          <w:rFonts w:eastAsia="Times New Roman" w:cstheme="minorHAnsi"/>
          <w:color w:val="auto"/>
          <w:szCs w:val="22"/>
          <w:lang w:eastAsia="en-AU"/>
        </w:rPr>
        <w:t xml:space="preserve">The most valuable perspectives are those from the business people who rely on the organizational </w:t>
      </w:r>
      <w:r>
        <w:rPr>
          <w:rFonts w:eastAsia="Times New Roman" w:cstheme="minorHAnsi"/>
          <w:color w:val="auto"/>
          <w:szCs w:val="22"/>
          <w:lang w:eastAsia="en-AU"/>
        </w:rPr>
        <w:t>d</w:t>
      </w:r>
      <w:r w:rsidRPr="00482CCE">
        <w:rPr>
          <w:rFonts w:eastAsia="Times New Roman" w:cstheme="minorHAnsi"/>
          <w:color w:val="auto"/>
          <w:szCs w:val="22"/>
          <w:lang w:eastAsia="en-AU"/>
        </w:rPr>
        <w:t xml:space="preserve">ata </w:t>
      </w:r>
      <w:r>
        <w:rPr>
          <w:rFonts w:eastAsia="Times New Roman" w:cstheme="minorHAnsi"/>
          <w:color w:val="auto"/>
          <w:szCs w:val="22"/>
          <w:lang w:eastAsia="en-AU"/>
        </w:rPr>
        <w:t>m</w:t>
      </w:r>
      <w:r w:rsidRPr="00482CCE">
        <w:rPr>
          <w:rFonts w:eastAsia="Times New Roman" w:cstheme="minorHAnsi"/>
          <w:color w:val="auto"/>
          <w:szCs w:val="22"/>
          <w:lang w:eastAsia="en-AU"/>
        </w:rPr>
        <w:t>anagement capabilities.</w:t>
      </w:r>
    </w:p>
    <w:p w14:paraId="5312F52A" w14:textId="77777777" w:rsidR="00FC3A15" w:rsidRPr="00482CCE" w:rsidRDefault="00FC3A15" w:rsidP="00FC3A15">
      <w:pPr>
        <w:pStyle w:val="Overskrift4"/>
        <w:rPr>
          <w:rFonts w:asciiTheme="minorHAnsi" w:hAnsiTheme="minorHAnsi"/>
          <w:b w:val="0"/>
          <w:bCs w:val="0"/>
        </w:rPr>
      </w:pPr>
      <w:r w:rsidRPr="00482CCE">
        <w:rPr>
          <w:rFonts w:asciiTheme="minorHAnsi" w:hAnsiTheme="minorHAnsi"/>
        </w:rPr>
        <w:t>Data Quality Maturity Range</w:t>
      </w:r>
    </w:p>
    <w:p w14:paraId="19543C81" w14:textId="5570F4E1" w:rsidR="00FC3A15" w:rsidRPr="00482CCE" w:rsidRDefault="00FC3A15" w:rsidP="00FC3A15">
      <w:pPr>
        <w:spacing w:before="120" w:after="120" w:line="240" w:lineRule="auto"/>
        <w:rPr>
          <w:rFonts w:eastAsia="Times New Roman" w:cstheme="minorHAnsi"/>
          <w:color w:val="auto"/>
          <w:szCs w:val="22"/>
          <w:lang w:eastAsia="en-AU"/>
        </w:rPr>
      </w:pPr>
      <w:r w:rsidRPr="00482CCE">
        <w:rPr>
          <w:rFonts w:eastAsia="Times New Roman" w:cstheme="minorHAnsi"/>
          <w:color w:val="auto"/>
          <w:szCs w:val="22"/>
          <w:lang w:eastAsia="en-AU"/>
        </w:rPr>
        <w:t xml:space="preserve">The Data Quality Maturity Range looks to assess across several layers. </w:t>
      </w:r>
      <w:r w:rsidRPr="00617C47">
        <w:rPr>
          <w:rFonts w:eastAsia="Times New Roman" w:cstheme="minorHAnsi"/>
          <w:color w:val="auto"/>
          <w:szCs w:val="22"/>
          <w:lang w:eastAsia="en-AU"/>
        </w:rPr>
        <w:t>One of the better examples I have seen looks to assess components across:</w:t>
      </w:r>
    </w:p>
    <w:p w14:paraId="4FA1D816" w14:textId="77777777"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Data Quality Expectations</w:t>
      </w:r>
      <w:r w:rsidRPr="00482CCE">
        <w:rPr>
          <w:rFonts w:cstheme="minorHAnsi"/>
        </w:rPr>
        <w:t xml:space="preserve"> - defining data quality expectations often is tied to the convergence of understanding between the information specialists and their business clients. </w:t>
      </w:r>
    </w:p>
    <w:p w14:paraId="0EEB98D0" w14:textId="77777777"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Dimensions of Data Quality</w:t>
      </w:r>
      <w:r w:rsidRPr="00A94D21">
        <w:rPr>
          <w:rFonts w:cstheme="minorHAnsi"/>
        </w:rPr>
        <w:t xml:space="preserve"> - the ability to predict where data quality becomes critical to achieving business </w:t>
      </w:r>
    </w:p>
    <w:p w14:paraId="7F522EB6" w14:textId="69FDDE0A"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 xml:space="preserve">Policies </w:t>
      </w:r>
      <w:r w:rsidRPr="00A94D21">
        <w:rPr>
          <w:rFonts w:cstheme="minorHAnsi"/>
        </w:rPr>
        <w:t>- the approach to managing conformance</w:t>
      </w:r>
    </w:p>
    <w:p w14:paraId="0ED70371" w14:textId="77777777"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Procedures</w:t>
      </w:r>
      <w:r w:rsidRPr="00A94D21">
        <w:rPr>
          <w:rFonts w:cstheme="minorHAnsi"/>
        </w:rPr>
        <w:t xml:space="preserve"> - high-performance organization lies in its well-defined processes and protocols for ensuring data quality</w:t>
      </w:r>
    </w:p>
    <w:p w14:paraId="69ABBB53" w14:textId="77777777"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Governance</w:t>
      </w:r>
      <w:r w:rsidRPr="00A94D21">
        <w:rPr>
          <w:rFonts w:cstheme="minorHAnsi"/>
        </w:rPr>
        <w:t xml:space="preserve"> – is mapped program to the different levels of the maturity model;</w:t>
      </w:r>
    </w:p>
    <w:p w14:paraId="7C3E3E9C" w14:textId="77777777" w:rsidR="00FC3A15" w:rsidRPr="00482CCE" w:rsidRDefault="00FC3A15" w:rsidP="0051082E">
      <w:pPr>
        <w:pStyle w:val="Listeafsnit"/>
        <w:numPr>
          <w:ilvl w:val="0"/>
          <w:numId w:val="24"/>
        </w:numPr>
        <w:spacing w:before="120" w:after="120" w:line="240" w:lineRule="auto"/>
        <w:rPr>
          <w:rFonts w:eastAsia="Times New Roman" w:cstheme="minorHAnsi"/>
          <w:lang w:eastAsia="en-AU"/>
        </w:rPr>
      </w:pPr>
      <w:r w:rsidRPr="00482CCE">
        <w:rPr>
          <w:rFonts w:cstheme="minorHAnsi"/>
          <w:b/>
          <w:bCs/>
        </w:rPr>
        <w:t>Standards</w:t>
      </w:r>
      <w:r w:rsidRPr="00A94D21">
        <w:rPr>
          <w:rFonts w:cstheme="minorHAnsi"/>
        </w:rPr>
        <w:t xml:space="preserve"> - is a key to coordinated activities, and the maturity of the organization is reflected in the way it defines and implements data standards;</w:t>
      </w:r>
    </w:p>
    <w:p w14:paraId="7AF4D03E" w14:textId="4B3C1174" w:rsidR="00FC3A15" w:rsidRPr="00617C47" w:rsidRDefault="00FC3A15" w:rsidP="0051082E">
      <w:pPr>
        <w:pStyle w:val="Listeafsnit"/>
        <w:numPr>
          <w:ilvl w:val="0"/>
          <w:numId w:val="24"/>
        </w:numPr>
        <w:spacing w:before="120" w:after="120" w:line="240" w:lineRule="auto"/>
        <w:ind w:left="714" w:hanging="357"/>
        <w:rPr>
          <w:rFonts w:eastAsia="Times New Roman" w:cstheme="minorHAnsi"/>
          <w:lang w:eastAsia="en-AU"/>
        </w:rPr>
      </w:pPr>
      <w:r w:rsidRPr="00482CCE">
        <w:rPr>
          <w:rFonts w:cstheme="minorHAnsi"/>
          <w:b/>
          <w:bCs/>
        </w:rPr>
        <w:t>Technology</w:t>
      </w:r>
      <w:r w:rsidRPr="00A94D21">
        <w:rPr>
          <w:rFonts w:cstheme="minorHAnsi"/>
        </w:rPr>
        <w:t xml:space="preserve"> - the focus on data quality improvement transitions from acquiring tools to assembling a service-oriented approach</w:t>
      </w:r>
      <w:r>
        <w:rPr>
          <w:rFonts w:cstheme="minorHAnsi"/>
        </w:rPr>
        <w:t>.</w:t>
      </w:r>
    </w:p>
    <w:p w14:paraId="144115AA" w14:textId="77777777" w:rsidR="00617C47" w:rsidRDefault="00617C47" w:rsidP="00617C47">
      <w:pPr>
        <w:pStyle w:val="Brdtekst"/>
        <w:spacing w:before="120" w:after="120"/>
        <w:ind w:right="1278"/>
        <w:rPr>
          <w:rFonts w:cstheme="minorHAnsi"/>
          <w:szCs w:val="22"/>
        </w:rPr>
      </w:pPr>
      <w:r>
        <w:rPr>
          <w:rFonts w:eastAsia="Times New Roman" w:cstheme="minorHAnsi"/>
          <w:lang w:eastAsia="en-AU"/>
        </w:rPr>
        <w:lastRenderedPageBreak/>
        <w:t xml:space="preserve">Use descriptions for each maturity level to describe the component state. </w:t>
      </w:r>
      <w:r w:rsidRPr="00482CCE">
        <w:rPr>
          <w:rFonts w:cstheme="minorHAnsi"/>
          <w:szCs w:val="22"/>
        </w:rPr>
        <w:t>Once mapped it should follow that it will illustrate where improvements can be made.</w:t>
      </w:r>
    </w:p>
    <w:p w14:paraId="5A767797" w14:textId="1FE8DAF9" w:rsidR="00617C47" w:rsidRPr="00617C47" w:rsidRDefault="00617C47" w:rsidP="00617C47">
      <w:pPr>
        <w:pStyle w:val="Brdtekst"/>
        <w:spacing w:before="120" w:after="120"/>
        <w:ind w:right="1278"/>
        <w:rPr>
          <w:rFonts w:eastAsia="Times New Roman" w:cstheme="minorHAnsi"/>
          <w:lang w:eastAsia="en-AU"/>
        </w:rPr>
      </w:pPr>
      <w:r>
        <w:rPr>
          <w:rFonts w:cstheme="minorHAnsi"/>
          <w:szCs w:val="22"/>
        </w:rPr>
        <w:t>F</w:t>
      </w:r>
      <w:r>
        <w:rPr>
          <w:rFonts w:eastAsia="Times New Roman" w:cstheme="minorHAnsi"/>
          <w:lang w:eastAsia="en-AU"/>
        </w:rPr>
        <w:t>or example:</w:t>
      </w:r>
    </w:p>
    <w:p w14:paraId="4F50A3CF" w14:textId="77777777" w:rsidR="00617C47" w:rsidRPr="00482CCE" w:rsidRDefault="00617C47" w:rsidP="00617C47">
      <w:pPr>
        <w:pStyle w:val="Listeafsnit"/>
        <w:spacing w:before="120" w:after="120" w:line="240" w:lineRule="auto"/>
        <w:ind w:left="714"/>
        <w:rPr>
          <w:rFonts w:eastAsia="Times New Roman" w:cstheme="minorHAnsi"/>
          <w:lang w:eastAsia="en-AU"/>
        </w:rPr>
      </w:pPr>
    </w:p>
    <w:tbl>
      <w:tblPr>
        <w:tblStyle w:val="Tabel-Gitte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8"/>
        <w:gridCol w:w="6655"/>
      </w:tblGrid>
      <w:tr w:rsidR="00617C47" w14:paraId="5E22E757" w14:textId="77777777" w:rsidTr="00617C47">
        <w:trPr>
          <w:trHeight w:val="749"/>
        </w:trPr>
        <w:tc>
          <w:tcPr>
            <w:tcW w:w="8703" w:type="dxa"/>
            <w:gridSpan w:val="2"/>
            <w:vAlign w:val="center"/>
          </w:tcPr>
          <w:p w14:paraId="13C0950E" w14:textId="4749819A" w:rsidR="00617C47" w:rsidRPr="00617C47" w:rsidRDefault="00617C47" w:rsidP="0051082E">
            <w:pPr>
              <w:pStyle w:val="Listeafsnit"/>
              <w:numPr>
                <w:ilvl w:val="0"/>
                <w:numId w:val="25"/>
              </w:numPr>
              <w:spacing w:before="120" w:after="120" w:line="240" w:lineRule="auto"/>
              <w:ind w:left="357" w:hanging="357"/>
              <w:rPr>
                <w:rFonts w:eastAsia="Times New Roman" w:cstheme="minorHAnsi"/>
                <w:b/>
                <w:bCs/>
                <w:lang w:eastAsia="en-AU"/>
              </w:rPr>
            </w:pPr>
            <w:r w:rsidRPr="00482CCE">
              <w:rPr>
                <w:rFonts w:cstheme="minorHAnsi"/>
                <w:b/>
                <w:bCs/>
              </w:rPr>
              <w:t>Data Quality Expectations</w:t>
            </w:r>
            <w:r>
              <w:rPr>
                <w:rFonts w:cstheme="minorHAnsi"/>
                <w:b/>
                <w:bCs/>
              </w:rPr>
              <w:t xml:space="preserve"> - c</w:t>
            </w:r>
            <w:r w:rsidRPr="00482CCE">
              <w:rPr>
                <w:rFonts w:cstheme="minorHAnsi"/>
                <w:b/>
                <w:bCs/>
              </w:rPr>
              <w:t xml:space="preserve">omponent </w:t>
            </w:r>
            <w:r>
              <w:rPr>
                <w:rFonts w:cstheme="minorHAnsi"/>
                <w:b/>
                <w:bCs/>
              </w:rPr>
              <w:t>m</w:t>
            </w:r>
            <w:r w:rsidRPr="00482CCE">
              <w:rPr>
                <w:rFonts w:cstheme="minorHAnsi"/>
                <w:b/>
                <w:bCs/>
              </w:rPr>
              <w:t xml:space="preserve">aturity </w:t>
            </w:r>
            <w:r>
              <w:rPr>
                <w:rFonts w:cstheme="minorHAnsi"/>
                <w:b/>
                <w:bCs/>
              </w:rPr>
              <w:t>d</w:t>
            </w:r>
            <w:r w:rsidRPr="00482CCE">
              <w:rPr>
                <w:rFonts w:cstheme="minorHAnsi"/>
                <w:b/>
                <w:bCs/>
              </w:rPr>
              <w:t>escription</w:t>
            </w:r>
          </w:p>
        </w:tc>
      </w:tr>
      <w:tr w:rsidR="00617C47" w14:paraId="156CC604" w14:textId="77777777" w:rsidTr="00617C47">
        <w:tc>
          <w:tcPr>
            <w:tcW w:w="2048" w:type="dxa"/>
          </w:tcPr>
          <w:p w14:paraId="6DF8BB6C" w14:textId="77777777" w:rsidR="00617C47" w:rsidRPr="00482CCE" w:rsidRDefault="00617C47" w:rsidP="00617C47">
            <w:pPr>
              <w:spacing w:before="120" w:after="120" w:line="240" w:lineRule="auto"/>
              <w:ind w:left="357"/>
              <w:rPr>
                <w:rFonts w:eastAsia="Times New Roman" w:cstheme="minorHAnsi"/>
                <w:color w:val="auto"/>
                <w:szCs w:val="22"/>
                <w:lang w:eastAsia="en-AU"/>
              </w:rPr>
            </w:pPr>
            <w:r w:rsidRPr="00482CCE">
              <w:rPr>
                <w:rFonts w:eastAsia="Times New Roman" w:cstheme="minorHAnsi"/>
                <w:color w:val="auto"/>
                <w:szCs w:val="22"/>
                <w:lang w:eastAsia="en-AU"/>
              </w:rPr>
              <w:t>Initial</w:t>
            </w:r>
          </w:p>
          <w:p w14:paraId="72665EBB" w14:textId="77777777" w:rsidR="00617C47" w:rsidRDefault="00617C47" w:rsidP="00FC3A15">
            <w:pPr>
              <w:spacing w:before="120" w:after="120" w:line="240" w:lineRule="auto"/>
              <w:rPr>
                <w:rFonts w:eastAsia="Times New Roman" w:cstheme="minorHAnsi"/>
                <w:lang w:eastAsia="en-AU"/>
              </w:rPr>
            </w:pPr>
          </w:p>
        </w:tc>
        <w:tc>
          <w:tcPr>
            <w:tcW w:w="6655" w:type="dxa"/>
          </w:tcPr>
          <w:p w14:paraId="557498A5" w14:textId="77777777" w:rsidR="00617C47" w:rsidRPr="00617C47" w:rsidRDefault="00617C47" w:rsidP="0051082E">
            <w:pPr>
              <w:pStyle w:val="Listeafsnit"/>
              <w:numPr>
                <w:ilvl w:val="0"/>
                <w:numId w:val="32"/>
              </w:numPr>
              <w:spacing w:before="120" w:after="120" w:line="240" w:lineRule="auto"/>
              <w:rPr>
                <w:rFonts w:eastAsia="Times New Roman" w:cstheme="minorHAnsi"/>
                <w:lang w:eastAsia="en-AU"/>
              </w:rPr>
            </w:pPr>
            <w:r w:rsidRPr="00617C47">
              <w:rPr>
                <w:rFonts w:eastAsia="Times New Roman" w:cstheme="minorHAnsi"/>
                <w:lang w:eastAsia="en-AU"/>
              </w:rPr>
              <w:t>Data quality activity is reactive</w:t>
            </w:r>
          </w:p>
          <w:p w14:paraId="7510D512" w14:textId="77777777" w:rsidR="00617C47" w:rsidRPr="00617C47" w:rsidRDefault="00617C47" w:rsidP="0051082E">
            <w:pPr>
              <w:pStyle w:val="Listeafsnit"/>
              <w:numPr>
                <w:ilvl w:val="0"/>
                <w:numId w:val="32"/>
              </w:numPr>
              <w:spacing w:before="120" w:after="120" w:line="240" w:lineRule="auto"/>
              <w:rPr>
                <w:rFonts w:eastAsia="Times New Roman" w:cstheme="minorHAnsi"/>
                <w:lang w:eastAsia="en-AU"/>
              </w:rPr>
            </w:pPr>
            <w:r w:rsidRPr="00617C47">
              <w:rPr>
                <w:rFonts w:eastAsia="Times New Roman" w:cstheme="minorHAnsi"/>
                <w:lang w:eastAsia="en-AU"/>
              </w:rPr>
              <w:t>No capability for identifying data quality expectations</w:t>
            </w:r>
          </w:p>
          <w:p w14:paraId="5C4D1D60" w14:textId="1BA0F34D" w:rsidR="00617C47" w:rsidRPr="00617C47" w:rsidRDefault="00617C47" w:rsidP="0051082E">
            <w:pPr>
              <w:pStyle w:val="Listeafsnit"/>
              <w:numPr>
                <w:ilvl w:val="0"/>
                <w:numId w:val="32"/>
              </w:numPr>
              <w:spacing w:before="120" w:after="120" w:line="240" w:lineRule="auto"/>
              <w:rPr>
                <w:rFonts w:eastAsia="Times New Roman" w:cstheme="minorHAnsi"/>
                <w:lang w:eastAsia="en-AU"/>
              </w:rPr>
            </w:pPr>
            <w:r w:rsidRPr="00617C47">
              <w:rPr>
                <w:rFonts w:eastAsia="Times New Roman" w:cstheme="minorHAnsi"/>
                <w:lang w:eastAsia="en-AU"/>
              </w:rPr>
              <w:t>No data quality expectations have been documented</w:t>
            </w:r>
          </w:p>
        </w:tc>
      </w:tr>
      <w:tr w:rsidR="00617C47" w14:paraId="0F3C6F0D" w14:textId="77777777" w:rsidTr="00617C47">
        <w:tc>
          <w:tcPr>
            <w:tcW w:w="2048" w:type="dxa"/>
          </w:tcPr>
          <w:p w14:paraId="2D8A0F64" w14:textId="77777777" w:rsidR="00617C47" w:rsidRPr="00482CCE" w:rsidRDefault="00617C47" w:rsidP="00617C47">
            <w:pPr>
              <w:spacing w:before="120" w:after="120" w:line="240" w:lineRule="auto"/>
              <w:ind w:left="357"/>
              <w:rPr>
                <w:rFonts w:eastAsia="Times New Roman" w:cstheme="minorHAnsi"/>
                <w:color w:val="auto"/>
                <w:szCs w:val="22"/>
                <w:lang w:eastAsia="en-AU"/>
              </w:rPr>
            </w:pPr>
            <w:r w:rsidRPr="00482CCE">
              <w:rPr>
                <w:rFonts w:eastAsia="Times New Roman" w:cstheme="minorHAnsi"/>
                <w:color w:val="auto"/>
                <w:szCs w:val="22"/>
                <w:lang w:eastAsia="en-AU"/>
              </w:rPr>
              <w:t>Repeatable</w:t>
            </w:r>
          </w:p>
          <w:p w14:paraId="52CA50FC" w14:textId="77777777" w:rsidR="00617C47" w:rsidRDefault="00617C47" w:rsidP="00FC3A15">
            <w:pPr>
              <w:spacing w:before="120" w:after="120" w:line="240" w:lineRule="auto"/>
              <w:rPr>
                <w:rFonts w:eastAsia="Times New Roman" w:cstheme="minorHAnsi"/>
                <w:lang w:eastAsia="en-AU"/>
              </w:rPr>
            </w:pPr>
          </w:p>
        </w:tc>
        <w:tc>
          <w:tcPr>
            <w:tcW w:w="6655" w:type="dxa"/>
          </w:tcPr>
          <w:p w14:paraId="01C66A71" w14:textId="77777777" w:rsidR="00617C47" w:rsidRPr="00617C47" w:rsidRDefault="00617C47" w:rsidP="0051082E">
            <w:pPr>
              <w:pStyle w:val="Listeafsnit"/>
              <w:numPr>
                <w:ilvl w:val="0"/>
                <w:numId w:val="33"/>
              </w:numPr>
              <w:spacing w:before="120" w:after="120" w:line="240" w:lineRule="auto"/>
              <w:rPr>
                <w:rFonts w:eastAsia="Times New Roman" w:cstheme="minorHAnsi"/>
                <w:lang w:eastAsia="en-AU"/>
              </w:rPr>
            </w:pPr>
            <w:r w:rsidRPr="00617C47">
              <w:rPr>
                <w:rFonts w:eastAsia="Times New Roman" w:cstheme="minorHAnsi"/>
                <w:lang w:eastAsia="en-AU"/>
              </w:rPr>
              <w:t>Limited anticipation of certain data issues</w:t>
            </w:r>
          </w:p>
          <w:p w14:paraId="33EE1431" w14:textId="77777777" w:rsidR="00617C47" w:rsidRPr="00617C47" w:rsidRDefault="00617C47" w:rsidP="0051082E">
            <w:pPr>
              <w:pStyle w:val="Listeafsnit"/>
              <w:numPr>
                <w:ilvl w:val="0"/>
                <w:numId w:val="33"/>
              </w:numPr>
              <w:spacing w:before="120" w:after="120" w:line="240" w:lineRule="auto"/>
              <w:rPr>
                <w:rFonts w:eastAsia="Times New Roman" w:cstheme="minorHAnsi"/>
                <w:lang w:eastAsia="en-AU"/>
              </w:rPr>
            </w:pPr>
            <w:r w:rsidRPr="00617C47">
              <w:rPr>
                <w:rFonts w:eastAsia="Times New Roman" w:cstheme="minorHAnsi"/>
                <w:lang w:eastAsia="en-AU"/>
              </w:rPr>
              <w:t>Expectations associated with intrinsic dimensions of data quality (see chapter 8) associated with</w:t>
            </w:r>
          </w:p>
          <w:p w14:paraId="4F897CE9" w14:textId="77777777" w:rsidR="00617C47" w:rsidRPr="00617C47" w:rsidRDefault="00617C47" w:rsidP="0051082E">
            <w:pPr>
              <w:pStyle w:val="Listeafsnit"/>
              <w:numPr>
                <w:ilvl w:val="0"/>
                <w:numId w:val="33"/>
              </w:numPr>
              <w:spacing w:before="120" w:after="120" w:line="240" w:lineRule="auto"/>
              <w:rPr>
                <w:rFonts w:eastAsia="Times New Roman" w:cstheme="minorHAnsi"/>
                <w:lang w:eastAsia="en-AU"/>
              </w:rPr>
            </w:pPr>
            <w:r w:rsidRPr="00617C47">
              <w:rPr>
                <w:rFonts w:eastAsia="Times New Roman" w:cstheme="minorHAnsi"/>
                <w:lang w:eastAsia="en-AU"/>
              </w:rPr>
              <w:t>data values can be articulated</w:t>
            </w:r>
          </w:p>
          <w:p w14:paraId="3691B794" w14:textId="6C2A6794" w:rsidR="00617C47" w:rsidRPr="00617C47" w:rsidRDefault="00617C47" w:rsidP="0051082E">
            <w:pPr>
              <w:pStyle w:val="Listeafsnit"/>
              <w:numPr>
                <w:ilvl w:val="0"/>
                <w:numId w:val="33"/>
              </w:numPr>
              <w:spacing w:before="120" w:after="120" w:line="240" w:lineRule="auto"/>
              <w:rPr>
                <w:rFonts w:eastAsia="Times New Roman" w:cstheme="minorHAnsi"/>
                <w:lang w:eastAsia="en-AU"/>
              </w:rPr>
            </w:pPr>
            <w:r w:rsidRPr="00617C47">
              <w:rPr>
                <w:rFonts w:eastAsia="Times New Roman" w:cstheme="minorHAnsi"/>
                <w:lang w:eastAsia="en-AU"/>
              </w:rPr>
              <w:t>Simple errors are identified and reported</w:t>
            </w:r>
          </w:p>
        </w:tc>
      </w:tr>
      <w:tr w:rsidR="00617C47" w14:paraId="38627C12" w14:textId="77777777" w:rsidTr="00617C47">
        <w:tc>
          <w:tcPr>
            <w:tcW w:w="2048" w:type="dxa"/>
          </w:tcPr>
          <w:p w14:paraId="6C4C07E7" w14:textId="77777777" w:rsidR="00617C47" w:rsidRPr="00482CCE" w:rsidRDefault="00617C47" w:rsidP="00617C47">
            <w:pPr>
              <w:spacing w:before="120" w:after="120" w:line="240" w:lineRule="auto"/>
              <w:ind w:left="357"/>
              <w:rPr>
                <w:rFonts w:eastAsia="Times New Roman" w:cstheme="minorHAnsi"/>
                <w:color w:val="auto"/>
                <w:szCs w:val="22"/>
                <w:lang w:eastAsia="en-AU"/>
              </w:rPr>
            </w:pPr>
            <w:r w:rsidRPr="00482CCE">
              <w:rPr>
                <w:rFonts w:eastAsia="Times New Roman" w:cstheme="minorHAnsi"/>
                <w:color w:val="auto"/>
                <w:szCs w:val="22"/>
                <w:lang w:eastAsia="en-AU"/>
              </w:rPr>
              <w:t>Defined</w:t>
            </w:r>
          </w:p>
          <w:p w14:paraId="75581BB4" w14:textId="77777777" w:rsidR="00617C47" w:rsidRDefault="00617C47" w:rsidP="00FC3A15">
            <w:pPr>
              <w:spacing w:before="120" w:after="120" w:line="240" w:lineRule="auto"/>
              <w:rPr>
                <w:rFonts w:eastAsia="Times New Roman" w:cstheme="minorHAnsi"/>
                <w:lang w:eastAsia="en-AU"/>
              </w:rPr>
            </w:pPr>
          </w:p>
        </w:tc>
        <w:tc>
          <w:tcPr>
            <w:tcW w:w="6655" w:type="dxa"/>
          </w:tcPr>
          <w:p w14:paraId="1FFFDEF4" w14:textId="77777777" w:rsidR="00617C47" w:rsidRPr="00617C47" w:rsidRDefault="00617C47" w:rsidP="0051082E">
            <w:pPr>
              <w:pStyle w:val="Listeafsnit"/>
              <w:numPr>
                <w:ilvl w:val="0"/>
                <w:numId w:val="34"/>
              </w:numPr>
              <w:spacing w:before="120" w:after="120" w:line="240" w:lineRule="auto"/>
              <w:rPr>
                <w:rFonts w:eastAsia="Times New Roman" w:cstheme="minorHAnsi"/>
                <w:lang w:eastAsia="en-AU"/>
              </w:rPr>
            </w:pPr>
            <w:r w:rsidRPr="00617C47">
              <w:rPr>
                <w:rFonts w:eastAsia="Times New Roman" w:cstheme="minorHAnsi"/>
                <w:lang w:eastAsia="en-AU"/>
              </w:rPr>
              <w:t>Dimensions of data quality are identified and documented</w:t>
            </w:r>
          </w:p>
          <w:p w14:paraId="36190A09" w14:textId="77777777" w:rsidR="00617C47" w:rsidRPr="00617C47" w:rsidRDefault="00617C47" w:rsidP="0051082E">
            <w:pPr>
              <w:pStyle w:val="Listeafsnit"/>
              <w:numPr>
                <w:ilvl w:val="0"/>
                <w:numId w:val="34"/>
              </w:numPr>
              <w:spacing w:before="120" w:after="120" w:line="240" w:lineRule="auto"/>
              <w:rPr>
                <w:rFonts w:eastAsia="Times New Roman" w:cstheme="minorHAnsi"/>
                <w:lang w:eastAsia="en-AU"/>
              </w:rPr>
            </w:pPr>
            <w:r w:rsidRPr="00617C47">
              <w:rPr>
                <w:rFonts w:eastAsia="Times New Roman" w:cstheme="minorHAnsi"/>
                <w:lang w:eastAsia="en-AU"/>
              </w:rPr>
              <w:t>Expectations associated with dimensions of data quality associated with data values, formats,</w:t>
            </w:r>
          </w:p>
          <w:p w14:paraId="79A2DB79" w14:textId="77777777" w:rsidR="00617C47" w:rsidRPr="00617C47" w:rsidRDefault="00617C47" w:rsidP="0051082E">
            <w:pPr>
              <w:pStyle w:val="Listeafsnit"/>
              <w:numPr>
                <w:ilvl w:val="0"/>
                <w:numId w:val="34"/>
              </w:numPr>
              <w:spacing w:before="120" w:after="120" w:line="240" w:lineRule="auto"/>
              <w:rPr>
                <w:rFonts w:eastAsia="Times New Roman" w:cstheme="minorHAnsi"/>
                <w:lang w:eastAsia="en-AU"/>
              </w:rPr>
            </w:pPr>
            <w:r w:rsidRPr="00617C47">
              <w:rPr>
                <w:rFonts w:eastAsia="Times New Roman" w:cstheme="minorHAnsi"/>
                <w:lang w:eastAsia="en-AU"/>
              </w:rPr>
              <w:t>and semantics can be articulated using data quality rules</w:t>
            </w:r>
          </w:p>
          <w:p w14:paraId="77CAB9D9" w14:textId="77777777" w:rsidR="00617C47" w:rsidRPr="00617C47" w:rsidRDefault="00617C47" w:rsidP="0051082E">
            <w:pPr>
              <w:pStyle w:val="Listeafsnit"/>
              <w:numPr>
                <w:ilvl w:val="0"/>
                <w:numId w:val="34"/>
              </w:numPr>
              <w:spacing w:before="120" w:after="120" w:line="240" w:lineRule="auto"/>
              <w:rPr>
                <w:rFonts w:eastAsia="Times New Roman" w:cstheme="minorHAnsi"/>
                <w:lang w:eastAsia="en-AU"/>
              </w:rPr>
            </w:pPr>
            <w:r w:rsidRPr="00617C47">
              <w:rPr>
                <w:rFonts w:eastAsia="Times New Roman" w:cstheme="minorHAnsi"/>
                <w:lang w:eastAsia="en-AU"/>
              </w:rPr>
              <w:t>Capability for validation of data using defined data quality rules</w:t>
            </w:r>
          </w:p>
          <w:p w14:paraId="502BB8EF" w14:textId="534A5540" w:rsidR="00617C47" w:rsidRPr="00617C47" w:rsidRDefault="00617C47" w:rsidP="0051082E">
            <w:pPr>
              <w:pStyle w:val="Listeafsnit"/>
              <w:numPr>
                <w:ilvl w:val="0"/>
                <w:numId w:val="34"/>
              </w:numPr>
              <w:spacing w:before="120" w:after="120" w:line="240" w:lineRule="auto"/>
              <w:rPr>
                <w:rFonts w:eastAsia="Times New Roman" w:cstheme="minorHAnsi"/>
                <w:lang w:eastAsia="en-AU"/>
              </w:rPr>
            </w:pPr>
            <w:r w:rsidRPr="00617C47">
              <w:rPr>
                <w:rFonts w:eastAsia="Times New Roman" w:cstheme="minorHAnsi"/>
                <w:lang w:eastAsia="en-AU"/>
              </w:rPr>
              <w:t>Methods for assessing business impact explored</w:t>
            </w:r>
          </w:p>
        </w:tc>
      </w:tr>
      <w:tr w:rsidR="00617C47" w14:paraId="7EE8C4B1" w14:textId="77777777" w:rsidTr="00617C47">
        <w:tc>
          <w:tcPr>
            <w:tcW w:w="2048" w:type="dxa"/>
          </w:tcPr>
          <w:p w14:paraId="65335AAE" w14:textId="77777777" w:rsidR="00617C47" w:rsidRPr="00482CCE" w:rsidRDefault="00617C47" w:rsidP="00617C47">
            <w:pPr>
              <w:spacing w:before="120" w:after="120" w:line="240" w:lineRule="auto"/>
              <w:ind w:left="357"/>
              <w:rPr>
                <w:rFonts w:eastAsia="Times New Roman" w:cstheme="minorHAnsi"/>
                <w:color w:val="auto"/>
                <w:szCs w:val="22"/>
                <w:lang w:eastAsia="en-AU"/>
              </w:rPr>
            </w:pPr>
            <w:r w:rsidRPr="00482CCE">
              <w:rPr>
                <w:rFonts w:eastAsia="Times New Roman" w:cstheme="minorHAnsi"/>
                <w:color w:val="auto"/>
                <w:szCs w:val="22"/>
                <w:lang w:eastAsia="en-AU"/>
              </w:rPr>
              <w:t>Managed</w:t>
            </w:r>
          </w:p>
          <w:p w14:paraId="6E110713" w14:textId="77777777" w:rsidR="00617C47" w:rsidRDefault="00617C47" w:rsidP="00FC3A15">
            <w:pPr>
              <w:spacing w:before="120" w:after="120" w:line="240" w:lineRule="auto"/>
              <w:rPr>
                <w:rFonts w:eastAsia="Times New Roman" w:cstheme="minorHAnsi"/>
                <w:lang w:eastAsia="en-AU"/>
              </w:rPr>
            </w:pPr>
          </w:p>
        </w:tc>
        <w:tc>
          <w:tcPr>
            <w:tcW w:w="6655" w:type="dxa"/>
          </w:tcPr>
          <w:p w14:paraId="124AD75C" w14:textId="77777777" w:rsidR="00617C47" w:rsidRPr="00617C47" w:rsidRDefault="00617C47" w:rsidP="0051082E">
            <w:pPr>
              <w:pStyle w:val="Listeafsnit"/>
              <w:numPr>
                <w:ilvl w:val="0"/>
                <w:numId w:val="35"/>
              </w:numPr>
              <w:spacing w:before="120" w:after="120" w:line="240" w:lineRule="auto"/>
              <w:rPr>
                <w:rFonts w:eastAsia="Times New Roman" w:cstheme="minorHAnsi"/>
                <w:lang w:eastAsia="en-AU"/>
              </w:rPr>
            </w:pPr>
            <w:r w:rsidRPr="00617C47">
              <w:rPr>
                <w:rFonts w:eastAsia="Times New Roman" w:cstheme="minorHAnsi"/>
                <w:lang w:eastAsia="en-AU"/>
              </w:rPr>
              <w:t>Data validity is inspected and monitored in process</w:t>
            </w:r>
          </w:p>
          <w:p w14:paraId="5C348DC8" w14:textId="77777777" w:rsidR="00617C47" w:rsidRPr="00617C47" w:rsidRDefault="00617C47" w:rsidP="0051082E">
            <w:pPr>
              <w:pStyle w:val="Listeafsnit"/>
              <w:numPr>
                <w:ilvl w:val="0"/>
                <w:numId w:val="35"/>
              </w:numPr>
              <w:spacing w:before="120" w:after="120" w:line="240" w:lineRule="auto"/>
              <w:rPr>
                <w:rFonts w:eastAsia="Times New Roman" w:cstheme="minorHAnsi"/>
                <w:lang w:eastAsia="en-AU"/>
              </w:rPr>
            </w:pPr>
            <w:r w:rsidRPr="00617C47">
              <w:rPr>
                <w:rFonts w:eastAsia="Times New Roman" w:cstheme="minorHAnsi"/>
                <w:lang w:eastAsia="en-AU"/>
              </w:rPr>
              <w:t>Business impact analysis of data flaws is common</w:t>
            </w:r>
          </w:p>
          <w:p w14:paraId="673015AF" w14:textId="77777777" w:rsidR="00617C47" w:rsidRPr="00617C47" w:rsidRDefault="00617C47" w:rsidP="0051082E">
            <w:pPr>
              <w:pStyle w:val="Listeafsnit"/>
              <w:numPr>
                <w:ilvl w:val="0"/>
                <w:numId w:val="35"/>
              </w:numPr>
              <w:spacing w:before="120" w:after="120" w:line="240" w:lineRule="auto"/>
              <w:rPr>
                <w:rFonts w:eastAsia="Times New Roman" w:cstheme="minorHAnsi"/>
                <w:lang w:eastAsia="en-AU"/>
              </w:rPr>
            </w:pPr>
            <w:r w:rsidRPr="00617C47">
              <w:rPr>
                <w:rFonts w:eastAsia="Times New Roman" w:cstheme="minorHAnsi"/>
                <w:lang w:eastAsia="en-AU"/>
              </w:rPr>
              <w:t>Results of impact analysis factored into prioritization of managing expectation conformance</w:t>
            </w:r>
          </w:p>
          <w:p w14:paraId="1E495905" w14:textId="773CE1EC" w:rsidR="00617C47" w:rsidRPr="00617C47" w:rsidRDefault="00617C47" w:rsidP="0051082E">
            <w:pPr>
              <w:pStyle w:val="Listeafsnit"/>
              <w:numPr>
                <w:ilvl w:val="0"/>
                <w:numId w:val="35"/>
              </w:numPr>
              <w:spacing w:before="120" w:after="120" w:line="240" w:lineRule="auto"/>
              <w:rPr>
                <w:rFonts w:eastAsia="Times New Roman" w:cstheme="minorHAnsi"/>
                <w:lang w:eastAsia="en-AU"/>
              </w:rPr>
            </w:pPr>
            <w:r w:rsidRPr="00617C47">
              <w:rPr>
                <w:rFonts w:eastAsia="Times New Roman" w:cstheme="minorHAnsi"/>
                <w:lang w:eastAsia="en-AU"/>
              </w:rPr>
              <w:t>Data quality assessments of data sets performed on cyclic schedule</w:t>
            </w:r>
          </w:p>
        </w:tc>
      </w:tr>
      <w:tr w:rsidR="00617C47" w14:paraId="6F5A8B55" w14:textId="77777777" w:rsidTr="00617C47">
        <w:tc>
          <w:tcPr>
            <w:tcW w:w="2048" w:type="dxa"/>
          </w:tcPr>
          <w:p w14:paraId="115048A9" w14:textId="77777777" w:rsidR="00617C47" w:rsidRPr="00482CCE" w:rsidRDefault="00617C47" w:rsidP="00617C47">
            <w:pPr>
              <w:spacing w:before="120" w:after="120" w:line="240" w:lineRule="auto"/>
              <w:ind w:left="357"/>
              <w:rPr>
                <w:rFonts w:eastAsia="Times New Roman" w:cstheme="minorHAnsi"/>
                <w:color w:val="auto"/>
                <w:szCs w:val="22"/>
                <w:lang w:eastAsia="en-AU"/>
              </w:rPr>
            </w:pPr>
            <w:r w:rsidRPr="00482CCE">
              <w:rPr>
                <w:rFonts w:eastAsia="Times New Roman" w:cstheme="minorHAnsi"/>
                <w:color w:val="auto"/>
                <w:szCs w:val="22"/>
                <w:lang w:eastAsia="en-AU"/>
              </w:rPr>
              <w:t>Optimized</w:t>
            </w:r>
          </w:p>
          <w:p w14:paraId="28BB7313" w14:textId="77777777" w:rsidR="00617C47" w:rsidRDefault="00617C47" w:rsidP="00FC3A15">
            <w:pPr>
              <w:spacing w:before="120" w:after="120" w:line="240" w:lineRule="auto"/>
              <w:rPr>
                <w:rFonts w:eastAsia="Times New Roman" w:cstheme="minorHAnsi"/>
                <w:lang w:eastAsia="en-AU"/>
              </w:rPr>
            </w:pPr>
          </w:p>
        </w:tc>
        <w:tc>
          <w:tcPr>
            <w:tcW w:w="6655" w:type="dxa"/>
          </w:tcPr>
          <w:p w14:paraId="2E763BCD" w14:textId="77777777" w:rsidR="00617C47" w:rsidRPr="00617C47" w:rsidRDefault="00617C47" w:rsidP="0051082E">
            <w:pPr>
              <w:pStyle w:val="Listeafsnit"/>
              <w:numPr>
                <w:ilvl w:val="0"/>
                <w:numId w:val="36"/>
              </w:numPr>
              <w:spacing w:before="120" w:after="120" w:line="240" w:lineRule="auto"/>
              <w:rPr>
                <w:rFonts w:eastAsia="Times New Roman" w:cstheme="minorHAnsi"/>
                <w:lang w:eastAsia="en-AU"/>
              </w:rPr>
            </w:pPr>
            <w:r w:rsidRPr="00617C47">
              <w:rPr>
                <w:rFonts w:eastAsia="Times New Roman" w:cstheme="minorHAnsi"/>
                <w:lang w:eastAsia="en-AU"/>
              </w:rPr>
              <w:t>Data quality benchmarks defined</w:t>
            </w:r>
          </w:p>
          <w:p w14:paraId="08E0FA59" w14:textId="77777777" w:rsidR="00617C47" w:rsidRPr="00617C47" w:rsidRDefault="00617C47" w:rsidP="0051082E">
            <w:pPr>
              <w:pStyle w:val="Listeafsnit"/>
              <w:numPr>
                <w:ilvl w:val="0"/>
                <w:numId w:val="36"/>
              </w:numPr>
              <w:spacing w:before="120" w:after="120" w:line="240" w:lineRule="auto"/>
              <w:rPr>
                <w:rFonts w:eastAsia="Times New Roman" w:cstheme="minorHAnsi"/>
                <w:lang w:eastAsia="en-AU"/>
              </w:rPr>
            </w:pPr>
            <w:r w:rsidRPr="00617C47">
              <w:rPr>
                <w:rFonts w:eastAsia="Times New Roman" w:cstheme="minorHAnsi"/>
                <w:lang w:eastAsia="en-AU"/>
              </w:rPr>
              <w:t>Observance of data quality expectations tied to individual performance targets</w:t>
            </w:r>
          </w:p>
          <w:p w14:paraId="39F0D7C3" w14:textId="77777777" w:rsidR="00617C47" w:rsidRPr="00617C47" w:rsidRDefault="00617C47" w:rsidP="0051082E">
            <w:pPr>
              <w:pStyle w:val="Listeafsnit"/>
              <w:numPr>
                <w:ilvl w:val="0"/>
                <w:numId w:val="36"/>
              </w:numPr>
              <w:spacing w:before="120" w:after="120" w:line="240" w:lineRule="auto"/>
              <w:rPr>
                <w:rFonts w:eastAsia="Times New Roman" w:cstheme="minorHAnsi"/>
                <w:lang w:eastAsia="en-AU"/>
              </w:rPr>
            </w:pPr>
            <w:r w:rsidRPr="00617C47">
              <w:rPr>
                <w:rFonts w:eastAsia="Times New Roman" w:cstheme="minorHAnsi"/>
                <w:lang w:eastAsia="en-AU"/>
              </w:rPr>
              <w:t>Industry proficiency levels are used for anticipating and setting improvement goals</w:t>
            </w:r>
          </w:p>
          <w:p w14:paraId="3A3A7300" w14:textId="2E513CF2" w:rsidR="00617C47" w:rsidRPr="00617C47" w:rsidRDefault="00617C47" w:rsidP="0051082E">
            <w:pPr>
              <w:pStyle w:val="Listeafsnit"/>
              <w:numPr>
                <w:ilvl w:val="0"/>
                <w:numId w:val="36"/>
              </w:numPr>
              <w:spacing w:before="120" w:after="120" w:line="240" w:lineRule="auto"/>
              <w:rPr>
                <w:rFonts w:eastAsia="Times New Roman" w:cstheme="minorHAnsi"/>
                <w:lang w:eastAsia="en-AU"/>
              </w:rPr>
            </w:pPr>
            <w:r w:rsidRPr="00617C47">
              <w:rPr>
                <w:rFonts w:eastAsia="Times New Roman" w:cstheme="minorHAnsi"/>
                <w:lang w:eastAsia="en-AU"/>
              </w:rPr>
              <w:t>Controls for data validation integrated into business processes</w:t>
            </w:r>
          </w:p>
        </w:tc>
      </w:tr>
    </w:tbl>
    <w:p w14:paraId="1CE5D82E" w14:textId="77777777" w:rsidR="00FC3A15" w:rsidRPr="00482CCE" w:rsidRDefault="00FC3A15" w:rsidP="00FC3A15">
      <w:pPr>
        <w:spacing w:before="120" w:after="120" w:line="240" w:lineRule="auto"/>
        <w:ind w:left="357"/>
        <w:rPr>
          <w:rFonts w:eastAsia="Times New Roman" w:cstheme="minorHAnsi"/>
          <w:lang w:eastAsia="en-AU"/>
        </w:rPr>
      </w:pPr>
    </w:p>
    <w:p w14:paraId="79950CF6" w14:textId="77777777" w:rsidR="00281F20" w:rsidRDefault="00281F20" w:rsidP="00FC3A15">
      <w:pPr>
        <w:pStyle w:val="Brdtekst"/>
        <w:spacing w:before="120" w:after="120"/>
        <w:ind w:right="1278"/>
        <w:rPr>
          <w:rFonts w:cstheme="minorHAnsi"/>
          <w:szCs w:val="22"/>
        </w:rPr>
      </w:pPr>
    </w:p>
    <w:p w14:paraId="10CDFD16" w14:textId="77777777" w:rsidR="00617C47" w:rsidRDefault="00617C47" w:rsidP="00FC3A15">
      <w:pPr>
        <w:pStyle w:val="Brdtekst"/>
        <w:spacing w:before="120" w:after="120"/>
        <w:ind w:right="1278"/>
        <w:rPr>
          <w:rFonts w:cstheme="minorHAnsi"/>
          <w:szCs w:val="22"/>
        </w:rPr>
        <w:sectPr w:rsidR="00617C47" w:rsidSect="003F39DE">
          <w:headerReference w:type="even" r:id="rId76"/>
          <w:headerReference w:type="default" r:id="rId77"/>
          <w:footerReference w:type="default" r:id="rId78"/>
          <w:headerReference w:type="first" r:id="rId79"/>
          <w:pgSz w:w="11906" w:h="16838" w:code="9"/>
          <w:pgMar w:top="1418" w:right="1418" w:bottom="1418" w:left="1418" w:header="397" w:footer="454" w:gutter="0"/>
          <w:cols w:space="720"/>
          <w:docGrid w:linePitch="360"/>
        </w:sectPr>
      </w:pPr>
    </w:p>
    <w:p w14:paraId="37EB2141" w14:textId="704A5D51" w:rsidR="00FC3A15" w:rsidRDefault="00FC3A15" w:rsidP="00FC3A15">
      <w:pPr>
        <w:pStyle w:val="Brdtekst"/>
        <w:spacing w:before="120" w:after="120"/>
        <w:ind w:right="1278"/>
        <w:rPr>
          <w:rFonts w:cstheme="minorHAnsi"/>
          <w:szCs w:val="22"/>
        </w:rPr>
      </w:pPr>
    </w:p>
    <w:p w14:paraId="49B3C8EC" w14:textId="0EE70F34" w:rsidR="00617C47" w:rsidRDefault="00617C47" w:rsidP="002956C9">
      <w:pPr>
        <w:pStyle w:val="Overskrift4"/>
        <w:spacing w:before="120" w:after="120"/>
      </w:pPr>
      <w:bookmarkStart w:id="739" w:name="_Toc77247343"/>
      <w:r>
        <w:t>Data quality management ma</w:t>
      </w:r>
      <w:r w:rsidR="002956C9">
        <w:t xml:space="preserve">turity </w:t>
      </w:r>
      <w:r>
        <w:t>assessment</w:t>
      </w:r>
    </w:p>
    <w:bookmarkEnd w:id="739"/>
    <w:p w14:paraId="771662A0" w14:textId="77777777" w:rsidR="00252C60" w:rsidRPr="00252C60" w:rsidRDefault="00252C60" w:rsidP="0051082E">
      <w:pPr>
        <w:numPr>
          <w:ilvl w:val="0"/>
          <w:numId w:val="28"/>
        </w:numPr>
        <w:spacing w:before="120" w:after="120" w:line="240" w:lineRule="auto"/>
        <w:ind w:left="360"/>
        <w:rPr>
          <w:rFonts w:ascii="Calibri" w:eastAsia="Times New Roman" w:hAnsi="Calibri" w:cs="Calibri"/>
          <w:color w:val="auto"/>
          <w:szCs w:val="22"/>
          <w:lang w:eastAsia="en-AU"/>
        </w:rPr>
      </w:pPr>
      <w:r w:rsidRPr="00252C60">
        <w:rPr>
          <w:rFonts w:ascii="Calibri" w:eastAsia="Times New Roman" w:hAnsi="Calibri" w:cs="Calibri"/>
          <w:color w:val="auto"/>
          <w:sz w:val="24"/>
          <w:szCs w:val="24"/>
          <w:lang w:eastAsia="en-AU"/>
        </w:rPr>
        <w:t xml:space="preserve">Building a DQ Management Maturity Assessments: to understand your level of maturity, where to prioritise resources to uplift in people, process, procedures, </w:t>
      </w:r>
      <w:r w:rsidRPr="004D4F50">
        <w:rPr>
          <w:rFonts w:ascii="Calibri" w:eastAsia="Times New Roman" w:hAnsi="Calibri" w:cs="Calibri"/>
          <w:color w:val="auto"/>
          <w:sz w:val="24"/>
          <w:szCs w:val="24"/>
          <w:lang w:eastAsia="en-AU"/>
        </w:rPr>
        <w:t>law and</w:t>
      </w:r>
      <w:r w:rsidRPr="00252C60">
        <w:rPr>
          <w:rFonts w:ascii="Calibri" w:eastAsia="Times New Roman" w:hAnsi="Calibri" w:cs="Calibri"/>
          <w:color w:val="auto"/>
          <w:sz w:val="24"/>
          <w:szCs w:val="24"/>
          <w:lang w:eastAsia="en-AU"/>
        </w:rPr>
        <w:t xml:space="preserve"> technology</w:t>
      </w:r>
    </w:p>
    <w:tbl>
      <w:tblPr>
        <w:tblW w:w="15234" w:type="dxa"/>
        <w:tblInd w:w="144" w:type="dxa"/>
        <w:tblCellMar>
          <w:top w:w="57" w:type="dxa"/>
          <w:left w:w="57" w:type="dxa"/>
          <w:bottom w:w="57" w:type="dxa"/>
          <w:right w:w="57" w:type="dxa"/>
        </w:tblCellMar>
        <w:tblLook w:val="0420" w:firstRow="1" w:lastRow="0" w:firstColumn="0" w:lastColumn="0" w:noHBand="0" w:noVBand="1"/>
      </w:tblPr>
      <w:tblGrid>
        <w:gridCol w:w="1989"/>
        <w:gridCol w:w="3509"/>
        <w:gridCol w:w="1975"/>
        <w:gridCol w:w="1946"/>
        <w:gridCol w:w="1938"/>
        <w:gridCol w:w="1938"/>
        <w:gridCol w:w="1939"/>
      </w:tblGrid>
      <w:tr w:rsidR="00252C60" w:rsidRPr="00252C60" w14:paraId="2DCA693E" w14:textId="77777777" w:rsidTr="00F573E1">
        <w:trPr>
          <w:trHeight w:val="387"/>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30D287BE" w14:textId="77777777" w:rsidR="00252C60" w:rsidRPr="00252C60" w:rsidRDefault="00252C60" w:rsidP="00252C60">
            <w:pPr>
              <w:spacing w:before="60" w:after="60" w:line="240" w:lineRule="auto"/>
              <w:rPr>
                <w:rFonts w:ascii="Calibri" w:eastAsia="Calibri" w:hAnsi="Calibri" w:cs="Calibri"/>
                <w:color w:val="000000"/>
                <w:sz w:val="20"/>
              </w:rPr>
            </w:pPr>
          </w:p>
        </w:tc>
        <w:tc>
          <w:tcPr>
            <w:tcW w:w="3509" w:type="dxa"/>
            <w:tcBorders>
              <w:top w:val="single" w:sz="8" w:space="0" w:color="D9D9D9"/>
              <w:left w:val="single" w:sz="8" w:space="0" w:color="D9D9D9"/>
              <w:bottom w:val="single" w:sz="8" w:space="0" w:color="D9D9D9"/>
              <w:right w:val="single" w:sz="8" w:space="0" w:color="D9D9D9"/>
            </w:tcBorders>
          </w:tcPr>
          <w:p w14:paraId="17AE41FE" w14:textId="5279AD8A" w:rsidR="00252C60" w:rsidRPr="00F003B2" w:rsidRDefault="00F003B2" w:rsidP="00252C60">
            <w:pPr>
              <w:spacing w:before="60" w:after="60" w:line="240" w:lineRule="auto"/>
              <w:jc w:val="center"/>
              <w:rPr>
                <w:rFonts w:ascii="Calibri" w:eastAsia="Calibri" w:hAnsi="Calibri" w:cs="Calibri"/>
                <w:b/>
                <w:bCs/>
                <w:color w:val="000000"/>
                <w:sz w:val="20"/>
              </w:rPr>
            </w:pPr>
            <w:r w:rsidRPr="00F003B2">
              <w:rPr>
                <w:rFonts w:ascii="Calibri" w:eastAsia="Calibri" w:hAnsi="Calibri" w:cs="Calibri"/>
                <w:b/>
                <w:bCs/>
                <w:color w:val="000000"/>
                <w:sz w:val="20"/>
              </w:rPr>
              <w:t>Questions</w:t>
            </w:r>
            <w:r w:rsidR="002956C9">
              <w:rPr>
                <w:rFonts w:ascii="Calibri" w:eastAsia="Calibri" w:hAnsi="Calibri" w:cs="Calibri"/>
                <w:b/>
                <w:bCs/>
                <w:color w:val="000000"/>
                <w:sz w:val="20"/>
              </w:rPr>
              <w:t xml:space="preserve"> to consider</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3266912" w14:textId="77777777" w:rsidR="00252C60" w:rsidRPr="00F003B2" w:rsidRDefault="00252C60" w:rsidP="00252C60">
            <w:pPr>
              <w:spacing w:before="60" w:after="60" w:line="240" w:lineRule="auto"/>
              <w:jc w:val="center"/>
              <w:rPr>
                <w:rFonts w:ascii="Calibri" w:eastAsia="Calibri" w:hAnsi="Calibri" w:cs="Calibri"/>
                <w:b/>
                <w:bCs/>
                <w:color w:val="000000"/>
                <w:sz w:val="18"/>
                <w:szCs w:val="18"/>
              </w:rPr>
            </w:pPr>
            <w:r w:rsidRPr="00F003B2">
              <w:rPr>
                <w:rFonts w:ascii="Calibri" w:eastAsia="Calibri" w:hAnsi="Calibri" w:cs="Calibri"/>
                <w:b/>
                <w:bCs/>
                <w:color w:val="000000"/>
                <w:sz w:val="18"/>
                <w:szCs w:val="18"/>
              </w:rPr>
              <w:t>Novice</w:t>
            </w:r>
          </w:p>
        </w:tc>
        <w:tc>
          <w:tcPr>
            <w:tcW w:w="1946" w:type="dxa"/>
            <w:tcBorders>
              <w:top w:val="single" w:sz="8" w:space="0" w:color="D9D9D9"/>
              <w:left w:val="single" w:sz="8" w:space="0" w:color="D9D9D9"/>
              <w:bottom w:val="single" w:sz="8" w:space="0" w:color="D9D9D9"/>
              <w:right w:val="single" w:sz="8" w:space="0" w:color="D9D9D9"/>
            </w:tcBorders>
            <w:vAlign w:val="center"/>
          </w:tcPr>
          <w:p w14:paraId="43998911" w14:textId="77777777" w:rsidR="00252C60" w:rsidRPr="00F003B2" w:rsidRDefault="00252C60" w:rsidP="00252C60">
            <w:pPr>
              <w:spacing w:before="60" w:after="60" w:line="240" w:lineRule="auto"/>
              <w:jc w:val="center"/>
              <w:rPr>
                <w:rFonts w:ascii="Calibri" w:eastAsia="Calibri" w:hAnsi="Calibri" w:cs="Calibri"/>
                <w:b/>
                <w:bCs/>
                <w:color w:val="000000"/>
                <w:sz w:val="18"/>
                <w:szCs w:val="18"/>
              </w:rPr>
            </w:pPr>
            <w:r w:rsidRPr="00F003B2">
              <w:rPr>
                <w:rFonts w:ascii="Calibri" w:eastAsia="Calibri" w:hAnsi="Calibri" w:cs="Calibri"/>
                <w:b/>
                <w:bCs/>
                <w:color w:val="000000"/>
                <w:sz w:val="18"/>
                <w:szCs w:val="18"/>
              </w:rPr>
              <w:t>Foundation</w:t>
            </w:r>
          </w:p>
        </w:tc>
        <w:tc>
          <w:tcPr>
            <w:tcW w:w="1938" w:type="dxa"/>
            <w:tcBorders>
              <w:top w:val="single" w:sz="8" w:space="0" w:color="D9D9D9"/>
              <w:left w:val="single" w:sz="8" w:space="0" w:color="D9D9D9"/>
              <w:bottom w:val="single" w:sz="8" w:space="0" w:color="D9D9D9"/>
              <w:right w:val="single" w:sz="8" w:space="0" w:color="D9D9D9"/>
            </w:tcBorders>
            <w:vAlign w:val="center"/>
          </w:tcPr>
          <w:p w14:paraId="742C2D7C" w14:textId="77777777" w:rsidR="00252C60" w:rsidRPr="00F003B2" w:rsidRDefault="00252C60" w:rsidP="00252C60">
            <w:pPr>
              <w:spacing w:before="60" w:after="60" w:line="240" w:lineRule="auto"/>
              <w:jc w:val="center"/>
              <w:rPr>
                <w:rFonts w:ascii="Calibri" w:eastAsia="Calibri" w:hAnsi="Calibri" w:cs="Calibri"/>
                <w:b/>
                <w:bCs/>
                <w:color w:val="000000"/>
                <w:sz w:val="18"/>
                <w:szCs w:val="18"/>
              </w:rPr>
            </w:pPr>
            <w:r w:rsidRPr="00F003B2">
              <w:rPr>
                <w:rFonts w:ascii="Calibri" w:eastAsia="Calibri" w:hAnsi="Calibri" w:cs="Calibri"/>
                <w:b/>
                <w:bCs/>
                <w:color w:val="000000"/>
                <w:sz w:val="18"/>
                <w:szCs w:val="18"/>
              </w:rPr>
              <w:t>Advanced</w:t>
            </w:r>
          </w:p>
        </w:tc>
        <w:tc>
          <w:tcPr>
            <w:tcW w:w="1938" w:type="dxa"/>
            <w:tcBorders>
              <w:top w:val="single" w:sz="8" w:space="0" w:color="D9D9D9"/>
              <w:left w:val="single" w:sz="8" w:space="0" w:color="D9D9D9"/>
              <w:bottom w:val="single" w:sz="8" w:space="0" w:color="D9D9D9"/>
              <w:right w:val="single" w:sz="8" w:space="0" w:color="D9D9D9"/>
            </w:tcBorders>
            <w:vAlign w:val="center"/>
          </w:tcPr>
          <w:p w14:paraId="5DD9E5DB" w14:textId="77777777" w:rsidR="00252C60" w:rsidRPr="00F003B2" w:rsidRDefault="00252C60" w:rsidP="00252C60">
            <w:pPr>
              <w:spacing w:before="60" w:after="60" w:line="240" w:lineRule="auto"/>
              <w:jc w:val="center"/>
              <w:rPr>
                <w:rFonts w:ascii="Calibri" w:eastAsia="Calibri" w:hAnsi="Calibri" w:cs="Calibri"/>
                <w:b/>
                <w:bCs/>
                <w:color w:val="000000"/>
                <w:sz w:val="18"/>
                <w:szCs w:val="18"/>
              </w:rPr>
            </w:pPr>
            <w:r w:rsidRPr="00F003B2">
              <w:rPr>
                <w:rFonts w:ascii="Calibri" w:eastAsia="Calibri" w:hAnsi="Calibri" w:cs="Calibri"/>
                <w:b/>
                <w:bCs/>
                <w:color w:val="000000"/>
                <w:sz w:val="18"/>
                <w:szCs w:val="18"/>
              </w:rPr>
              <w:t>Leading</w:t>
            </w:r>
          </w:p>
        </w:tc>
        <w:tc>
          <w:tcPr>
            <w:tcW w:w="1939" w:type="dxa"/>
            <w:tcBorders>
              <w:top w:val="single" w:sz="8" w:space="0" w:color="D9D9D9"/>
              <w:left w:val="single" w:sz="8" w:space="0" w:color="D9D9D9"/>
              <w:bottom w:val="single" w:sz="8" w:space="0" w:color="D9D9D9"/>
              <w:right w:val="single" w:sz="8" w:space="0" w:color="D9D9D9"/>
            </w:tcBorders>
            <w:vAlign w:val="center"/>
          </w:tcPr>
          <w:p w14:paraId="0B53ED7C" w14:textId="77777777" w:rsidR="00252C60" w:rsidRPr="00F003B2" w:rsidRDefault="00252C60" w:rsidP="00252C60">
            <w:pPr>
              <w:spacing w:before="60" w:after="60" w:line="240" w:lineRule="auto"/>
              <w:jc w:val="center"/>
              <w:rPr>
                <w:rFonts w:ascii="Calibri" w:eastAsia="Calibri" w:hAnsi="Calibri" w:cs="Calibri"/>
                <w:b/>
                <w:bCs/>
                <w:color w:val="000000"/>
                <w:sz w:val="18"/>
                <w:szCs w:val="18"/>
              </w:rPr>
            </w:pPr>
            <w:r w:rsidRPr="00F003B2">
              <w:rPr>
                <w:rFonts w:ascii="Calibri" w:eastAsia="Calibri" w:hAnsi="Calibri" w:cs="Calibri"/>
                <w:b/>
                <w:bCs/>
                <w:color w:val="000000"/>
                <w:sz w:val="18"/>
                <w:szCs w:val="18"/>
              </w:rPr>
              <w:t>Exemplar</w:t>
            </w:r>
          </w:p>
        </w:tc>
      </w:tr>
      <w:tr w:rsidR="00252C60" w:rsidRPr="00252C60" w14:paraId="4D342827" w14:textId="77777777" w:rsidTr="00F573E1">
        <w:trPr>
          <w:trHeight w:val="303"/>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49343608"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People/ Culture</w:t>
            </w:r>
          </w:p>
        </w:tc>
        <w:tc>
          <w:tcPr>
            <w:tcW w:w="3509" w:type="dxa"/>
            <w:tcBorders>
              <w:top w:val="single" w:sz="8" w:space="0" w:color="D9D9D9"/>
              <w:left w:val="single" w:sz="8" w:space="0" w:color="D9D9D9"/>
              <w:bottom w:val="single" w:sz="8" w:space="0" w:color="D9D9D9"/>
              <w:right w:val="single" w:sz="8" w:space="0" w:color="D9D9D9"/>
            </w:tcBorders>
          </w:tcPr>
          <w:p w14:paraId="7309A7D2"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What is the level of awareness of DQ in your organization?</w:t>
            </w:r>
          </w:p>
          <w:p w14:paraId="5478181A"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 xml:space="preserve">How important is DQ to your </w:t>
            </w:r>
            <w:proofErr w:type="spellStart"/>
            <w:r w:rsidRPr="00252C60">
              <w:rPr>
                <w:rFonts w:ascii="Calibri" w:eastAsia="Calibri" w:hAnsi="Calibri" w:cs="Calibri"/>
                <w:color w:val="000000"/>
                <w:sz w:val="20"/>
                <w:lang w:val="en-US"/>
              </w:rPr>
              <w:t>organisations</w:t>
            </w:r>
            <w:proofErr w:type="spellEnd"/>
            <w:r w:rsidRPr="00252C60">
              <w:rPr>
                <w:rFonts w:ascii="Calibri" w:eastAsia="Calibri" w:hAnsi="Calibri" w:cs="Calibri"/>
                <w:color w:val="000000"/>
                <w:sz w:val="20"/>
                <w:lang w:val="en-US"/>
              </w:rPr>
              <w:t xml:space="preserve">? </w:t>
            </w:r>
          </w:p>
          <w:p w14:paraId="1E417E2E"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 xml:space="preserve">Does your organization have roles dedicated to DQ management? </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5192714B" w14:textId="77777777" w:rsidR="00252C60" w:rsidRPr="00252C60" w:rsidRDefault="00252C60" w:rsidP="00252C60">
            <w:pPr>
              <w:spacing w:before="60" w:after="60" w:line="240" w:lineRule="auto"/>
              <w:rPr>
                <w:rFonts w:ascii="Calibri" w:eastAsia="Calibri" w:hAnsi="Calibri" w:cs="Calibri"/>
                <w:color w:val="000000"/>
                <w:sz w:val="18"/>
                <w:szCs w:val="18"/>
                <w:lang w:val="en-US"/>
              </w:rPr>
            </w:pPr>
            <w:r w:rsidRPr="00252C60">
              <w:rPr>
                <w:rFonts w:ascii="Calibri" w:eastAsia="Calibri" w:hAnsi="Calibri" w:cs="Calibri"/>
                <w:color w:val="000000"/>
                <w:sz w:val="18"/>
                <w:szCs w:val="18"/>
                <w:lang w:val="en-US"/>
              </w:rPr>
              <w:t xml:space="preserve">The </w:t>
            </w:r>
            <w:proofErr w:type="spellStart"/>
            <w:r w:rsidRPr="00252C60">
              <w:rPr>
                <w:rFonts w:ascii="Calibri" w:eastAsia="Calibri" w:hAnsi="Calibri" w:cs="Calibri"/>
                <w:color w:val="000000"/>
                <w:sz w:val="18"/>
                <w:szCs w:val="18"/>
                <w:lang w:val="en-US"/>
              </w:rPr>
              <w:t>organisation</w:t>
            </w:r>
            <w:proofErr w:type="spellEnd"/>
            <w:r w:rsidRPr="00252C60">
              <w:rPr>
                <w:rFonts w:ascii="Calibri" w:eastAsia="Calibri" w:hAnsi="Calibri" w:cs="Calibri"/>
                <w:color w:val="000000"/>
                <w:sz w:val="18"/>
                <w:szCs w:val="18"/>
                <w:lang w:val="en-US"/>
              </w:rPr>
              <w:t xml:space="preserve"> has little awareness of the importance of data quality.</w:t>
            </w:r>
          </w:p>
          <w:p w14:paraId="7A112821"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leaders cannot identify the overall quality of ATO data at any given point in time.</w:t>
            </w:r>
          </w:p>
        </w:tc>
        <w:tc>
          <w:tcPr>
            <w:tcW w:w="1946" w:type="dxa"/>
            <w:tcBorders>
              <w:top w:val="single" w:sz="8" w:space="0" w:color="D9D9D9"/>
              <w:left w:val="single" w:sz="8" w:space="0" w:color="D9D9D9"/>
              <w:bottom w:val="single" w:sz="8" w:space="0" w:color="D9D9D9"/>
              <w:right w:val="single" w:sz="8" w:space="0" w:color="D9D9D9"/>
            </w:tcBorders>
          </w:tcPr>
          <w:p w14:paraId="7F3D6AAD" w14:textId="77777777" w:rsidR="00252C60" w:rsidRPr="00252C60" w:rsidRDefault="00252C60" w:rsidP="00252C60">
            <w:pPr>
              <w:spacing w:before="60" w:after="60" w:line="240" w:lineRule="auto"/>
              <w:rPr>
                <w:rFonts w:ascii="Calibri" w:eastAsia="Calibri" w:hAnsi="Calibri" w:cs="Calibri"/>
                <w:color w:val="000000"/>
                <w:sz w:val="18"/>
                <w:szCs w:val="18"/>
                <w:lang w:val="en-US"/>
              </w:rPr>
            </w:pPr>
            <w:r w:rsidRPr="00252C60">
              <w:rPr>
                <w:rFonts w:ascii="Calibri" w:eastAsia="Calibri" w:hAnsi="Calibri" w:cs="Calibri"/>
                <w:color w:val="000000"/>
                <w:sz w:val="18"/>
                <w:szCs w:val="18"/>
                <w:lang w:val="en-US"/>
              </w:rPr>
              <w:t>There is awareness of the importance of data quality in parts of the ATO</w:t>
            </w:r>
          </w:p>
          <w:p w14:paraId="7232763E"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Dedicated DQ operational roles are established for ongoing BAU DQ management.</w:t>
            </w:r>
          </w:p>
        </w:tc>
        <w:tc>
          <w:tcPr>
            <w:tcW w:w="1938" w:type="dxa"/>
            <w:tcBorders>
              <w:top w:val="single" w:sz="8" w:space="0" w:color="D9D9D9"/>
              <w:left w:val="single" w:sz="8" w:space="0" w:color="D9D9D9"/>
              <w:bottom w:val="single" w:sz="8" w:space="0" w:color="D9D9D9"/>
              <w:right w:val="single" w:sz="8" w:space="0" w:color="D9D9D9"/>
            </w:tcBorders>
          </w:tcPr>
          <w:p w14:paraId="14EF0B0F"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is a core KPI - reported regularly and consistently.</w:t>
            </w:r>
          </w:p>
          <w:p w14:paraId="3187EC88"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Leaders can identify the quality of data at any time.</w:t>
            </w:r>
          </w:p>
          <w:p w14:paraId="4689EC15" w14:textId="77777777" w:rsidR="00252C60" w:rsidRPr="00252C60" w:rsidRDefault="00252C60" w:rsidP="00252C60">
            <w:pPr>
              <w:spacing w:before="60" w:after="60" w:line="240" w:lineRule="auto"/>
              <w:rPr>
                <w:rFonts w:ascii="Calibri" w:eastAsia="Calibri" w:hAnsi="Calibri" w:cs="Calibri"/>
                <w:color w:val="000000"/>
                <w:sz w:val="18"/>
                <w:szCs w:val="18"/>
              </w:rPr>
            </w:pPr>
          </w:p>
        </w:tc>
        <w:tc>
          <w:tcPr>
            <w:tcW w:w="1938" w:type="dxa"/>
            <w:tcBorders>
              <w:top w:val="single" w:sz="8" w:space="0" w:color="D9D9D9"/>
              <w:left w:val="single" w:sz="8" w:space="0" w:color="D9D9D9"/>
              <w:bottom w:val="single" w:sz="8" w:space="0" w:color="D9D9D9"/>
              <w:right w:val="single" w:sz="8" w:space="0" w:color="D9D9D9"/>
            </w:tcBorders>
          </w:tcPr>
          <w:p w14:paraId="3432B0D4"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lang w:val="en-US"/>
              </w:rPr>
              <w:t xml:space="preserve">Data quality is an integral part of the overall business strategy and planning processes. </w:t>
            </w:r>
          </w:p>
          <w:p w14:paraId="17B68EA2" w14:textId="77777777" w:rsidR="00252C60" w:rsidRPr="00252C60" w:rsidRDefault="00252C60" w:rsidP="00252C60">
            <w:pPr>
              <w:spacing w:before="60" w:after="60" w:line="240" w:lineRule="auto"/>
              <w:rPr>
                <w:rFonts w:ascii="Calibri" w:eastAsia="Calibri" w:hAnsi="Calibri" w:cs="Calibri"/>
                <w:color w:val="000000"/>
                <w:sz w:val="18"/>
                <w:szCs w:val="18"/>
              </w:rPr>
            </w:pPr>
          </w:p>
        </w:tc>
        <w:tc>
          <w:tcPr>
            <w:tcW w:w="1939" w:type="dxa"/>
            <w:tcBorders>
              <w:top w:val="single" w:sz="8" w:space="0" w:color="D9D9D9"/>
              <w:left w:val="single" w:sz="8" w:space="0" w:color="D9D9D9"/>
              <w:bottom w:val="single" w:sz="8" w:space="0" w:color="D9D9D9"/>
              <w:right w:val="single" w:sz="8" w:space="0" w:color="D9D9D9"/>
            </w:tcBorders>
          </w:tcPr>
          <w:p w14:paraId="518A999E"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The continuous attempt to improve the data quality capability.</w:t>
            </w:r>
          </w:p>
        </w:tc>
      </w:tr>
      <w:tr w:rsidR="00252C60" w:rsidRPr="00252C60" w14:paraId="4C2CFE09" w14:textId="77777777" w:rsidTr="00F573E1">
        <w:trPr>
          <w:trHeight w:val="584"/>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64F52D44"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Process</w:t>
            </w:r>
          </w:p>
        </w:tc>
        <w:tc>
          <w:tcPr>
            <w:tcW w:w="3509" w:type="dxa"/>
            <w:tcBorders>
              <w:top w:val="single" w:sz="8" w:space="0" w:color="D9D9D9"/>
              <w:left w:val="single" w:sz="8" w:space="0" w:color="D9D9D9"/>
              <w:bottom w:val="single" w:sz="8" w:space="0" w:color="D9D9D9"/>
              <w:right w:val="single" w:sz="8" w:space="0" w:color="D9D9D9"/>
            </w:tcBorders>
          </w:tcPr>
          <w:p w14:paraId="2CD68663"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Are DQ issues addressed downstream by multiple data users?</w:t>
            </w:r>
          </w:p>
          <w:p w14:paraId="3CEE4108"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Is DQ built into business processes as BAU?</w:t>
            </w:r>
          </w:p>
          <w:p w14:paraId="1B41AB2C"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 xml:space="preserve">Do you consider the quality of data before using it in your </w:t>
            </w:r>
            <w:proofErr w:type="spellStart"/>
            <w:r w:rsidRPr="00252C60">
              <w:rPr>
                <w:rFonts w:ascii="Calibri" w:eastAsia="Calibri" w:hAnsi="Calibri" w:cs="Calibri"/>
                <w:color w:val="000000"/>
                <w:sz w:val="20"/>
                <w:lang w:val="en-US"/>
              </w:rPr>
              <w:t>organisation</w:t>
            </w:r>
            <w:proofErr w:type="spellEnd"/>
            <w:r w:rsidRPr="00252C60">
              <w:rPr>
                <w:rFonts w:ascii="Calibri" w:eastAsia="Calibri" w:hAnsi="Calibri" w:cs="Calibri"/>
                <w:color w:val="000000"/>
                <w:sz w:val="20"/>
                <w:lang w:val="en-US"/>
              </w:rPr>
              <w:t>?</w:t>
            </w:r>
          </w:p>
          <w:p w14:paraId="4150739A"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 xml:space="preserve">Does your </w:t>
            </w:r>
            <w:proofErr w:type="spellStart"/>
            <w:r w:rsidRPr="00252C60">
              <w:rPr>
                <w:rFonts w:ascii="Calibri" w:eastAsia="Calibri" w:hAnsi="Calibri" w:cs="Calibri"/>
                <w:color w:val="000000"/>
                <w:sz w:val="20"/>
                <w:lang w:val="en-US"/>
              </w:rPr>
              <w:t>organisation</w:t>
            </w:r>
            <w:proofErr w:type="spellEnd"/>
            <w:r w:rsidRPr="00252C60">
              <w:rPr>
                <w:rFonts w:ascii="Calibri" w:eastAsia="Calibri" w:hAnsi="Calibri" w:cs="Calibri"/>
                <w:color w:val="000000"/>
                <w:sz w:val="20"/>
                <w:lang w:val="en-US"/>
              </w:rPr>
              <w:t xml:space="preserve"> have KPI’s linked to the improvement of DQ?</w:t>
            </w:r>
          </w:p>
          <w:p w14:paraId="466FB2C3"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Are any DQ measurements/assessments checked for accuracy?</w:t>
            </w:r>
          </w:p>
          <w:p w14:paraId="4629B82F"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Does your data governance function include DQ?</w:t>
            </w:r>
          </w:p>
          <w:p w14:paraId="498BB8A4" w14:textId="77777777" w:rsidR="00252C60" w:rsidRPr="00252C60" w:rsidRDefault="00252C60" w:rsidP="00252C60">
            <w:pPr>
              <w:spacing w:before="60" w:after="60" w:line="240" w:lineRule="auto"/>
              <w:rPr>
                <w:rFonts w:ascii="Calibri" w:eastAsia="Calibri" w:hAnsi="Calibri" w:cs="Calibri"/>
                <w:color w:val="000000"/>
                <w:sz w:val="20"/>
                <w:lang w:val="en-US"/>
              </w:rPr>
            </w:pPr>
            <w:r w:rsidRPr="00252C60">
              <w:rPr>
                <w:rFonts w:ascii="Calibri" w:eastAsia="Calibri" w:hAnsi="Calibri" w:cs="Calibri"/>
                <w:color w:val="000000"/>
                <w:sz w:val="20"/>
                <w:lang w:val="en-US"/>
              </w:rPr>
              <w:t>Does your enterprise risk management include DQ risks?</w:t>
            </w:r>
          </w:p>
          <w:p w14:paraId="1037560E"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lang w:val="en-US"/>
              </w:rPr>
              <w:t>Is your DQ process automated where applicable?</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35ED0ED5" w14:textId="77777777" w:rsidR="00252C60" w:rsidRPr="00252C60" w:rsidRDefault="00252C60" w:rsidP="00252C60">
            <w:pPr>
              <w:spacing w:before="60" w:after="60" w:line="240" w:lineRule="auto"/>
              <w:rPr>
                <w:rFonts w:ascii="Calibri" w:eastAsia="Calibri" w:hAnsi="Calibri" w:cs="Calibri"/>
                <w:color w:val="000000"/>
                <w:sz w:val="18"/>
                <w:szCs w:val="18"/>
                <w:lang w:val="en-US"/>
              </w:rPr>
            </w:pPr>
            <w:r w:rsidRPr="00252C60">
              <w:rPr>
                <w:rFonts w:ascii="Calibri" w:eastAsia="Calibri" w:hAnsi="Calibri" w:cs="Calibri"/>
                <w:color w:val="000000"/>
                <w:sz w:val="18"/>
                <w:szCs w:val="18"/>
                <w:lang w:val="en-US"/>
              </w:rPr>
              <w:t>DQ issues are addressed downstream multiple times by multiple users – duplication of effort</w:t>
            </w:r>
          </w:p>
          <w:p w14:paraId="625EE09C" w14:textId="77777777" w:rsidR="00252C60" w:rsidRPr="00252C60" w:rsidRDefault="00252C60" w:rsidP="00252C60">
            <w:pPr>
              <w:spacing w:before="60" w:after="60" w:line="240" w:lineRule="auto"/>
              <w:rPr>
                <w:rFonts w:ascii="Calibri" w:eastAsia="Calibri" w:hAnsi="Calibri" w:cs="Calibri"/>
                <w:color w:val="000000"/>
                <w:sz w:val="18"/>
                <w:szCs w:val="18"/>
                <w:lang w:val="en-US"/>
              </w:rPr>
            </w:pPr>
            <w:r w:rsidRPr="00252C60">
              <w:rPr>
                <w:rFonts w:ascii="Calibri" w:eastAsia="Calibri" w:hAnsi="Calibri" w:cs="Calibri"/>
                <w:color w:val="000000"/>
                <w:sz w:val="18"/>
                <w:szCs w:val="18"/>
                <w:lang w:val="en-US"/>
              </w:rPr>
              <w:t>Data that is of poor quality is not prohibited from use</w:t>
            </w:r>
          </w:p>
          <w:p w14:paraId="6CDBBBB4"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risks are not identified measured or monitored consistently across the ATO.</w:t>
            </w:r>
          </w:p>
        </w:tc>
        <w:tc>
          <w:tcPr>
            <w:tcW w:w="1946" w:type="dxa"/>
            <w:tcBorders>
              <w:top w:val="single" w:sz="8" w:space="0" w:color="D9D9D9"/>
              <w:left w:val="single" w:sz="8" w:space="0" w:color="D9D9D9"/>
              <w:bottom w:val="single" w:sz="8" w:space="0" w:color="D9D9D9"/>
              <w:right w:val="single" w:sz="8" w:space="0" w:color="D9D9D9"/>
            </w:tcBorders>
          </w:tcPr>
          <w:p w14:paraId="44BCCBF8"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 xml:space="preserve">Data quality policy is implemented, dictating how and when data quality processes are used and managed. </w:t>
            </w:r>
          </w:p>
          <w:p w14:paraId="19E9D25F"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The DQ process is manual at first with automation developing for DQ measurement, DQ reporting and DQ uplifting</w:t>
            </w:r>
          </w:p>
          <w:p w14:paraId="3A3841DB"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lang w:val="en-US"/>
              </w:rPr>
              <w:t>Data improvements will be funded to address root cause only where the long-term benefit outweighs the cost.</w:t>
            </w:r>
          </w:p>
        </w:tc>
        <w:tc>
          <w:tcPr>
            <w:tcW w:w="1938" w:type="dxa"/>
            <w:tcBorders>
              <w:top w:val="single" w:sz="8" w:space="0" w:color="D9D9D9"/>
              <w:left w:val="single" w:sz="8" w:space="0" w:color="D9D9D9"/>
              <w:bottom w:val="single" w:sz="8" w:space="0" w:color="D9D9D9"/>
              <w:right w:val="single" w:sz="8" w:space="0" w:color="D9D9D9"/>
            </w:tcBorders>
          </w:tcPr>
          <w:p w14:paraId="1B434301"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operations is BAU</w:t>
            </w:r>
          </w:p>
          <w:p w14:paraId="7E6E4C09"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policy is established as a core component of the data lifecycle.</w:t>
            </w:r>
          </w:p>
          <w:p w14:paraId="6867EAD4"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policy is enforced and tested to ensure requirements are met.</w:t>
            </w:r>
          </w:p>
          <w:p w14:paraId="75A8C711"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risks are identified, measured, managed and monitored as regular part of business management.</w:t>
            </w:r>
          </w:p>
        </w:tc>
        <w:tc>
          <w:tcPr>
            <w:tcW w:w="1938" w:type="dxa"/>
            <w:tcBorders>
              <w:top w:val="single" w:sz="8" w:space="0" w:color="D9D9D9"/>
              <w:left w:val="single" w:sz="8" w:space="0" w:color="D9D9D9"/>
              <w:bottom w:val="single" w:sz="8" w:space="0" w:color="D9D9D9"/>
              <w:right w:val="single" w:sz="8" w:space="0" w:color="D9D9D9"/>
            </w:tcBorders>
          </w:tcPr>
          <w:p w14:paraId="66E9C146" w14:textId="77777777" w:rsidR="00252C60" w:rsidRPr="00252C60" w:rsidRDefault="00252C60" w:rsidP="00252C60">
            <w:pPr>
              <w:spacing w:before="60" w:after="60" w:line="240" w:lineRule="auto"/>
              <w:rPr>
                <w:rFonts w:ascii="Calibri" w:eastAsia="Calibri" w:hAnsi="Calibri" w:cs="Calibri"/>
                <w:color w:val="000000"/>
                <w:sz w:val="18"/>
                <w:szCs w:val="18"/>
                <w:lang w:val="en-US"/>
              </w:rPr>
            </w:pPr>
            <w:r w:rsidRPr="00252C60">
              <w:rPr>
                <w:rFonts w:ascii="Calibri" w:eastAsia="Calibri" w:hAnsi="Calibri" w:cs="Calibri"/>
                <w:color w:val="000000"/>
                <w:sz w:val="18"/>
                <w:szCs w:val="18"/>
                <w:lang w:val="en-US"/>
              </w:rPr>
              <w:t xml:space="preserve">Data quality monitoring and error correction is well </w:t>
            </w:r>
            <w:proofErr w:type="spellStart"/>
            <w:r w:rsidRPr="00252C60">
              <w:rPr>
                <w:rFonts w:ascii="Calibri" w:eastAsia="Calibri" w:hAnsi="Calibri" w:cs="Calibri"/>
                <w:color w:val="000000"/>
                <w:sz w:val="18"/>
                <w:szCs w:val="18"/>
                <w:lang w:val="en-US"/>
              </w:rPr>
              <w:t>organised</w:t>
            </w:r>
            <w:proofErr w:type="spellEnd"/>
            <w:r w:rsidRPr="00252C60">
              <w:rPr>
                <w:rFonts w:ascii="Calibri" w:eastAsia="Calibri" w:hAnsi="Calibri" w:cs="Calibri"/>
                <w:color w:val="000000"/>
                <w:sz w:val="18"/>
                <w:szCs w:val="18"/>
                <w:lang w:val="en-US"/>
              </w:rPr>
              <w:t xml:space="preserve"> and largely automated.</w:t>
            </w:r>
          </w:p>
          <w:p w14:paraId="30A87C10"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metrics are captured in metadata in an enterprise data catalogue</w:t>
            </w:r>
          </w:p>
          <w:p w14:paraId="4AAC3F4A"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policy is enforced and tested to ensure requirements are met - governance.</w:t>
            </w:r>
          </w:p>
        </w:tc>
        <w:tc>
          <w:tcPr>
            <w:tcW w:w="1939" w:type="dxa"/>
            <w:tcBorders>
              <w:top w:val="single" w:sz="8" w:space="0" w:color="D9D9D9"/>
              <w:left w:val="single" w:sz="8" w:space="0" w:color="D9D9D9"/>
              <w:bottom w:val="single" w:sz="8" w:space="0" w:color="D9D9D9"/>
              <w:right w:val="single" w:sz="8" w:space="0" w:color="D9D9D9"/>
            </w:tcBorders>
          </w:tcPr>
          <w:p w14:paraId="4D04CCAE"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The continuous attempt to improve data quality management.</w:t>
            </w:r>
          </w:p>
        </w:tc>
      </w:tr>
      <w:tr w:rsidR="00252C60" w:rsidRPr="00252C60" w14:paraId="501617DE" w14:textId="77777777" w:rsidTr="00F573E1">
        <w:trPr>
          <w:trHeight w:val="584"/>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751A7C67"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Procedures</w:t>
            </w:r>
          </w:p>
        </w:tc>
        <w:tc>
          <w:tcPr>
            <w:tcW w:w="3509" w:type="dxa"/>
            <w:tcBorders>
              <w:top w:val="single" w:sz="8" w:space="0" w:color="D9D9D9"/>
              <w:left w:val="single" w:sz="8" w:space="0" w:color="D9D9D9"/>
              <w:bottom w:val="single" w:sz="8" w:space="0" w:color="D9D9D9"/>
              <w:right w:val="single" w:sz="8" w:space="0" w:color="D9D9D9"/>
            </w:tcBorders>
          </w:tcPr>
          <w:p w14:paraId="14237328"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Does your organisation only consider DQ when issues arise?</w:t>
            </w:r>
          </w:p>
          <w:p w14:paraId="2F058333"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lastRenderedPageBreak/>
              <w:t>Does your organisation have DQ policy, process and procedures?</w:t>
            </w:r>
          </w:p>
          <w:p w14:paraId="018701D0"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Is DQ measured or monitored regularly?</w:t>
            </w:r>
          </w:p>
          <w:p w14:paraId="335D4A93"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Is DQ measured consistently across your organisation?</w:t>
            </w:r>
          </w:p>
          <w:p w14:paraId="1D02C438"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Is DQ quantitatively managed?</w:t>
            </w:r>
          </w:p>
          <w:p w14:paraId="0E2E5D05"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Are DQ procedures easy for staff to follow?</w:t>
            </w:r>
          </w:p>
          <w:p w14:paraId="23B33B48"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Are DQ results and decisions recorded and made transparent to data users?</w:t>
            </w:r>
          </w:p>
          <w:p w14:paraId="2DF60CAA" w14:textId="77777777" w:rsidR="00252C60" w:rsidRPr="00252C60" w:rsidRDefault="00252C60" w:rsidP="00252C60">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Does your enterprise metadata include DQ?</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hideMark/>
          </w:tcPr>
          <w:p w14:paraId="5350AD3C"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lastRenderedPageBreak/>
              <w:t xml:space="preserve">No strict rules or procedures for Data </w:t>
            </w:r>
            <w:r w:rsidRPr="00252C60">
              <w:rPr>
                <w:rFonts w:ascii="Calibri" w:eastAsia="Calibri" w:hAnsi="Calibri" w:cs="Calibri"/>
                <w:color w:val="000000"/>
                <w:sz w:val="18"/>
                <w:szCs w:val="18"/>
              </w:rPr>
              <w:lastRenderedPageBreak/>
              <w:t>Management relating to data quality.</w:t>
            </w:r>
          </w:p>
          <w:p w14:paraId="5912C654"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 xml:space="preserve">Often data quality is reactive - only considered when data issues arise. </w:t>
            </w:r>
          </w:p>
          <w:p w14:paraId="404F597C"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assessments are subjective, challengeable and ineffective for end to end lifecycle data management.</w:t>
            </w:r>
          </w:p>
          <w:p w14:paraId="3F28C323"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lang w:val="en-US"/>
              </w:rPr>
              <w:t>Data documentation is generally limited, and quality is poor.</w:t>
            </w:r>
          </w:p>
        </w:tc>
        <w:tc>
          <w:tcPr>
            <w:tcW w:w="1946" w:type="dxa"/>
            <w:tcBorders>
              <w:top w:val="single" w:sz="8" w:space="0" w:color="D9D9D9"/>
              <w:left w:val="single" w:sz="8" w:space="0" w:color="D9D9D9"/>
              <w:bottom w:val="single" w:sz="8" w:space="0" w:color="D9D9D9"/>
              <w:right w:val="single" w:sz="8" w:space="0" w:color="D9D9D9"/>
            </w:tcBorders>
          </w:tcPr>
          <w:p w14:paraId="19D2EE6F"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lang w:val="en-US"/>
              </w:rPr>
              <w:lastRenderedPageBreak/>
              <w:t xml:space="preserve">There is no systematic monitoring of the data quality, and error </w:t>
            </w:r>
            <w:r w:rsidRPr="00252C60">
              <w:rPr>
                <w:rFonts w:ascii="Calibri" w:eastAsia="Calibri" w:hAnsi="Calibri" w:cs="Calibri"/>
                <w:color w:val="000000"/>
                <w:sz w:val="18"/>
                <w:szCs w:val="18"/>
                <w:lang w:val="en-US"/>
              </w:rPr>
              <w:lastRenderedPageBreak/>
              <w:t>correction is usually carried out manually in an ad hoc manner.</w:t>
            </w:r>
          </w:p>
        </w:tc>
        <w:tc>
          <w:tcPr>
            <w:tcW w:w="1938" w:type="dxa"/>
            <w:tcBorders>
              <w:top w:val="single" w:sz="8" w:space="0" w:color="D9D9D9"/>
              <w:left w:val="single" w:sz="8" w:space="0" w:color="D9D9D9"/>
              <w:bottom w:val="single" w:sz="8" w:space="0" w:color="D9D9D9"/>
              <w:right w:val="single" w:sz="8" w:space="0" w:color="D9D9D9"/>
            </w:tcBorders>
          </w:tcPr>
          <w:p w14:paraId="4C11CE32"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lastRenderedPageBreak/>
              <w:t>Procedures are easy, natural</w:t>
            </w:r>
          </w:p>
        </w:tc>
        <w:tc>
          <w:tcPr>
            <w:tcW w:w="1938" w:type="dxa"/>
            <w:tcBorders>
              <w:top w:val="single" w:sz="8" w:space="0" w:color="D9D9D9"/>
              <w:left w:val="single" w:sz="8" w:space="0" w:color="D9D9D9"/>
              <w:bottom w:val="single" w:sz="8" w:space="0" w:color="D9D9D9"/>
              <w:right w:val="single" w:sz="8" w:space="0" w:color="D9D9D9"/>
            </w:tcBorders>
          </w:tcPr>
          <w:p w14:paraId="62204501"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 xml:space="preserve">Data quality is quantitatively managed. </w:t>
            </w:r>
          </w:p>
          <w:p w14:paraId="0B042656"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lastRenderedPageBreak/>
              <w:t xml:space="preserve">A metadata environment has been instituted providing end-user access to data quality metrics. </w:t>
            </w:r>
          </w:p>
        </w:tc>
        <w:tc>
          <w:tcPr>
            <w:tcW w:w="1939" w:type="dxa"/>
            <w:tcBorders>
              <w:top w:val="single" w:sz="8" w:space="0" w:color="D9D9D9"/>
              <w:left w:val="single" w:sz="8" w:space="0" w:color="D9D9D9"/>
              <w:bottom w:val="single" w:sz="8" w:space="0" w:color="D9D9D9"/>
              <w:right w:val="single" w:sz="8" w:space="0" w:color="D9D9D9"/>
            </w:tcBorders>
          </w:tcPr>
          <w:p w14:paraId="393F6518" w14:textId="77777777" w:rsidR="00252C60" w:rsidRPr="00252C60" w:rsidRDefault="00252C60" w:rsidP="00252C60">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lastRenderedPageBreak/>
              <w:t>The continuous attempt to improve data quality procedures.</w:t>
            </w:r>
          </w:p>
        </w:tc>
      </w:tr>
      <w:tr w:rsidR="00F573E1" w:rsidRPr="00252C60" w14:paraId="1AEB7C1A" w14:textId="77777777" w:rsidTr="00F573E1">
        <w:trPr>
          <w:trHeight w:val="365"/>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7A9E8ACB" w14:textId="77777777" w:rsidR="00F573E1" w:rsidRPr="00252C60" w:rsidRDefault="00F573E1" w:rsidP="00F573E1">
            <w:pPr>
              <w:spacing w:before="60" w:after="60" w:line="240" w:lineRule="auto"/>
              <w:rPr>
                <w:rFonts w:ascii="Calibri" w:eastAsia="Calibri" w:hAnsi="Calibri" w:cs="Calibri"/>
                <w:color w:val="000000"/>
                <w:sz w:val="20"/>
              </w:rPr>
            </w:pPr>
            <w:r w:rsidRPr="004D4F50">
              <w:rPr>
                <w:rFonts w:ascii="Calibri" w:eastAsia="Calibri" w:hAnsi="Calibri" w:cs="Calibri"/>
                <w:color w:val="000000"/>
                <w:sz w:val="20"/>
              </w:rPr>
              <w:t>Law/ Administration</w:t>
            </w:r>
          </w:p>
        </w:tc>
        <w:tc>
          <w:tcPr>
            <w:tcW w:w="3509" w:type="dxa"/>
            <w:tcBorders>
              <w:top w:val="single" w:sz="8" w:space="0" w:color="D9D9D9"/>
              <w:left w:val="single" w:sz="8" w:space="0" w:color="D9D9D9"/>
              <w:bottom w:val="single" w:sz="8" w:space="0" w:color="D9D9D9"/>
              <w:right w:val="single" w:sz="8" w:space="0" w:color="D9D9D9"/>
            </w:tcBorders>
          </w:tcPr>
          <w:p w14:paraId="2F3F8436" w14:textId="222D2041" w:rsidR="00F573E1" w:rsidRPr="00252C60" w:rsidRDefault="00F573E1" w:rsidP="00F573E1">
            <w:pPr>
              <w:spacing w:before="60" w:after="60" w:line="240" w:lineRule="auto"/>
              <w:rPr>
                <w:rFonts w:ascii="Calibri" w:eastAsia="Calibri" w:hAnsi="Calibri" w:cs="Calibri"/>
                <w:color w:val="000000"/>
                <w:sz w:val="20"/>
              </w:rPr>
            </w:pPr>
            <w:r>
              <w:rPr>
                <w:rFonts w:ascii="Calibri" w:eastAsia="Calibri" w:hAnsi="Calibri" w:cs="Calibri"/>
                <w:color w:val="000000"/>
                <w:sz w:val="20"/>
              </w:rPr>
              <w:t xml:space="preserve">Does your organisational laws and administration allow data to be corrected for a variety of data types </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32BFC5D6" w14:textId="5EA97BBC" w:rsidR="00F573E1" w:rsidRPr="00252C60" w:rsidRDefault="00F573E1" w:rsidP="00F573E1">
            <w:pPr>
              <w:spacing w:before="60" w:after="60" w:line="240" w:lineRule="auto"/>
              <w:rPr>
                <w:rFonts w:ascii="Calibri" w:eastAsia="Calibri" w:hAnsi="Calibri" w:cs="Calibri"/>
                <w:color w:val="000000"/>
                <w:sz w:val="18"/>
                <w:szCs w:val="18"/>
              </w:rPr>
            </w:pPr>
            <w:r>
              <w:rPr>
                <w:rFonts w:ascii="Calibri" w:eastAsia="Calibri" w:hAnsi="Calibri" w:cs="Calibri"/>
                <w:color w:val="000000"/>
                <w:sz w:val="18"/>
                <w:szCs w:val="18"/>
              </w:rPr>
              <w:t>No changes can be made</w:t>
            </w:r>
          </w:p>
        </w:tc>
        <w:tc>
          <w:tcPr>
            <w:tcW w:w="1946" w:type="dxa"/>
            <w:tcBorders>
              <w:top w:val="single" w:sz="8" w:space="0" w:color="D9D9D9"/>
              <w:left w:val="single" w:sz="8" w:space="0" w:color="D9D9D9"/>
              <w:bottom w:val="single" w:sz="8" w:space="0" w:color="D9D9D9"/>
              <w:right w:val="single" w:sz="8" w:space="0" w:color="D9D9D9"/>
            </w:tcBorders>
          </w:tcPr>
          <w:p w14:paraId="021581C1" w14:textId="0D8363A4" w:rsidR="00F573E1" w:rsidRPr="00252C60" w:rsidRDefault="00F573E1" w:rsidP="00F573E1">
            <w:pPr>
              <w:spacing w:before="60" w:after="60" w:line="240" w:lineRule="auto"/>
              <w:rPr>
                <w:rFonts w:ascii="Calibri" w:eastAsia="Calibri" w:hAnsi="Calibri" w:cs="Calibri"/>
                <w:color w:val="000000"/>
                <w:sz w:val="18"/>
                <w:szCs w:val="18"/>
              </w:rPr>
            </w:pPr>
            <w:r>
              <w:rPr>
                <w:rFonts w:ascii="Calibri" w:eastAsia="Calibri" w:hAnsi="Calibri" w:cs="Calibri"/>
                <w:color w:val="000000"/>
                <w:sz w:val="18"/>
                <w:szCs w:val="18"/>
              </w:rPr>
              <w:t>No changes can be made and data can only be changed by the source</w:t>
            </w:r>
          </w:p>
        </w:tc>
        <w:tc>
          <w:tcPr>
            <w:tcW w:w="1938" w:type="dxa"/>
            <w:tcBorders>
              <w:top w:val="single" w:sz="8" w:space="0" w:color="D9D9D9"/>
              <w:left w:val="single" w:sz="8" w:space="0" w:color="D9D9D9"/>
              <w:bottom w:val="single" w:sz="8" w:space="0" w:color="D9D9D9"/>
              <w:right w:val="single" w:sz="8" w:space="0" w:color="D9D9D9"/>
            </w:tcBorders>
          </w:tcPr>
          <w:p w14:paraId="0E1F88E1" w14:textId="7E178034" w:rsidR="00F573E1" w:rsidRPr="00252C60" w:rsidRDefault="00F573E1" w:rsidP="00F573E1">
            <w:pPr>
              <w:spacing w:before="60" w:after="60" w:line="240" w:lineRule="auto"/>
              <w:rPr>
                <w:rFonts w:ascii="Calibri" w:eastAsia="Calibri" w:hAnsi="Calibri" w:cs="Calibri"/>
                <w:color w:val="000000"/>
                <w:sz w:val="18"/>
                <w:szCs w:val="18"/>
              </w:rPr>
            </w:pPr>
            <w:r>
              <w:rPr>
                <w:rFonts w:ascii="Calibri" w:eastAsia="Calibri" w:hAnsi="Calibri" w:cs="Calibri"/>
                <w:color w:val="000000"/>
                <w:sz w:val="18"/>
                <w:szCs w:val="18"/>
              </w:rPr>
              <w:t>Partial changes can be made by way of verified data sources</w:t>
            </w:r>
          </w:p>
        </w:tc>
        <w:tc>
          <w:tcPr>
            <w:tcW w:w="1938" w:type="dxa"/>
            <w:tcBorders>
              <w:top w:val="single" w:sz="8" w:space="0" w:color="D9D9D9"/>
              <w:left w:val="single" w:sz="8" w:space="0" w:color="D9D9D9"/>
              <w:bottom w:val="single" w:sz="8" w:space="0" w:color="D9D9D9"/>
              <w:right w:val="single" w:sz="8" w:space="0" w:color="D9D9D9"/>
            </w:tcBorders>
          </w:tcPr>
          <w:p w14:paraId="6AD2E951" w14:textId="5EC1621E" w:rsidR="00F573E1" w:rsidRPr="00252C60" w:rsidRDefault="00F573E1" w:rsidP="00F573E1">
            <w:pPr>
              <w:spacing w:before="60" w:after="60" w:line="240" w:lineRule="auto"/>
              <w:rPr>
                <w:rFonts w:ascii="Calibri" w:eastAsia="Calibri" w:hAnsi="Calibri" w:cs="Calibri"/>
                <w:color w:val="000000"/>
                <w:sz w:val="18"/>
                <w:szCs w:val="18"/>
              </w:rPr>
            </w:pPr>
            <w:r>
              <w:rPr>
                <w:rFonts w:ascii="Calibri" w:eastAsia="Calibri" w:hAnsi="Calibri" w:cs="Calibri"/>
                <w:color w:val="000000"/>
                <w:sz w:val="18"/>
                <w:szCs w:val="18"/>
              </w:rPr>
              <w:t>Data can be corrected and changed and notifies the source of the changes as permitted by law</w:t>
            </w:r>
          </w:p>
        </w:tc>
        <w:tc>
          <w:tcPr>
            <w:tcW w:w="1939" w:type="dxa"/>
            <w:tcBorders>
              <w:top w:val="single" w:sz="8" w:space="0" w:color="D9D9D9"/>
              <w:left w:val="single" w:sz="8" w:space="0" w:color="D9D9D9"/>
              <w:bottom w:val="single" w:sz="8" w:space="0" w:color="D9D9D9"/>
              <w:right w:val="single" w:sz="8" w:space="0" w:color="D9D9D9"/>
            </w:tcBorders>
          </w:tcPr>
          <w:p w14:paraId="384DC781" w14:textId="26BC32A7" w:rsidR="00F573E1" w:rsidRPr="00252C60" w:rsidRDefault="00F573E1" w:rsidP="00F573E1">
            <w:pPr>
              <w:spacing w:before="60" w:after="60" w:line="240" w:lineRule="auto"/>
              <w:rPr>
                <w:rFonts w:ascii="Calibri" w:eastAsia="Calibri" w:hAnsi="Calibri" w:cs="Calibri"/>
                <w:color w:val="000000"/>
                <w:sz w:val="18"/>
                <w:szCs w:val="18"/>
              </w:rPr>
            </w:pPr>
            <w:r>
              <w:rPr>
                <w:rFonts w:ascii="Calibri" w:eastAsia="Calibri" w:hAnsi="Calibri" w:cs="Calibri"/>
                <w:color w:val="000000"/>
                <w:sz w:val="18"/>
                <w:szCs w:val="18"/>
              </w:rPr>
              <w:t>Data correct and shared with permission by the source to other organisations</w:t>
            </w:r>
          </w:p>
        </w:tc>
      </w:tr>
      <w:tr w:rsidR="00F573E1" w:rsidRPr="00252C60" w14:paraId="562B18DD" w14:textId="77777777" w:rsidTr="00F573E1">
        <w:trPr>
          <w:trHeight w:val="365"/>
        </w:trPr>
        <w:tc>
          <w:tcPr>
            <w:tcW w:w="1989"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5704BBEC" w14:textId="77777777" w:rsidR="00F573E1" w:rsidRPr="00252C60" w:rsidRDefault="00F573E1" w:rsidP="00F573E1">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Technology</w:t>
            </w:r>
          </w:p>
        </w:tc>
        <w:tc>
          <w:tcPr>
            <w:tcW w:w="3509" w:type="dxa"/>
            <w:tcBorders>
              <w:top w:val="single" w:sz="8" w:space="0" w:color="D9D9D9"/>
              <w:left w:val="single" w:sz="8" w:space="0" w:color="D9D9D9"/>
              <w:bottom w:val="single" w:sz="8" w:space="0" w:color="D9D9D9"/>
              <w:right w:val="single" w:sz="8" w:space="0" w:color="D9D9D9"/>
            </w:tcBorders>
          </w:tcPr>
          <w:p w14:paraId="6BAA3BB3" w14:textId="77777777" w:rsidR="00F573E1" w:rsidRPr="00252C60" w:rsidRDefault="00F573E1" w:rsidP="00F573E1">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Is your DQ process managed manually?</w:t>
            </w:r>
          </w:p>
          <w:p w14:paraId="7CC1429A" w14:textId="77777777" w:rsidR="00F573E1" w:rsidRPr="00252C60" w:rsidRDefault="00F573E1" w:rsidP="00F573E1">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 xml:space="preserve">Are any parts of the DQ process automated? For example, measure or improve. </w:t>
            </w:r>
          </w:p>
          <w:p w14:paraId="1D250276" w14:textId="77777777" w:rsidR="00F573E1" w:rsidRPr="00252C60" w:rsidRDefault="00F573E1" w:rsidP="00F573E1">
            <w:pPr>
              <w:spacing w:before="60" w:after="60" w:line="240" w:lineRule="auto"/>
              <w:rPr>
                <w:rFonts w:ascii="Calibri" w:eastAsia="Calibri" w:hAnsi="Calibri" w:cs="Calibri"/>
                <w:color w:val="000000"/>
                <w:sz w:val="20"/>
              </w:rPr>
            </w:pPr>
            <w:r w:rsidRPr="00252C60">
              <w:rPr>
                <w:rFonts w:ascii="Calibri" w:eastAsia="Calibri" w:hAnsi="Calibri" w:cs="Calibri"/>
                <w:color w:val="000000"/>
                <w:sz w:val="20"/>
              </w:rPr>
              <w:t>Does your organisation have technology that is dedicated to managing data quality?</w:t>
            </w:r>
          </w:p>
        </w:tc>
        <w:tc>
          <w:tcPr>
            <w:tcW w:w="1975" w:type="dxa"/>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tcPr>
          <w:p w14:paraId="2FDC2DBA"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No technology support DQ management</w:t>
            </w:r>
          </w:p>
        </w:tc>
        <w:tc>
          <w:tcPr>
            <w:tcW w:w="1946" w:type="dxa"/>
            <w:tcBorders>
              <w:top w:val="single" w:sz="8" w:space="0" w:color="D9D9D9"/>
              <w:left w:val="single" w:sz="8" w:space="0" w:color="D9D9D9"/>
              <w:bottom w:val="single" w:sz="8" w:space="0" w:color="D9D9D9"/>
              <w:right w:val="single" w:sz="8" w:space="0" w:color="D9D9D9"/>
            </w:tcBorders>
          </w:tcPr>
          <w:p w14:paraId="2CD30FA3"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technology is emerging but often not used consistently or effectively across the organisation to manage DQ</w:t>
            </w:r>
          </w:p>
        </w:tc>
        <w:tc>
          <w:tcPr>
            <w:tcW w:w="1938" w:type="dxa"/>
            <w:tcBorders>
              <w:top w:val="single" w:sz="8" w:space="0" w:color="D9D9D9"/>
              <w:left w:val="single" w:sz="8" w:space="0" w:color="D9D9D9"/>
              <w:bottom w:val="single" w:sz="8" w:space="0" w:color="D9D9D9"/>
              <w:right w:val="single" w:sz="8" w:space="0" w:color="D9D9D9"/>
            </w:tcBorders>
          </w:tcPr>
          <w:p w14:paraId="380BBC9A"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Data quality monitoring and error correction is automated whenever possible.</w:t>
            </w:r>
          </w:p>
          <w:p w14:paraId="354F385D"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technology develops to automate DQ where applicable in the process.</w:t>
            </w:r>
          </w:p>
          <w:p w14:paraId="3B320826" w14:textId="77777777" w:rsidR="00F573E1" w:rsidRPr="00252C60" w:rsidRDefault="00F573E1" w:rsidP="00F573E1">
            <w:pPr>
              <w:spacing w:before="60" w:after="60" w:line="240" w:lineRule="auto"/>
              <w:rPr>
                <w:rFonts w:ascii="Calibri" w:eastAsia="Calibri" w:hAnsi="Calibri" w:cs="Calibri"/>
                <w:color w:val="000000"/>
                <w:sz w:val="18"/>
                <w:szCs w:val="18"/>
              </w:rPr>
            </w:pPr>
          </w:p>
        </w:tc>
        <w:tc>
          <w:tcPr>
            <w:tcW w:w="1938" w:type="dxa"/>
            <w:tcBorders>
              <w:top w:val="single" w:sz="8" w:space="0" w:color="D9D9D9"/>
              <w:left w:val="single" w:sz="8" w:space="0" w:color="D9D9D9"/>
              <w:bottom w:val="single" w:sz="8" w:space="0" w:color="D9D9D9"/>
              <w:right w:val="single" w:sz="8" w:space="0" w:color="D9D9D9"/>
            </w:tcBorders>
          </w:tcPr>
          <w:p w14:paraId="096F74C5"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DQ tools provide fully automated solutions in the DQ process</w:t>
            </w:r>
          </w:p>
          <w:p w14:paraId="13DF70AD" w14:textId="77777777" w:rsidR="00F573E1" w:rsidRPr="00252C60" w:rsidRDefault="00F573E1" w:rsidP="00F573E1">
            <w:pPr>
              <w:spacing w:before="60" w:after="60" w:line="240" w:lineRule="auto"/>
              <w:rPr>
                <w:rFonts w:ascii="Calibri" w:eastAsia="Calibri" w:hAnsi="Calibri" w:cs="Calibri"/>
                <w:color w:val="000000"/>
                <w:sz w:val="18"/>
                <w:szCs w:val="18"/>
              </w:rPr>
            </w:pPr>
          </w:p>
        </w:tc>
        <w:tc>
          <w:tcPr>
            <w:tcW w:w="1939" w:type="dxa"/>
            <w:tcBorders>
              <w:top w:val="single" w:sz="8" w:space="0" w:color="D9D9D9"/>
              <w:left w:val="single" w:sz="8" w:space="0" w:color="D9D9D9"/>
              <w:bottom w:val="single" w:sz="8" w:space="0" w:color="D9D9D9"/>
              <w:right w:val="single" w:sz="8" w:space="0" w:color="D9D9D9"/>
            </w:tcBorders>
          </w:tcPr>
          <w:p w14:paraId="7DF25EC8" w14:textId="77777777" w:rsidR="00F573E1" w:rsidRPr="00252C60" w:rsidRDefault="00F573E1" w:rsidP="00F573E1">
            <w:pPr>
              <w:spacing w:before="60" w:after="60" w:line="240" w:lineRule="auto"/>
              <w:rPr>
                <w:rFonts w:ascii="Calibri" w:eastAsia="Calibri" w:hAnsi="Calibri" w:cs="Calibri"/>
                <w:color w:val="000000"/>
                <w:sz w:val="18"/>
                <w:szCs w:val="18"/>
              </w:rPr>
            </w:pPr>
            <w:r w:rsidRPr="00252C60">
              <w:rPr>
                <w:rFonts w:ascii="Calibri" w:eastAsia="Calibri" w:hAnsi="Calibri" w:cs="Calibri"/>
                <w:color w:val="000000"/>
                <w:sz w:val="18"/>
                <w:szCs w:val="18"/>
              </w:rPr>
              <w:t>The continuous attempt to improve data quality tools and supporting technology</w:t>
            </w:r>
          </w:p>
        </w:tc>
      </w:tr>
    </w:tbl>
    <w:p w14:paraId="045BE98D" w14:textId="77777777" w:rsidR="00252C60" w:rsidRDefault="00252C60" w:rsidP="00FC3A15">
      <w:pPr>
        <w:pStyle w:val="Overskrift4"/>
      </w:pPr>
    </w:p>
    <w:p w14:paraId="526793ED" w14:textId="551B69F6" w:rsidR="00FC3A15" w:rsidRDefault="00252C60" w:rsidP="00FC3A15">
      <w:pPr>
        <w:pStyle w:val="Overskrift4"/>
      </w:pPr>
      <w:r>
        <w:br w:type="column"/>
      </w:r>
      <w:r w:rsidR="00FC3A15">
        <w:lastRenderedPageBreak/>
        <w:t>Enterprise data quality management maturity</w:t>
      </w:r>
    </w:p>
    <w:p w14:paraId="6AA2D8B7" w14:textId="5815CCA5" w:rsidR="00FC3A15" w:rsidRPr="00482CCE" w:rsidRDefault="00FC3A15" w:rsidP="00FC3A15">
      <w:pPr>
        <w:pStyle w:val="Brdtekst"/>
        <w:spacing w:before="120" w:after="120"/>
        <w:ind w:right="1278"/>
        <w:rPr>
          <w:rFonts w:cstheme="minorHAnsi"/>
          <w:szCs w:val="22"/>
        </w:rPr>
      </w:pPr>
      <w:r>
        <w:rPr>
          <w:rFonts w:cstheme="minorHAnsi"/>
          <w:szCs w:val="22"/>
        </w:rPr>
        <w:t xml:space="preserve">Data quality management maturity may differ across the </w:t>
      </w:r>
      <w:r w:rsidR="000553AB">
        <w:rPr>
          <w:rFonts w:cstheme="minorHAnsi"/>
          <w:szCs w:val="22"/>
        </w:rPr>
        <w:t>organisation</w:t>
      </w:r>
      <w:r>
        <w:rPr>
          <w:rFonts w:cstheme="minorHAnsi"/>
          <w:szCs w:val="22"/>
        </w:rPr>
        <w:t xml:space="preserve"> based on the source and/or </w:t>
      </w:r>
      <w:r w:rsidR="000553AB">
        <w:rPr>
          <w:rFonts w:cstheme="minorHAnsi"/>
          <w:szCs w:val="22"/>
        </w:rPr>
        <w:t>characteristics</w:t>
      </w:r>
      <w:r>
        <w:rPr>
          <w:rFonts w:cstheme="minorHAnsi"/>
          <w:szCs w:val="22"/>
        </w:rPr>
        <w:t xml:space="preserve"> of the data used in your organisation.</w:t>
      </w:r>
    </w:p>
    <w:p w14:paraId="12B39073" w14:textId="77777777" w:rsidR="00FC3A15" w:rsidRDefault="00FC3A15" w:rsidP="00FC3A15">
      <w:pPr>
        <w:pStyle w:val="Brdtekst"/>
        <w:spacing w:before="120" w:after="120"/>
        <w:ind w:right="1276"/>
      </w:pPr>
      <w:r w:rsidRPr="001E50A6">
        <w:rPr>
          <w:noProof/>
        </w:rPr>
        <w:drawing>
          <wp:inline distT="0" distB="0" distL="0" distR="0" wp14:anchorId="6B00D140" wp14:editId="5231448B">
            <wp:extent cx="9286875" cy="4863024"/>
            <wp:effectExtent l="0" t="0" r="0" b="0"/>
            <wp:docPr id="107" name="Picture 2">
              <a:extLst xmlns:a="http://schemas.openxmlformats.org/drawingml/2006/main">
                <a:ext uri="{FF2B5EF4-FFF2-40B4-BE49-F238E27FC236}">
                  <a16:creationId xmlns:a16="http://schemas.microsoft.com/office/drawing/2014/main" id="{3DD61E08-5F37-4081-A80F-5099A7053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D61E08-5F37-4081-A80F-5099A7053D24}"/>
                        </a:ext>
                      </a:extLst>
                    </pic:cNvPr>
                    <pic:cNvPicPr>
                      <a:picLocks noChangeAspect="1"/>
                    </pic:cNvPicPr>
                  </pic:nvPicPr>
                  <pic:blipFill rotWithShape="1">
                    <a:blip r:embed="rId80"/>
                    <a:srcRect l="1496" t="12440" r="2448"/>
                    <a:stretch/>
                  </pic:blipFill>
                  <pic:spPr bwMode="auto">
                    <a:xfrm>
                      <a:off x="0" y="0"/>
                      <a:ext cx="9316316" cy="4878441"/>
                    </a:xfrm>
                    <a:prstGeom prst="rect">
                      <a:avLst/>
                    </a:prstGeom>
                    <a:ln>
                      <a:noFill/>
                    </a:ln>
                    <a:extLst>
                      <a:ext uri="{53640926-AAD7-44D8-BBD7-CCE9431645EC}">
                        <a14:shadowObscured xmlns:a14="http://schemas.microsoft.com/office/drawing/2010/main"/>
                      </a:ext>
                    </a:extLst>
                  </pic:spPr>
                </pic:pic>
              </a:graphicData>
            </a:graphic>
          </wp:inline>
        </w:drawing>
      </w:r>
    </w:p>
    <w:p w14:paraId="7DE69A0C" w14:textId="1C11B7A3" w:rsidR="00252C60" w:rsidRDefault="00252C60" w:rsidP="00361544">
      <w:pPr>
        <w:pStyle w:val="Overskrift1"/>
        <w:framePr w:w="0" w:wrap="auto" w:vAnchor="margin" w:yAlign="inline"/>
        <w:tabs>
          <w:tab w:val="left" w:pos="709"/>
        </w:tabs>
        <w:spacing w:before="0"/>
        <w:rPr>
          <w:rFonts w:asciiTheme="minorHAnsi" w:hAnsiTheme="minorHAnsi" w:cstheme="minorHAnsi"/>
          <w:color w:val="4F81BD" w:themeColor="accent1"/>
          <w:sz w:val="52"/>
          <w:szCs w:val="52"/>
        </w:rPr>
        <w:sectPr w:rsidR="00252C60" w:rsidSect="00617C47">
          <w:pgSz w:w="16838" w:h="11906" w:orient="landscape" w:code="9"/>
          <w:pgMar w:top="720" w:right="720" w:bottom="720" w:left="720" w:header="397" w:footer="454" w:gutter="0"/>
          <w:cols w:space="720"/>
          <w:docGrid w:linePitch="360"/>
        </w:sectPr>
      </w:pPr>
      <w:bookmarkStart w:id="740" w:name="_Toc82097438"/>
    </w:p>
    <w:p w14:paraId="1851C00E" w14:textId="60994D0F" w:rsidR="00FC3A15" w:rsidRDefault="00FC3A15" w:rsidP="00361544">
      <w:pPr>
        <w:pStyle w:val="Overskrift1"/>
        <w:framePr w:w="0" w:wrap="auto" w:vAnchor="margin" w:yAlign="inline"/>
        <w:tabs>
          <w:tab w:val="left" w:pos="709"/>
        </w:tabs>
        <w:spacing w:before="0"/>
        <w:rPr>
          <w:rFonts w:asciiTheme="minorHAnsi" w:hAnsiTheme="minorHAnsi" w:cstheme="minorHAnsi"/>
          <w:color w:val="4F81BD" w:themeColor="accent1"/>
          <w:sz w:val="52"/>
          <w:szCs w:val="52"/>
        </w:rPr>
      </w:pPr>
      <w:bookmarkStart w:id="741" w:name="_Toc82703262"/>
      <w:r>
        <w:rPr>
          <w:rFonts w:asciiTheme="minorHAnsi" w:hAnsiTheme="minorHAnsi" w:cstheme="minorHAnsi"/>
          <w:color w:val="4F81BD" w:themeColor="accent1"/>
          <w:sz w:val="52"/>
          <w:szCs w:val="52"/>
        </w:rPr>
        <w:lastRenderedPageBreak/>
        <w:t>Challenges</w:t>
      </w:r>
      <w:bookmarkEnd w:id="740"/>
      <w:r w:rsidR="005E43BE">
        <w:rPr>
          <w:rFonts w:asciiTheme="minorHAnsi" w:hAnsiTheme="minorHAnsi" w:cstheme="minorHAnsi"/>
          <w:color w:val="4F81BD" w:themeColor="accent1"/>
          <w:sz w:val="52"/>
          <w:szCs w:val="52"/>
        </w:rPr>
        <w:t xml:space="preserve"> for data quality management</w:t>
      </w:r>
      <w:bookmarkEnd w:id="741"/>
    </w:p>
    <w:p w14:paraId="1341867F" w14:textId="36110B51" w:rsidR="00FC3A15" w:rsidRPr="000D48B7" w:rsidRDefault="00FC3A15" w:rsidP="00FC3A15">
      <w:pPr>
        <w:pStyle w:val="Brdtekst"/>
        <w:spacing w:before="92"/>
        <w:ind w:right="1278"/>
        <w:rPr>
          <w:rFonts w:cstheme="minorHAnsi"/>
          <w:szCs w:val="22"/>
        </w:rPr>
      </w:pPr>
      <w:r w:rsidRPr="000D48B7">
        <w:rPr>
          <w:rFonts w:cstheme="minorHAnsi"/>
          <w:szCs w:val="22"/>
        </w:rPr>
        <w:t>The minute that data is ingested by an organisation,</w:t>
      </w:r>
      <w:r w:rsidR="005E43BE">
        <w:rPr>
          <w:rFonts w:cstheme="minorHAnsi"/>
          <w:szCs w:val="22"/>
        </w:rPr>
        <w:t xml:space="preserve"> </w:t>
      </w:r>
      <w:r w:rsidRPr="000D48B7">
        <w:rPr>
          <w:rFonts w:cstheme="minorHAnsi"/>
          <w:szCs w:val="22"/>
        </w:rPr>
        <w:t>the quality of that data is at risk. As data flows through systems, processes and various environments, its integrity is consistently threatened. This leads to operational risks.</w:t>
      </w:r>
    </w:p>
    <w:p w14:paraId="53D16C75" w14:textId="62C15656" w:rsidR="00FC3A15" w:rsidRPr="006E4CDA" w:rsidRDefault="00FC3A15" w:rsidP="00FC3A15">
      <w:pPr>
        <w:spacing w:before="100" w:beforeAutospacing="1" w:after="100" w:afterAutospacing="1" w:line="240" w:lineRule="auto"/>
        <w:rPr>
          <w:rFonts w:eastAsia="Times New Roman" w:cstheme="minorHAnsi"/>
          <w:color w:val="auto"/>
          <w:szCs w:val="22"/>
          <w:lang w:eastAsia="en-AU"/>
        </w:rPr>
      </w:pPr>
      <w:r w:rsidRPr="006E4CDA">
        <w:rPr>
          <w:rFonts w:eastAsia="Times New Roman" w:cstheme="minorHAnsi"/>
          <w:color w:val="auto"/>
          <w:szCs w:val="22"/>
          <w:lang w:eastAsia="en-AU"/>
        </w:rPr>
        <w:t>A</w:t>
      </w:r>
      <w:r w:rsidRPr="000D48B7">
        <w:rPr>
          <w:rFonts w:eastAsia="Times New Roman" w:cstheme="minorHAnsi"/>
          <w:color w:val="auto"/>
          <w:szCs w:val="22"/>
          <w:lang w:eastAsia="en-AU"/>
        </w:rPr>
        <w:t>n operational</w:t>
      </w:r>
      <w:r w:rsidRPr="006E4CDA">
        <w:rPr>
          <w:rFonts w:eastAsia="Times New Roman" w:cstheme="minorHAnsi"/>
          <w:color w:val="auto"/>
          <w:szCs w:val="22"/>
          <w:lang w:eastAsia="en-AU"/>
        </w:rPr>
        <w:t xml:space="preserve"> risk </w:t>
      </w:r>
      <w:r w:rsidRPr="000D48B7">
        <w:rPr>
          <w:rFonts w:eastAsia="Times New Roman" w:cstheme="minorHAnsi"/>
          <w:color w:val="auto"/>
          <w:szCs w:val="22"/>
          <w:lang w:eastAsia="en-AU"/>
        </w:rPr>
        <w:t>largely aligns to</w:t>
      </w:r>
      <w:r>
        <w:rPr>
          <w:rFonts w:eastAsia="Times New Roman" w:cstheme="minorHAnsi"/>
          <w:color w:val="auto"/>
          <w:szCs w:val="22"/>
          <w:lang w:eastAsia="en-AU"/>
        </w:rPr>
        <w:t xml:space="preserve"> data </w:t>
      </w:r>
      <w:r w:rsidRPr="000D48B7">
        <w:rPr>
          <w:rFonts w:eastAsia="Times New Roman" w:cstheme="minorHAnsi"/>
          <w:color w:val="auto"/>
          <w:szCs w:val="22"/>
          <w:lang w:eastAsia="en-AU"/>
        </w:rPr>
        <w:t xml:space="preserve">use, whether that be </w:t>
      </w:r>
      <w:r w:rsidRPr="006E4CDA">
        <w:rPr>
          <w:rFonts w:eastAsia="Times New Roman" w:cstheme="minorHAnsi"/>
          <w:color w:val="auto"/>
          <w:szCs w:val="22"/>
          <w:lang w:eastAsia="en-AU"/>
        </w:rPr>
        <w:t xml:space="preserve">inaccurate </w:t>
      </w:r>
      <w:r>
        <w:rPr>
          <w:rFonts w:eastAsia="Times New Roman" w:cstheme="minorHAnsi"/>
          <w:color w:val="auto"/>
          <w:szCs w:val="22"/>
          <w:lang w:eastAsia="en-AU"/>
        </w:rPr>
        <w:t>and</w:t>
      </w:r>
      <w:r w:rsidRPr="006E4CDA">
        <w:rPr>
          <w:rFonts w:eastAsia="Times New Roman" w:cstheme="minorHAnsi"/>
          <w:color w:val="auto"/>
          <w:szCs w:val="22"/>
          <w:lang w:eastAsia="en-AU"/>
        </w:rPr>
        <w:t xml:space="preserve"> misinformed decisions, sending out incorrect communications to customers or even regulatory noncompliance if </w:t>
      </w:r>
      <w:r>
        <w:rPr>
          <w:rFonts w:eastAsia="Times New Roman" w:cstheme="minorHAnsi"/>
          <w:color w:val="auto"/>
          <w:szCs w:val="22"/>
          <w:lang w:eastAsia="en-AU"/>
        </w:rPr>
        <w:t>data is not fit for purpose.</w:t>
      </w:r>
    </w:p>
    <w:p w14:paraId="243AB8CB" w14:textId="77777777" w:rsidR="00FC3A15" w:rsidRDefault="00FC3A15" w:rsidP="00FC3A15">
      <w:pPr>
        <w:pStyle w:val="Brdtekst"/>
        <w:spacing w:before="92"/>
        <w:ind w:right="1278"/>
      </w:pPr>
      <w:r>
        <w:t>The challenges of managing enterprise data quality can be summarised as:</w:t>
      </w:r>
    </w:p>
    <w:p w14:paraId="7BD019FC" w14:textId="77777777" w:rsidR="00FC3A15" w:rsidRDefault="00FC3A15" w:rsidP="0051082E">
      <w:pPr>
        <w:pStyle w:val="Brdtekst"/>
        <w:numPr>
          <w:ilvl w:val="0"/>
          <w:numId w:val="23"/>
        </w:numPr>
        <w:spacing w:before="92"/>
        <w:ind w:right="1278"/>
      </w:pPr>
      <w:r>
        <w:t>With many data stores across various domains it can be difficult to align to a common standard;</w:t>
      </w:r>
    </w:p>
    <w:p w14:paraId="7981DB5E" w14:textId="77777777" w:rsidR="00FC3A15" w:rsidRDefault="00FC3A15" w:rsidP="0051082E">
      <w:pPr>
        <w:pStyle w:val="Brdtekst"/>
        <w:numPr>
          <w:ilvl w:val="0"/>
          <w:numId w:val="23"/>
        </w:numPr>
        <w:spacing w:before="92"/>
        <w:ind w:right="1278"/>
      </w:pPr>
      <w:r>
        <w:t>As data stores expand the process of standardisation becomes more difficult to align;</w:t>
      </w:r>
    </w:p>
    <w:p w14:paraId="05C9AB0D" w14:textId="77777777" w:rsidR="00FC3A15" w:rsidRDefault="00FC3A15" w:rsidP="0051082E">
      <w:pPr>
        <w:pStyle w:val="Brdtekst"/>
        <w:numPr>
          <w:ilvl w:val="0"/>
          <w:numId w:val="23"/>
        </w:numPr>
        <w:spacing w:before="92"/>
        <w:ind w:right="1278"/>
      </w:pPr>
      <w:r>
        <w:t>Ownership and stewardship can be weak because of the unknown;</w:t>
      </w:r>
    </w:p>
    <w:p w14:paraId="24B3B59E" w14:textId="77777777" w:rsidR="00FC3A15" w:rsidRDefault="00FC3A15" w:rsidP="0051082E">
      <w:pPr>
        <w:pStyle w:val="Brdtekst"/>
        <w:numPr>
          <w:ilvl w:val="0"/>
          <w:numId w:val="23"/>
        </w:numPr>
        <w:spacing w:before="92"/>
        <w:ind w:right="1278"/>
      </w:pPr>
      <w:r>
        <w:t>There can be many different software solutions that include their own data stores and/or undertake uplifting data;</w:t>
      </w:r>
    </w:p>
    <w:p w14:paraId="1D4B221A" w14:textId="77777777" w:rsidR="00FC3A15" w:rsidRDefault="00FC3A15" w:rsidP="0051082E">
      <w:pPr>
        <w:pStyle w:val="Brdtekst"/>
        <w:numPr>
          <w:ilvl w:val="0"/>
          <w:numId w:val="23"/>
        </w:numPr>
        <w:spacing w:before="92"/>
        <w:ind w:right="1278"/>
      </w:pPr>
      <w:r>
        <w:t>Business processes are updated by different parts of the organisation;</w:t>
      </w:r>
    </w:p>
    <w:p w14:paraId="6667FFA8" w14:textId="77777777" w:rsidR="00FC3A15" w:rsidRDefault="00FC3A15" w:rsidP="0051082E">
      <w:pPr>
        <w:pStyle w:val="Brdtekst"/>
        <w:numPr>
          <w:ilvl w:val="0"/>
          <w:numId w:val="23"/>
        </w:numPr>
        <w:spacing w:before="92"/>
        <w:ind w:right="1278"/>
      </w:pPr>
      <w:r>
        <w:t>There can be many users of the data, with various understandings of the purpose of the data;</w:t>
      </w:r>
    </w:p>
    <w:p w14:paraId="3EC7C36C" w14:textId="77777777" w:rsidR="00FC3A15" w:rsidRPr="000D48B7" w:rsidRDefault="00FC3A15" w:rsidP="0051082E">
      <w:pPr>
        <w:pStyle w:val="Brdtekst"/>
        <w:numPr>
          <w:ilvl w:val="0"/>
          <w:numId w:val="23"/>
        </w:numPr>
        <w:spacing w:before="92"/>
        <w:ind w:right="1278"/>
      </w:pPr>
      <w:r>
        <w:t>Processes are not centralised to the data store or th</w:t>
      </w:r>
      <w:r w:rsidRPr="000D48B7">
        <w:t>e source of truth;</w:t>
      </w:r>
    </w:p>
    <w:p w14:paraId="10A0D596" w14:textId="77777777" w:rsidR="00FC3A15" w:rsidRPr="000D48B7" w:rsidRDefault="00FC3A15" w:rsidP="0051082E">
      <w:pPr>
        <w:pStyle w:val="Brdtekst"/>
        <w:numPr>
          <w:ilvl w:val="0"/>
          <w:numId w:val="23"/>
        </w:numPr>
        <w:spacing w:before="92"/>
        <w:ind w:right="1278"/>
        <w:rPr>
          <w:rStyle w:val="Fremhv"/>
          <w:i w:val="0"/>
          <w:iCs w:val="0"/>
        </w:rPr>
      </w:pPr>
      <w:r w:rsidRPr="000D48B7">
        <w:rPr>
          <w:rStyle w:val="Fremhv"/>
        </w:rPr>
        <w:t>The diversity of data sources brings abundant data types and complex data structures and increases the difficulty of data integration;</w:t>
      </w:r>
    </w:p>
    <w:p w14:paraId="052E9CAF" w14:textId="77777777" w:rsidR="00FC3A15" w:rsidRPr="000D48B7" w:rsidRDefault="00FC3A15" w:rsidP="0051082E">
      <w:pPr>
        <w:pStyle w:val="Brdtekst"/>
        <w:numPr>
          <w:ilvl w:val="0"/>
          <w:numId w:val="23"/>
        </w:numPr>
        <w:spacing w:before="92"/>
        <w:ind w:right="1278"/>
        <w:rPr>
          <w:rStyle w:val="Fremhv"/>
          <w:i w:val="0"/>
          <w:iCs w:val="0"/>
        </w:rPr>
      </w:pPr>
      <w:r w:rsidRPr="000D48B7">
        <w:rPr>
          <w:rStyle w:val="Fremhv"/>
        </w:rPr>
        <w:t>Data volume is tremendous, and it is difficult to judge data quality within a reasonable amount of time.</w:t>
      </w:r>
    </w:p>
    <w:p w14:paraId="683D9A19" w14:textId="77777777" w:rsidR="00FC3A15" w:rsidRPr="000D48B7" w:rsidRDefault="00FC3A15" w:rsidP="0051082E">
      <w:pPr>
        <w:pStyle w:val="Brdtekst"/>
        <w:numPr>
          <w:ilvl w:val="0"/>
          <w:numId w:val="23"/>
        </w:numPr>
        <w:spacing w:before="92"/>
        <w:ind w:right="1278"/>
        <w:rPr>
          <w:rStyle w:val="Fremhv"/>
          <w:i w:val="0"/>
          <w:iCs w:val="0"/>
        </w:rPr>
      </w:pPr>
      <w:r w:rsidRPr="000D48B7">
        <w:rPr>
          <w:rStyle w:val="Fremhv"/>
        </w:rPr>
        <w:t>Data change very fast and the “timeliness” of data is very short, which necessitates higher requirements for processing technology.</w:t>
      </w:r>
    </w:p>
    <w:p w14:paraId="1E4D9796" w14:textId="65F84039" w:rsidR="00FC3A15" w:rsidRPr="00AC4281" w:rsidRDefault="00FC3A15" w:rsidP="0051082E">
      <w:pPr>
        <w:pStyle w:val="Brdtekst"/>
        <w:numPr>
          <w:ilvl w:val="0"/>
          <w:numId w:val="23"/>
        </w:numPr>
        <w:spacing w:before="92"/>
        <w:ind w:right="1278"/>
        <w:rPr>
          <w:rStyle w:val="Fremhv"/>
          <w:i w:val="0"/>
          <w:iCs w:val="0"/>
        </w:rPr>
      </w:pPr>
      <w:r w:rsidRPr="000D48B7">
        <w:rPr>
          <w:rStyle w:val="Fremhv"/>
        </w:rPr>
        <w:t>No unified and approved data quality standards;</w:t>
      </w:r>
    </w:p>
    <w:p w14:paraId="7FC4AAE9" w14:textId="7E86E6D6" w:rsidR="00AC4281" w:rsidRDefault="00AC4281" w:rsidP="00AC4281">
      <w:pPr>
        <w:rPr>
          <w:rStyle w:val="Fremhv"/>
          <w:i w:val="0"/>
          <w:iCs w:val="0"/>
        </w:rPr>
      </w:pPr>
    </w:p>
    <w:p w14:paraId="1852A4AB" w14:textId="520C094B" w:rsidR="00AC4281" w:rsidRPr="00AC4281" w:rsidRDefault="00AC4281" w:rsidP="00AC4281">
      <w:pPr>
        <w:pStyle w:val="Overskrift1"/>
        <w:framePr w:w="0" w:wrap="auto" w:vAnchor="margin" w:yAlign="inline"/>
        <w:tabs>
          <w:tab w:val="left" w:pos="709"/>
        </w:tabs>
        <w:spacing w:before="0"/>
        <w:rPr>
          <w:rFonts w:asciiTheme="minorHAnsi" w:hAnsiTheme="minorHAnsi" w:cstheme="minorHAnsi"/>
          <w:color w:val="4F81BD" w:themeColor="accent1"/>
          <w:sz w:val="52"/>
          <w:szCs w:val="52"/>
        </w:rPr>
      </w:pPr>
      <w:bookmarkStart w:id="742" w:name="_Toc82703263"/>
      <w:r w:rsidRPr="002F1894">
        <w:rPr>
          <w:rFonts w:asciiTheme="minorHAnsi" w:hAnsiTheme="minorHAnsi" w:cstheme="minorHAnsi"/>
          <w:color w:val="4F81BD" w:themeColor="accent1"/>
          <w:sz w:val="52"/>
          <w:szCs w:val="52"/>
        </w:rPr>
        <w:t>Data quality and data ethics</w:t>
      </w:r>
      <w:bookmarkEnd w:id="742"/>
    </w:p>
    <w:p w14:paraId="19236379" w14:textId="7F7528F0" w:rsidR="00AC4281" w:rsidRDefault="007537BB" w:rsidP="00AC4281">
      <w:pPr>
        <w:rPr>
          <w:rStyle w:val="Fremhv"/>
          <w:i w:val="0"/>
          <w:iCs w:val="0"/>
        </w:rPr>
      </w:pPr>
      <w:r>
        <w:rPr>
          <w:rStyle w:val="Fremhv"/>
          <w:i w:val="0"/>
          <w:iCs w:val="0"/>
        </w:rPr>
        <w:t xml:space="preserve">Data ethics is a fast maturing </w:t>
      </w:r>
      <w:r w:rsidR="00B2104A">
        <w:rPr>
          <w:rStyle w:val="Fremhv"/>
          <w:i w:val="0"/>
          <w:iCs w:val="0"/>
        </w:rPr>
        <w:t xml:space="preserve">discipline </w:t>
      </w:r>
      <w:r>
        <w:rPr>
          <w:rStyle w:val="Fremhv"/>
          <w:i w:val="0"/>
          <w:iCs w:val="0"/>
        </w:rPr>
        <w:t xml:space="preserve">that aims to address the pace of technology changes and processes which </w:t>
      </w:r>
      <w:r w:rsidR="00B2104A">
        <w:rPr>
          <w:rStyle w:val="Fremhv"/>
          <w:i w:val="0"/>
          <w:iCs w:val="0"/>
        </w:rPr>
        <w:t>ultimately</w:t>
      </w:r>
      <w:r>
        <w:rPr>
          <w:rStyle w:val="Fremhv"/>
          <w:i w:val="0"/>
          <w:iCs w:val="0"/>
        </w:rPr>
        <w:t xml:space="preserve"> are not covered by slow moving legislation.</w:t>
      </w:r>
    </w:p>
    <w:p w14:paraId="19B78C76" w14:textId="6420E207" w:rsidR="007537BB" w:rsidRPr="007537BB" w:rsidRDefault="007537BB" w:rsidP="007537BB">
      <w:pPr>
        <w:ind w:left="720"/>
        <w:rPr>
          <w:rStyle w:val="Fremhv"/>
        </w:rPr>
      </w:pPr>
      <w:r w:rsidRPr="007537BB">
        <w:rPr>
          <w:rStyle w:val="Fremhv"/>
        </w:rPr>
        <w:t>Just because you can do something with data does not mean you should do it</w:t>
      </w:r>
    </w:p>
    <w:p w14:paraId="394E9953" w14:textId="463ADBCA" w:rsidR="005602BC" w:rsidRDefault="007537BB" w:rsidP="00AC4281">
      <w:pPr>
        <w:rPr>
          <w:rStyle w:val="Fremhv"/>
          <w:i w:val="0"/>
          <w:iCs w:val="0"/>
        </w:rPr>
      </w:pPr>
      <w:r>
        <w:rPr>
          <w:rStyle w:val="Fremhv"/>
          <w:i w:val="0"/>
          <w:iCs w:val="0"/>
        </w:rPr>
        <w:t>Many organisations these days are developing:</w:t>
      </w:r>
    </w:p>
    <w:p w14:paraId="5B0EBE1B" w14:textId="1074823D" w:rsidR="007537BB" w:rsidRDefault="007537BB" w:rsidP="0051082E">
      <w:pPr>
        <w:pStyle w:val="Listeafsnit"/>
        <w:numPr>
          <w:ilvl w:val="0"/>
          <w:numId w:val="23"/>
        </w:numPr>
        <w:rPr>
          <w:rStyle w:val="Fremhv"/>
          <w:i w:val="0"/>
          <w:iCs w:val="0"/>
        </w:rPr>
      </w:pPr>
      <w:r>
        <w:rPr>
          <w:rStyle w:val="Fremhv"/>
          <w:i w:val="0"/>
          <w:iCs w:val="0"/>
        </w:rPr>
        <w:t>Data ethic frameworks;</w:t>
      </w:r>
    </w:p>
    <w:p w14:paraId="60B51456" w14:textId="785CB4C8" w:rsidR="007537BB" w:rsidRDefault="007537BB" w:rsidP="0051082E">
      <w:pPr>
        <w:pStyle w:val="Listeafsnit"/>
        <w:numPr>
          <w:ilvl w:val="0"/>
          <w:numId w:val="23"/>
        </w:numPr>
        <w:rPr>
          <w:rStyle w:val="Fremhv"/>
          <w:i w:val="0"/>
          <w:iCs w:val="0"/>
        </w:rPr>
      </w:pPr>
      <w:r>
        <w:rPr>
          <w:rStyle w:val="Fremhv"/>
          <w:i w:val="0"/>
          <w:iCs w:val="0"/>
        </w:rPr>
        <w:t>Data ethic principles</w:t>
      </w:r>
    </w:p>
    <w:p w14:paraId="17905A77" w14:textId="69F52DAA" w:rsidR="007537BB" w:rsidRDefault="007537BB" w:rsidP="0051082E">
      <w:pPr>
        <w:pStyle w:val="Listeafsnit"/>
        <w:numPr>
          <w:ilvl w:val="0"/>
          <w:numId w:val="23"/>
        </w:numPr>
        <w:rPr>
          <w:rStyle w:val="Fremhv"/>
          <w:i w:val="0"/>
          <w:iCs w:val="0"/>
        </w:rPr>
      </w:pPr>
      <w:r>
        <w:rPr>
          <w:rStyle w:val="Fremhv"/>
          <w:i w:val="0"/>
          <w:iCs w:val="0"/>
        </w:rPr>
        <w:t>Data ethic policies; and</w:t>
      </w:r>
    </w:p>
    <w:p w14:paraId="2C9DB25A" w14:textId="14C82FDB" w:rsidR="007537BB" w:rsidRPr="007537BB" w:rsidRDefault="007537BB" w:rsidP="0051082E">
      <w:pPr>
        <w:pStyle w:val="Listeafsnit"/>
        <w:numPr>
          <w:ilvl w:val="0"/>
          <w:numId w:val="23"/>
        </w:numPr>
        <w:rPr>
          <w:rStyle w:val="Fremhv"/>
          <w:i w:val="0"/>
          <w:iCs w:val="0"/>
        </w:rPr>
      </w:pPr>
      <w:r>
        <w:rPr>
          <w:rStyle w:val="Fremhv"/>
          <w:i w:val="0"/>
          <w:iCs w:val="0"/>
        </w:rPr>
        <w:t>Appointing data ethical officers</w:t>
      </w:r>
    </w:p>
    <w:p w14:paraId="363116E1" w14:textId="14300419" w:rsidR="002332C9" w:rsidRDefault="002332C9" w:rsidP="002332C9">
      <w:pPr>
        <w:pStyle w:val="Kommentartekst"/>
        <w:rPr>
          <w:sz w:val="22"/>
          <w:szCs w:val="22"/>
        </w:rPr>
      </w:pPr>
      <w:r>
        <w:rPr>
          <w:sz w:val="22"/>
          <w:szCs w:val="22"/>
        </w:rPr>
        <w:t xml:space="preserve">The pillars of modern tax administration system are: </w:t>
      </w:r>
    </w:p>
    <w:p w14:paraId="3ABB4890" w14:textId="77777777" w:rsidR="002332C9" w:rsidRPr="00EB73EF" w:rsidRDefault="002332C9" w:rsidP="00EB73EF">
      <w:pPr>
        <w:pStyle w:val="Kommentartekst"/>
        <w:numPr>
          <w:ilvl w:val="0"/>
          <w:numId w:val="28"/>
        </w:numPr>
        <w:rPr>
          <w:i/>
          <w:iCs/>
        </w:rPr>
      </w:pPr>
      <w:r w:rsidRPr="00EB73EF">
        <w:rPr>
          <w:i/>
          <w:iCs/>
        </w:rPr>
        <w:t>Stability – The central purpose of taxation is to fund Government expenditure on public services. In order to fulfil this purpose a tax must be sustainable</w:t>
      </w:r>
    </w:p>
    <w:p w14:paraId="2B922E0D" w14:textId="77777777" w:rsidR="002332C9" w:rsidRPr="00EB73EF" w:rsidRDefault="002332C9" w:rsidP="00EB73EF">
      <w:pPr>
        <w:pStyle w:val="Kommentartekst"/>
        <w:numPr>
          <w:ilvl w:val="0"/>
          <w:numId w:val="28"/>
        </w:numPr>
        <w:rPr>
          <w:i/>
          <w:iCs/>
        </w:rPr>
      </w:pPr>
      <w:r w:rsidRPr="00EB73EF">
        <w:rPr>
          <w:i/>
          <w:iCs/>
        </w:rPr>
        <w:lastRenderedPageBreak/>
        <w:t>Efficiency – An efficient taxation system minimises the distortionary effects and unnecessary influences of taxes on the behaviour of consumers and producers</w:t>
      </w:r>
    </w:p>
    <w:p w14:paraId="3C3B33D4" w14:textId="77777777" w:rsidR="002332C9" w:rsidRPr="00EB73EF" w:rsidRDefault="002332C9" w:rsidP="00EB73EF">
      <w:pPr>
        <w:pStyle w:val="Kommentartekst"/>
        <w:numPr>
          <w:ilvl w:val="0"/>
          <w:numId w:val="28"/>
        </w:numPr>
        <w:rPr>
          <w:i/>
          <w:iCs/>
        </w:rPr>
      </w:pPr>
      <w:r w:rsidRPr="00EB73EF">
        <w:rPr>
          <w:i/>
          <w:iCs/>
        </w:rPr>
        <w:t>Equity – In-principle, taxes should be both horizontally and vertically equitable. Horizontally equitable taxes tax people in similar financial circumstances in the same way. Vertically equitable taxes are progressive, imposing higher taxes on individuals with greater capacity to pay</w:t>
      </w:r>
    </w:p>
    <w:p w14:paraId="6FD91B4B" w14:textId="77777777" w:rsidR="002332C9" w:rsidRPr="00EB73EF" w:rsidRDefault="002332C9" w:rsidP="00EB73EF">
      <w:pPr>
        <w:pStyle w:val="Kommentartekst"/>
        <w:numPr>
          <w:ilvl w:val="0"/>
          <w:numId w:val="28"/>
        </w:numPr>
        <w:rPr>
          <w:i/>
          <w:iCs/>
        </w:rPr>
      </w:pPr>
      <w:r w:rsidRPr="00EB73EF">
        <w:rPr>
          <w:i/>
          <w:iCs/>
        </w:rPr>
        <w:t>Simplicity – Taxes should be simple, transparent, practical and enforceable, with minimal administration and compliance costs</w:t>
      </w:r>
    </w:p>
    <w:p w14:paraId="59C5157B" w14:textId="77777777" w:rsidR="002332C9" w:rsidRPr="00EB73EF" w:rsidRDefault="002332C9" w:rsidP="00EB73EF">
      <w:pPr>
        <w:pStyle w:val="Kommentartekst"/>
        <w:numPr>
          <w:ilvl w:val="0"/>
          <w:numId w:val="28"/>
        </w:numPr>
        <w:rPr>
          <w:i/>
          <w:iCs/>
        </w:rPr>
      </w:pPr>
      <w:r w:rsidRPr="00EB73EF">
        <w:rPr>
          <w:i/>
          <w:iCs/>
        </w:rPr>
        <w:t>Competitiveness – Taxes should be aimed at improving competitiveness of Australian businesses both domestically and internationally</w:t>
      </w:r>
    </w:p>
    <w:p w14:paraId="045DE4F4" w14:textId="78D60684" w:rsidR="002332C9" w:rsidRPr="00EB73EF" w:rsidRDefault="002332C9" w:rsidP="00EB73EF">
      <w:pPr>
        <w:pStyle w:val="Kommentartekst"/>
        <w:numPr>
          <w:ilvl w:val="0"/>
          <w:numId w:val="28"/>
        </w:numPr>
        <w:rPr>
          <w:i/>
          <w:iCs/>
          <w:sz w:val="22"/>
          <w:szCs w:val="22"/>
        </w:rPr>
      </w:pPr>
      <w:r w:rsidRPr="00EB73EF">
        <w:rPr>
          <w:i/>
          <w:iCs/>
        </w:rPr>
        <w:t>Revenue adequacy – Tax reform measures should aim to minimise significant impacts to the economy by avoiding sudden large-scale expenditure cuts.</w:t>
      </w:r>
    </w:p>
    <w:p w14:paraId="182A1E5A" w14:textId="1119F16D" w:rsidR="00EB73EF" w:rsidRDefault="002332C9" w:rsidP="002332C9">
      <w:pPr>
        <w:pStyle w:val="Kommentartekst"/>
        <w:rPr>
          <w:sz w:val="22"/>
          <w:szCs w:val="22"/>
        </w:rPr>
      </w:pPr>
      <w:r>
        <w:rPr>
          <w:sz w:val="22"/>
          <w:szCs w:val="22"/>
        </w:rPr>
        <w:t xml:space="preserve">Using poor quality data </w:t>
      </w:r>
      <w:r w:rsidR="00EB73EF">
        <w:rPr>
          <w:sz w:val="22"/>
          <w:szCs w:val="22"/>
        </w:rPr>
        <w:t xml:space="preserve">and making </w:t>
      </w:r>
      <w:r>
        <w:rPr>
          <w:sz w:val="22"/>
          <w:szCs w:val="22"/>
        </w:rPr>
        <w:t xml:space="preserve">decision </w:t>
      </w:r>
      <w:r w:rsidR="00EB73EF">
        <w:rPr>
          <w:sz w:val="22"/>
          <w:szCs w:val="22"/>
        </w:rPr>
        <w:t xml:space="preserve">impacts all the above features. The most significant impact is equity when you consider that some </w:t>
      </w:r>
      <w:r w:rsidR="00B2104A">
        <w:rPr>
          <w:sz w:val="22"/>
          <w:szCs w:val="22"/>
        </w:rPr>
        <w:t>taxpayers</w:t>
      </w:r>
      <w:r w:rsidR="00EB73EF">
        <w:rPr>
          <w:sz w:val="22"/>
          <w:szCs w:val="22"/>
        </w:rPr>
        <w:t xml:space="preserve"> could be selected for review by an administration in the </w:t>
      </w:r>
      <w:r w:rsidR="00B2104A">
        <w:rPr>
          <w:sz w:val="22"/>
          <w:szCs w:val="22"/>
        </w:rPr>
        <w:t>absence</w:t>
      </w:r>
      <w:r w:rsidR="00EB73EF">
        <w:rPr>
          <w:sz w:val="22"/>
          <w:szCs w:val="22"/>
        </w:rPr>
        <w:t xml:space="preserve"> of having quality data that considers the entire population.</w:t>
      </w:r>
    </w:p>
    <w:p w14:paraId="733554A1" w14:textId="7C36208B" w:rsidR="00EB73EF" w:rsidRPr="00EB73EF" w:rsidRDefault="00EB73EF" w:rsidP="00EB73EF">
      <w:pPr>
        <w:pStyle w:val="Kommentartekst"/>
        <w:jc w:val="center"/>
        <w:rPr>
          <w:i/>
          <w:iCs/>
          <w:sz w:val="22"/>
          <w:szCs w:val="22"/>
        </w:rPr>
      </w:pPr>
      <w:r w:rsidRPr="00EB73EF">
        <w:rPr>
          <w:i/>
          <w:iCs/>
          <w:sz w:val="22"/>
          <w:szCs w:val="22"/>
        </w:rPr>
        <w:t>In simple terms poor quality data makes for poor quality decisions</w:t>
      </w:r>
    </w:p>
    <w:p w14:paraId="035071C2" w14:textId="19C5C32C" w:rsidR="007537BB" w:rsidRDefault="007537BB" w:rsidP="00AC4281">
      <w:pPr>
        <w:rPr>
          <w:rStyle w:val="Fremhv"/>
          <w:i w:val="0"/>
          <w:iCs w:val="0"/>
        </w:rPr>
      </w:pPr>
      <w:r>
        <w:rPr>
          <w:rStyle w:val="Fremhv"/>
          <w:i w:val="0"/>
          <w:iCs w:val="0"/>
        </w:rPr>
        <w:t xml:space="preserve">While it is an important to commence some understanding of </w:t>
      </w:r>
      <w:r w:rsidR="00CF2398">
        <w:rPr>
          <w:rStyle w:val="Fremhv"/>
          <w:i w:val="0"/>
          <w:iCs w:val="0"/>
        </w:rPr>
        <w:t>ethics the study of what will work in an organisation needs to be considered in the co</w:t>
      </w:r>
      <w:r w:rsidR="002F1894">
        <w:rPr>
          <w:rStyle w:val="Fremhv"/>
          <w:i w:val="0"/>
          <w:iCs w:val="0"/>
        </w:rPr>
        <w:t>n</w:t>
      </w:r>
      <w:r w:rsidR="00CF2398">
        <w:rPr>
          <w:rStyle w:val="Fremhv"/>
          <w:i w:val="0"/>
          <w:iCs w:val="0"/>
        </w:rPr>
        <w:t>text of the maturity of your business.</w:t>
      </w:r>
    </w:p>
    <w:p w14:paraId="0A60B3FD" w14:textId="77777777" w:rsidR="005602BC" w:rsidRDefault="005602BC" w:rsidP="00AC4281">
      <w:pPr>
        <w:rPr>
          <w:rStyle w:val="Fremhv"/>
          <w:i w:val="0"/>
          <w:iCs w:val="0"/>
        </w:rPr>
      </w:pPr>
    </w:p>
    <w:p w14:paraId="46D0C1D4" w14:textId="5103B5E6" w:rsidR="00AC4281" w:rsidRPr="00AC4281" w:rsidRDefault="00AC4281" w:rsidP="00AC4281">
      <w:pPr>
        <w:pStyle w:val="Overskrift1"/>
        <w:framePr w:w="0" w:wrap="auto" w:vAnchor="margin" w:yAlign="inline"/>
        <w:tabs>
          <w:tab w:val="left" w:pos="709"/>
        </w:tabs>
        <w:spacing w:before="0"/>
        <w:rPr>
          <w:rFonts w:asciiTheme="minorHAnsi" w:hAnsiTheme="minorHAnsi" w:cstheme="minorHAnsi"/>
          <w:color w:val="4F81BD" w:themeColor="accent1"/>
          <w:sz w:val="52"/>
          <w:szCs w:val="52"/>
        </w:rPr>
      </w:pPr>
      <w:bookmarkStart w:id="743" w:name="_Toc82703264"/>
      <w:r w:rsidRPr="004D4F50">
        <w:rPr>
          <w:rFonts w:asciiTheme="minorHAnsi" w:hAnsiTheme="minorHAnsi" w:cstheme="minorHAnsi"/>
          <w:color w:val="4F81BD" w:themeColor="accent1"/>
          <w:sz w:val="52"/>
          <w:szCs w:val="52"/>
        </w:rPr>
        <w:t>Data quality and data value</w:t>
      </w:r>
      <w:bookmarkEnd w:id="743"/>
    </w:p>
    <w:p w14:paraId="1727E755" w14:textId="10E108CB" w:rsidR="00730034" w:rsidRPr="00F573E1" w:rsidRDefault="00730034" w:rsidP="004D4F50">
      <w:pPr>
        <w:spacing w:before="120" w:after="120"/>
        <w:rPr>
          <w:rStyle w:val="Fremhv"/>
          <w:rFonts w:cstheme="minorHAnsi"/>
          <w:i w:val="0"/>
          <w:iCs w:val="0"/>
          <w:color w:val="auto"/>
          <w:szCs w:val="22"/>
        </w:rPr>
      </w:pPr>
      <w:r w:rsidRPr="00F573E1">
        <w:rPr>
          <w:rStyle w:val="Fremhv"/>
          <w:rFonts w:cstheme="minorHAnsi"/>
          <w:i w:val="0"/>
          <w:iCs w:val="0"/>
          <w:color w:val="auto"/>
          <w:szCs w:val="22"/>
        </w:rPr>
        <w:t>Key to data quality is the direct data value that it generates.</w:t>
      </w:r>
      <w:r w:rsidR="00A50757">
        <w:rPr>
          <w:rStyle w:val="Fremhv"/>
          <w:rFonts w:cstheme="minorHAnsi"/>
          <w:i w:val="0"/>
          <w:iCs w:val="0"/>
          <w:color w:val="auto"/>
          <w:szCs w:val="22"/>
        </w:rPr>
        <w:t xml:space="preserve"> </w:t>
      </w:r>
      <w:r w:rsidRPr="00F573E1">
        <w:rPr>
          <w:rStyle w:val="Fremhv"/>
          <w:rFonts w:cstheme="minorHAnsi"/>
          <w:i w:val="0"/>
          <w:iCs w:val="0"/>
          <w:color w:val="auto"/>
          <w:szCs w:val="22"/>
        </w:rPr>
        <w:t xml:space="preserve">Previously we have identified </w:t>
      </w:r>
      <w:r w:rsidR="008476EC" w:rsidRPr="00F573E1">
        <w:rPr>
          <w:rStyle w:val="Fremhv"/>
          <w:rFonts w:cstheme="minorHAnsi"/>
          <w:i w:val="0"/>
          <w:iCs w:val="0"/>
          <w:color w:val="auto"/>
          <w:szCs w:val="22"/>
        </w:rPr>
        <w:t>a number of benefits established by data quality.</w:t>
      </w:r>
    </w:p>
    <w:p w14:paraId="43C88799" w14:textId="3CFC3B5A" w:rsidR="00E30DD7" w:rsidRPr="00F573E1" w:rsidRDefault="008476EC" w:rsidP="004D4F50">
      <w:pPr>
        <w:spacing w:before="120" w:after="120"/>
        <w:rPr>
          <w:rStyle w:val="Fremhv"/>
          <w:rFonts w:cstheme="minorHAnsi"/>
          <w:i w:val="0"/>
          <w:iCs w:val="0"/>
          <w:color w:val="auto"/>
          <w:szCs w:val="22"/>
        </w:rPr>
      </w:pPr>
      <w:r w:rsidRPr="00F573E1">
        <w:rPr>
          <w:rStyle w:val="Fremhv"/>
          <w:rFonts w:cstheme="minorHAnsi"/>
          <w:i w:val="0"/>
          <w:iCs w:val="0"/>
          <w:color w:val="auto"/>
          <w:szCs w:val="22"/>
        </w:rPr>
        <w:t xml:space="preserve">Data </w:t>
      </w:r>
      <w:r w:rsidR="00A50757">
        <w:rPr>
          <w:rStyle w:val="Fremhv"/>
          <w:rFonts w:cstheme="minorHAnsi"/>
          <w:i w:val="0"/>
          <w:iCs w:val="0"/>
          <w:color w:val="auto"/>
          <w:szCs w:val="22"/>
        </w:rPr>
        <w:t>q</w:t>
      </w:r>
      <w:r w:rsidRPr="00F573E1">
        <w:rPr>
          <w:rStyle w:val="Fremhv"/>
          <w:rFonts w:cstheme="minorHAnsi"/>
          <w:i w:val="0"/>
          <w:iCs w:val="0"/>
          <w:color w:val="auto"/>
          <w:szCs w:val="22"/>
        </w:rPr>
        <w:t>uality and its value:</w:t>
      </w:r>
    </w:p>
    <w:p w14:paraId="3A6BAC40" w14:textId="0C5BD9C4" w:rsidR="008476EC" w:rsidRPr="00A50757" w:rsidRDefault="00A50757" w:rsidP="00A50757">
      <w:pPr>
        <w:pStyle w:val="Listeafsnit"/>
        <w:numPr>
          <w:ilvl w:val="0"/>
          <w:numId w:val="28"/>
        </w:numPr>
        <w:spacing w:before="120" w:after="120"/>
        <w:rPr>
          <w:rFonts w:cstheme="minorHAnsi"/>
        </w:rPr>
      </w:pPr>
      <w:r>
        <w:rPr>
          <w:rFonts w:eastAsia="Times New Roman" w:cstheme="minorHAnsi"/>
          <w:lang w:eastAsia="en-AU"/>
        </w:rPr>
        <w:t>p</w:t>
      </w:r>
      <w:r w:rsidR="008476EC" w:rsidRPr="00A50757">
        <w:rPr>
          <w:rFonts w:eastAsia="Times New Roman" w:cstheme="minorHAnsi"/>
          <w:lang w:eastAsia="en-AU"/>
        </w:rPr>
        <w:t xml:space="preserve">romotes </w:t>
      </w:r>
      <w:r>
        <w:rPr>
          <w:rFonts w:eastAsia="Times New Roman" w:cstheme="minorHAnsi"/>
          <w:lang w:eastAsia="en-AU"/>
        </w:rPr>
        <w:t>i</w:t>
      </w:r>
      <w:r w:rsidR="008476EC" w:rsidRPr="00A50757">
        <w:rPr>
          <w:rFonts w:eastAsia="Times New Roman" w:cstheme="minorHAnsi"/>
          <w:lang w:eastAsia="en-AU"/>
        </w:rPr>
        <w:t xml:space="preserve">nformed </w:t>
      </w:r>
      <w:r>
        <w:rPr>
          <w:rFonts w:eastAsia="Times New Roman" w:cstheme="minorHAnsi"/>
          <w:lang w:eastAsia="en-AU"/>
        </w:rPr>
        <w:t>d</w:t>
      </w:r>
      <w:r w:rsidR="008476EC" w:rsidRPr="00A50757">
        <w:rPr>
          <w:rFonts w:eastAsia="Times New Roman" w:cstheme="minorHAnsi"/>
          <w:lang w:eastAsia="en-AU"/>
        </w:rPr>
        <w:t>ecision-</w:t>
      </w:r>
      <w:r>
        <w:rPr>
          <w:rFonts w:eastAsia="Times New Roman" w:cstheme="minorHAnsi"/>
          <w:lang w:eastAsia="en-AU"/>
        </w:rPr>
        <w:t>m</w:t>
      </w:r>
      <w:r w:rsidR="008476EC" w:rsidRPr="00A50757">
        <w:rPr>
          <w:rFonts w:eastAsia="Times New Roman" w:cstheme="minorHAnsi"/>
          <w:lang w:eastAsia="en-AU"/>
        </w:rPr>
        <w:t>aking</w:t>
      </w:r>
    </w:p>
    <w:p w14:paraId="16C79533" w14:textId="026CEF9F" w:rsidR="008476EC" w:rsidRPr="00A50757" w:rsidRDefault="00A50757" w:rsidP="00A50757">
      <w:pPr>
        <w:pStyle w:val="Listeafsnit"/>
        <w:numPr>
          <w:ilvl w:val="0"/>
          <w:numId w:val="28"/>
        </w:numPr>
        <w:shd w:val="clear" w:color="auto" w:fill="FFFFFF"/>
        <w:spacing w:before="120" w:after="120" w:line="240" w:lineRule="auto"/>
        <w:rPr>
          <w:rFonts w:eastAsia="Times New Roman" w:cstheme="minorHAnsi"/>
          <w:lang w:eastAsia="en-AU"/>
        </w:rPr>
      </w:pPr>
      <w:r>
        <w:rPr>
          <w:rFonts w:eastAsia="Times New Roman" w:cstheme="minorHAnsi"/>
          <w:lang w:eastAsia="en-AU"/>
        </w:rPr>
        <w:t>b</w:t>
      </w:r>
      <w:r w:rsidR="008476EC" w:rsidRPr="00A50757">
        <w:rPr>
          <w:rFonts w:eastAsia="Times New Roman" w:cstheme="minorHAnsi"/>
          <w:lang w:eastAsia="en-AU"/>
        </w:rPr>
        <w:t xml:space="preserve">usiness decision, at the individual level or corporate level, has an indirect or direct impact on the bottom-line. </w:t>
      </w:r>
    </w:p>
    <w:p w14:paraId="140309EF" w14:textId="06519F81" w:rsidR="00E30DD7" w:rsidRPr="00A50757" w:rsidRDefault="00A50757" w:rsidP="00A50757">
      <w:pPr>
        <w:pStyle w:val="Listeafsnit"/>
        <w:numPr>
          <w:ilvl w:val="0"/>
          <w:numId w:val="28"/>
        </w:numPr>
        <w:shd w:val="clear" w:color="auto" w:fill="FFFFFF"/>
        <w:spacing w:before="120" w:after="120" w:line="240" w:lineRule="auto"/>
        <w:rPr>
          <w:rFonts w:eastAsia="Times New Roman" w:cstheme="minorHAnsi"/>
          <w:lang w:eastAsia="en-AU"/>
        </w:rPr>
      </w:pPr>
      <w:r>
        <w:rPr>
          <w:rFonts w:eastAsia="Times New Roman" w:cstheme="minorHAnsi"/>
          <w:lang w:eastAsia="en-AU"/>
        </w:rPr>
        <w:t>d</w:t>
      </w:r>
      <w:r w:rsidR="008476EC" w:rsidRPr="00A50757">
        <w:rPr>
          <w:rFonts w:eastAsia="Times New Roman" w:cstheme="minorHAnsi"/>
          <w:lang w:eastAsia="en-AU"/>
        </w:rPr>
        <w:t xml:space="preserve">ecisions driven by poor data practices, causes more harm than good. </w:t>
      </w:r>
    </w:p>
    <w:p w14:paraId="7289D809" w14:textId="53A0D37D" w:rsidR="008476EC" w:rsidRPr="00F573E1" w:rsidRDefault="008476EC" w:rsidP="00A50757">
      <w:pPr>
        <w:shd w:val="clear" w:color="auto" w:fill="FFFFFF"/>
        <w:spacing w:before="120" w:after="120" w:line="240" w:lineRule="auto"/>
        <w:ind w:left="1440"/>
        <w:rPr>
          <w:rFonts w:eastAsia="Times New Roman" w:cstheme="minorHAnsi"/>
          <w:i/>
          <w:iCs/>
          <w:color w:val="auto"/>
          <w:szCs w:val="22"/>
          <w:lang w:eastAsia="en-AU"/>
        </w:rPr>
      </w:pPr>
      <w:r w:rsidRPr="008476EC">
        <w:rPr>
          <w:rFonts w:eastAsia="Times New Roman" w:cstheme="minorHAnsi"/>
          <w:i/>
          <w:iCs/>
          <w:color w:val="auto"/>
          <w:szCs w:val="22"/>
          <w:lang w:eastAsia="en-AU"/>
        </w:rPr>
        <w:t>84% of CEOs have </w:t>
      </w:r>
      <w:hyperlink r:id="rId81" w:anchor="5ea2ae5910c4" w:history="1">
        <w:r w:rsidRPr="008476EC">
          <w:rPr>
            <w:rFonts w:eastAsia="Times New Roman" w:cstheme="minorHAnsi"/>
            <w:i/>
            <w:iCs/>
            <w:color w:val="auto"/>
            <w:szCs w:val="22"/>
            <w:u w:val="single"/>
            <w:lang w:eastAsia="en-AU"/>
          </w:rPr>
          <w:t>conveyed concern</w:t>
        </w:r>
      </w:hyperlink>
      <w:r w:rsidRPr="008476EC">
        <w:rPr>
          <w:rFonts w:eastAsia="Times New Roman" w:cstheme="minorHAnsi"/>
          <w:i/>
          <w:iCs/>
          <w:color w:val="auto"/>
          <w:szCs w:val="22"/>
          <w:lang w:eastAsia="en-AU"/>
        </w:rPr>
        <w:t> over the lack of trust in the quality of the data while making decisions.</w:t>
      </w:r>
      <w:r w:rsidRPr="00F573E1">
        <w:rPr>
          <w:rFonts w:eastAsia="Times New Roman" w:cstheme="minorHAnsi"/>
          <w:i/>
          <w:iCs/>
          <w:color w:val="auto"/>
          <w:szCs w:val="22"/>
          <w:lang w:eastAsia="en-AU"/>
        </w:rPr>
        <w:t xml:space="preserve">  </w:t>
      </w:r>
    </w:p>
    <w:p w14:paraId="7521F871" w14:textId="11CFC9FC" w:rsidR="008476EC" w:rsidRPr="00A50757" w:rsidRDefault="00A50757" w:rsidP="00A50757">
      <w:pPr>
        <w:pStyle w:val="Listeafsnit"/>
        <w:numPr>
          <w:ilvl w:val="0"/>
          <w:numId w:val="28"/>
        </w:numPr>
        <w:shd w:val="clear" w:color="auto" w:fill="FFFFFF"/>
        <w:spacing w:before="120" w:after="120" w:line="240" w:lineRule="auto"/>
        <w:rPr>
          <w:rFonts w:eastAsia="Times New Roman" w:cstheme="minorHAnsi"/>
          <w:lang w:eastAsia="en-AU"/>
        </w:rPr>
      </w:pPr>
      <w:r>
        <w:rPr>
          <w:rFonts w:eastAsia="Times New Roman" w:cstheme="minorHAnsi"/>
          <w:lang w:eastAsia="en-AU"/>
        </w:rPr>
        <w:t>q</w:t>
      </w:r>
      <w:r w:rsidR="008476EC" w:rsidRPr="00A50757">
        <w:rPr>
          <w:rFonts w:eastAsia="Times New Roman" w:cstheme="minorHAnsi"/>
          <w:lang w:eastAsia="en-AU"/>
        </w:rPr>
        <w:t xml:space="preserve">uality standards of good data, organizations </w:t>
      </w:r>
      <w:r w:rsidR="00E30DD7" w:rsidRPr="00A50757">
        <w:rPr>
          <w:rFonts w:eastAsia="Times New Roman" w:cstheme="minorHAnsi"/>
          <w:lang w:eastAsia="en-AU"/>
        </w:rPr>
        <w:t xml:space="preserve">can </w:t>
      </w:r>
      <w:r w:rsidR="008476EC" w:rsidRPr="00A50757">
        <w:rPr>
          <w:rFonts w:eastAsia="Times New Roman" w:cstheme="minorHAnsi"/>
          <w:lang w:eastAsia="en-AU"/>
        </w:rPr>
        <w:t>develop better control over the outcomes of these decisions. This improves confidence in data, efficiency, eradicates errors and lowers risk.</w:t>
      </w:r>
    </w:p>
    <w:p w14:paraId="78D56A22" w14:textId="22D8DCEE" w:rsidR="008476EC" w:rsidRPr="00A50757" w:rsidRDefault="00A50757" w:rsidP="00A50757">
      <w:pPr>
        <w:pStyle w:val="Listeafsnit"/>
        <w:numPr>
          <w:ilvl w:val="0"/>
          <w:numId w:val="28"/>
        </w:numPr>
        <w:shd w:val="clear" w:color="auto" w:fill="FFFFFF"/>
        <w:spacing w:before="120" w:after="120" w:line="480" w:lineRule="atLeast"/>
        <w:outlineLvl w:val="2"/>
        <w:rPr>
          <w:rFonts w:eastAsia="Times New Roman" w:cstheme="minorHAnsi"/>
          <w:lang w:eastAsia="en-AU"/>
        </w:rPr>
      </w:pPr>
      <w:r>
        <w:rPr>
          <w:rFonts w:eastAsia="Times New Roman" w:cstheme="minorHAnsi"/>
          <w:lang w:eastAsia="en-AU"/>
        </w:rPr>
        <w:t>i</w:t>
      </w:r>
      <w:r w:rsidR="008476EC" w:rsidRPr="00A50757">
        <w:rPr>
          <w:rFonts w:eastAsia="Times New Roman" w:cstheme="minorHAnsi"/>
          <w:lang w:eastAsia="en-AU"/>
        </w:rPr>
        <w:t xml:space="preserve">mproves </w:t>
      </w:r>
      <w:r>
        <w:rPr>
          <w:rFonts w:eastAsia="Times New Roman" w:cstheme="minorHAnsi"/>
          <w:lang w:eastAsia="en-AU"/>
        </w:rPr>
        <w:t>c</w:t>
      </w:r>
      <w:r w:rsidR="008476EC" w:rsidRPr="00A50757">
        <w:rPr>
          <w:rFonts w:eastAsia="Times New Roman" w:cstheme="minorHAnsi"/>
          <w:lang w:eastAsia="en-AU"/>
        </w:rPr>
        <w:t xml:space="preserve">ustomer </w:t>
      </w:r>
      <w:r>
        <w:rPr>
          <w:rFonts w:eastAsia="Times New Roman" w:cstheme="minorHAnsi"/>
          <w:lang w:eastAsia="en-AU"/>
        </w:rPr>
        <w:t>e</w:t>
      </w:r>
      <w:r w:rsidR="008476EC" w:rsidRPr="00A50757">
        <w:rPr>
          <w:rFonts w:eastAsia="Times New Roman" w:cstheme="minorHAnsi"/>
          <w:lang w:eastAsia="en-AU"/>
        </w:rPr>
        <w:t>xperience</w:t>
      </w:r>
    </w:p>
    <w:p w14:paraId="2E55A51F" w14:textId="4D5EEE0C" w:rsidR="008476EC" w:rsidRPr="008476EC" w:rsidRDefault="008476EC" w:rsidP="00A50757">
      <w:pPr>
        <w:shd w:val="clear" w:color="auto" w:fill="FFFFFF"/>
        <w:spacing w:before="120" w:after="120" w:line="240" w:lineRule="auto"/>
        <w:ind w:left="720"/>
        <w:rPr>
          <w:rFonts w:eastAsia="Times New Roman" w:cstheme="minorHAnsi"/>
          <w:color w:val="auto"/>
          <w:szCs w:val="22"/>
          <w:lang w:eastAsia="en-AU"/>
        </w:rPr>
      </w:pPr>
      <w:r w:rsidRPr="008476EC">
        <w:rPr>
          <w:rFonts w:eastAsia="Times New Roman" w:cstheme="minorHAnsi"/>
          <w:color w:val="auto"/>
          <w:szCs w:val="22"/>
          <w:lang w:eastAsia="en-AU"/>
        </w:rPr>
        <w:t>Ensuring high data quality leads to better customer engagement</w:t>
      </w:r>
      <w:r w:rsidR="00E30DD7" w:rsidRPr="00F573E1">
        <w:rPr>
          <w:rFonts w:eastAsia="Times New Roman" w:cstheme="minorHAnsi"/>
          <w:color w:val="auto"/>
          <w:szCs w:val="22"/>
          <w:lang w:eastAsia="en-AU"/>
        </w:rPr>
        <w:t xml:space="preserve">.  </w:t>
      </w:r>
      <w:r w:rsidRPr="008476EC">
        <w:rPr>
          <w:rFonts w:eastAsia="Times New Roman" w:cstheme="minorHAnsi"/>
          <w:color w:val="auto"/>
          <w:szCs w:val="22"/>
          <w:lang w:eastAsia="en-AU"/>
        </w:rPr>
        <w:t>In their tech blog, Netflix wrote at length about their data strategy and how it has helped them to improve the personalization and recommendation engine of their business.</w:t>
      </w:r>
    </w:p>
    <w:p w14:paraId="26AC5906" w14:textId="34FB4474" w:rsidR="008476EC" w:rsidRPr="008476EC" w:rsidRDefault="008476EC" w:rsidP="00A50757">
      <w:pPr>
        <w:shd w:val="clear" w:color="auto" w:fill="FFFFFF"/>
        <w:spacing w:before="120" w:after="120" w:line="240" w:lineRule="auto"/>
        <w:ind w:left="1440"/>
        <w:rPr>
          <w:rFonts w:eastAsia="Times New Roman" w:cstheme="minorHAnsi"/>
          <w:color w:val="auto"/>
          <w:szCs w:val="22"/>
          <w:lang w:eastAsia="en-AU"/>
        </w:rPr>
      </w:pPr>
      <w:r w:rsidRPr="008476EC">
        <w:rPr>
          <w:rFonts w:eastAsia="Times New Roman" w:cstheme="minorHAnsi"/>
          <w:i/>
          <w:iCs/>
          <w:color w:val="auto"/>
          <w:szCs w:val="22"/>
          <w:lang w:eastAsia="en-AU"/>
        </w:rPr>
        <w:t xml:space="preserve">“One thing we have found at Netflix is that with the great availability of data, both in quantity and types, a thoughtful approach is required to model selection, training, and testing. We use all sorts of machine learning approaches: </w:t>
      </w:r>
      <w:r w:rsidR="00A50757">
        <w:rPr>
          <w:rFonts w:eastAsia="Times New Roman" w:cstheme="minorHAnsi"/>
          <w:i/>
          <w:iCs/>
          <w:color w:val="auto"/>
          <w:szCs w:val="22"/>
          <w:lang w:eastAsia="en-AU"/>
        </w:rPr>
        <w:t>f</w:t>
      </w:r>
      <w:r w:rsidRPr="008476EC">
        <w:rPr>
          <w:rFonts w:eastAsia="Times New Roman" w:cstheme="minorHAnsi"/>
          <w:i/>
          <w:iCs/>
          <w:color w:val="auto"/>
          <w:szCs w:val="22"/>
          <w:lang w:eastAsia="en-AU"/>
        </w:rPr>
        <w:t xml:space="preserve">rom unsupervised methods such as clustering algorithms to a number of supervised classifiers that have shown optimal results in various contexts” </w:t>
      </w:r>
    </w:p>
    <w:p w14:paraId="635F6CE7" w14:textId="3799C1C2" w:rsidR="00E30DD7" w:rsidRPr="00F573E1" w:rsidRDefault="00A50757" w:rsidP="00A50757">
      <w:pPr>
        <w:shd w:val="clear" w:color="auto" w:fill="FFFFFF"/>
        <w:spacing w:before="120" w:after="120" w:line="240" w:lineRule="auto"/>
        <w:ind w:left="720"/>
        <w:rPr>
          <w:rFonts w:eastAsia="Times New Roman" w:cstheme="minorHAnsi"/>
          <w:color w:val="auto"/>
          <w:szCs w:val="22"/>
          <w:lang w:eastAsia="en-AU"/>
        </w:rPr>
      </w:pPr>
      <w:r w:rsidRPr="008476EC">
        <w:rPr>
          <w:rFonts w:eastAsia="Times New Roman" w:cstheme="minorHAnsi"/>
          <w:color w:val="auto"/>
          <w:szCs w:val="22"/>
          <w:lang w:eastAsia="en-AU"/>
        </w:rPr>
        <w:lastRenderedPageBreak/>
        <w:t>Netflix</w:t>
      </w:r>
      <w:r w:rsidRPr="00F573E1">
        <w:rPr>
          <w:rFonts w:eastAsia="Times New Roman" w:cstheme="minorHAnsi"/>
          <w:color w:val="auto"/>
          <w:szCs w:val="22"/>
          <w:lang w:eastAsia="en-AU"/>
        </w:rPr>
        <w:t>’s</w:t>
      </w:r>
      <w:r w:rsidR="00E30DD7" w:rsidRPr="00F573E1">
        <w:rPr>
          <w:rFonts w:eastAsia="Times New Roman" w:cstheme="minorHAnsi"/>
          <w:color w:val="auto"/>
          <w:szCs w:val="22"/>
          <w:lang w:eastAsia="en-AU"/>
        </w:rPr>
        <w:t xml:space="preserve"> estimates </w:t>
      </w:r>
      <w:r w:rsidR="008476EC" w:rsidRPr="008476EC">
        <w:rPr>
          <w:rFonts w:eastAsia="Times New Roman" w:cstheme="minorHAnsi"/>
          <w:color w:val="auto"/>
          <w:szCs w:val="22"/>
          <w:lang w:eastAsia="en-AU"/>
        </w:rPr>
        <w:t xml:space="preserve">the combined effect of personalization and recommendations save them more than $1B per year. </w:t>
      </w:r>
      <w:r w:rsidR="00E30DD7" w:rsidRPr="00F573E1">
        <w:rPr>
          <w:rFonts w:eastAsia="Times New Roman" w:cstheme="minorHAnsi"/>
          <w:color w:val="auto"/>
          <w:szCs w:val="22"/>
          <w:lang w:eastAsia="en-AU"/>
        </w:rPr>
        <w:t xml:space="preserve">The </w:t>
      </w:r>
      <w:proofErr w:type="gramStart"/>
      <w:r w:rsidR="00E30DD7" w:rsidRPr="00F573E1">
        <w:rPr>
          <w:rFonts w:eastAsia="Times New Roman" w:cstheme="minorHAnsi"/>
          <w:color w:val="auto"/>
          <w:szCs w:val="22"/>
          <w:lang w:eastAsia="en-AU"/>
        </w:rPr>
        <w:t>high quality</w:t>
      </w:r>
      <w:proofErr w:type="gramEnd"/>
      <w:r w:rsidR="00E30DD7" w:rsidRPr="00F573E1">
        <w:rPr>
          <w:rFonts w:eastAsia="Times New Roman" w:cstheme="minorHAnsi"/>
          <w:color w:val="auto"/>
          <w:szCs w:val="22"/>
          <w:lang w:eastAsia="en-AU"/>
        </w:rPr>
        <w:t xml:space="preserve"> data allows Netflix to </w:t>
      </w:r>
      <w:r w:rsidR="008476EC" w:rsidRPr="008476EC">
        <w:rPr>
          <w:rFonts w:eastAsia="Times New Roman" w:cstheme="minorHAnsi"/>
          <w:color w:val="auto"/>
          <w:szCs w:val="22"/>
          <w:lang w:eastAsia="en-AU"/>
        </w:rPr>
        <w:t>help the company improve their</w:t>
      </w:r>
      <w:r w:rsidR="00E30DD7" w:rsidRPr="00F573E1">
        <w:rPr>
          <w:rFonts w:eastAsia="Times New Roman" w:cstheme="minorHAnsi"/>
          <w:color w:val="auto"/>
          <w:szCs w:val="22"/>
          <w:lang w:eastAsia="en-AU"/>
        </w:rPr>
        <w:t>:</w:t>
      </w:r>
    </w:p>
    <w:p w14:paraId="5C87820E" w14:textId="4F2BB9AC" w:rsidR="00E30DD7" w:rsidRPr="00F573E1" w:rsidRDefault="008476EC" w:rsidP="00A50757">
      <w:pPr>
        <w:pStyle w:val="Listeafsnit"/>
        <w:numPr>
          <w:ilvl w:val="1"/>
          <w:numId w:val="23"/>
        </w:numPr>
        <w:shd w:val="clear" w:color="auto" w:fill="FFFFFF"/>
        <w:spacing w:before="120" w:after="120" w:line="240" w:lineRule="auto"/>
        <w:rPr>
          <w:rFonts w:eastAsia="Times New Roman" w:cstheme="minorHAnsi"/>
          <w:lang w:eastAsia="en-AU"/>
        </w:rPr>
      </w:pPr>
      <w:r w:rsidRPr="00F573E1">
        <w:rPr>
          <w:rFonts w:eastAsia="Times New Roman" w:cstheme="minorHAnsi"/>
          <w:lang w:eastAsia="en-AU"/>
        </w:rPr>
        <w:t>take</w:t>
      </w:r>
      <w:r w:rsidR="00A50757">
        <w:rPr>
          <w:rFonts w:eastAsia="Times New Roman" w:cstheme="minorHAnsi"/>
          <w:lang w:eastAsia="en-AU"/>
        </w:rPr>
        <w:t xml:space="preserve">-up </w:t>
      </w:r>
      <w:r w:rsidRPr="00F573E1">
        <w:rPr>
          <w:rFonts w:eastAsia="Times New Roman" w:cstheme="minorHAnsi"/>
          <w:lang w:eastAsia="en-AU"/>
        </w:rPr>
        <w:t>rate</w:t>
      </w:r>
      <w:r w:rsidR="00E30DD7" w:rsidRPr="00F573E1">
        <w:rPr>
          <w:rFonts w:eastAsia="Times New Roman" w:cstheme="minorHAnsi"/>
          <w:lang w:eastAsia="en-AU"/>
        </w:rPr>
        <w:t>;</w:t>
      </w:r>
    </w:p>
    <w:p w14:paraId="1624C29C" w14:textId="0F770174" w:rsidR="00E30DD7" w:rsidRPr="00F573E1" w:rsidRDefault="008476EC" w:rsidP="00A50757">
      <w:pPr>
        <w:pStyle w:val="Listeafsnit"/>
        <w:numPr>
          <w:ilvl w:val="1"/>
          <w:numId w:val="23"/>
        </w:numPr>
        <w:shd w:val="clear" w:color="auto" w:fill="FFFFFF"/>
        <w:spacing w:before="120" w:after="120" w:line="240" w:lineRule="auto"/>
        <w:rPr>
          <w:rFonts w:eastAsia="Times New Roman" w:cstheme="minorHAnsi"/>
          <w:lang w:eastAsia="en-AU"/>
        </w:rPr>
      </w:pPr>
      <w:r w:rsidRPr="00F573E1">
        <w:rPr>
          <w:rFonts w:eastAsia="Times New Roman" w:cstheme="minorHAnsi"/>
          <w:lang w:eastAsia="en-AU"/>
        </w:rPr>
        <w:t>overall engagement</w:t>
      </w:r>
      <w:r w:rsidR="00E30DD7" w:rsidRPr="00F573E1">
        <w:rPr>
          <w:rFonts w:eastAsia="Times New Roman" w:cstheme="minorHAnsi"/>
          <w:lang w:eastAsia="en-AU"/>
        </w:rPr>
        <w:t>; and</w:t>
      </w:r>
    </w:p>
    <w:p w14:paraId="7C6F98D8" w14:textId="2F56F9F5" w:rsidR="00E30DD7" w:rsidRPr="00F573E1" w:rsidRDefault="008476EC" w:rsidP="00A50757">
      <w:pPr>
        <w:pStyle w:val="Listeafsnit"/>
        <w:numPr>
          <w:ilvl w:val="1"/>
          <w:numId w:val="23"/>
        </w:numPr>
        <w:shd w:val="clear" w:color="auto" w:fill="FFFFFF"/>
        <w:spacing w:before="120" w:after="120" w:line="240" w:lineRule="auto"/>
        <w:rPr>
          <w:rFonts w:eastAsia="Times New Roman" w:cstheme="minorHAnsi"/>
          <w:lang w:eastAsia="en-AU"/>
        </w:rPr>
      </w:pPr>
      <w:r w:rsidRPr="00F573E1">
        <w:rPr>
          <w:rFonts w:eastAsia="Times New Roman" w:cstheme="minorHAnsi"/>
          <w:lang w:eastAsia="en-AU"/>
        </w:rPr>
        <w:t>reduc</w:t>
      </w:r>
      <w:r w:rsidR="00E30DD7" w:rsidRPr="00F573E1">
        <w:rPr>
          <w:rFonts w:eastAsia="Times New Roman" w:cstheme="minorHAnsi"/>
          <w:lang w:eastAsia="en-AU"/>
        </w:rPr>
        <w:t xml:space="preserve">tion in </w:t>
      </w:r>
      <w:r w:rsidRPr="00F573E1">
        <w:rPr>
          <w:rFonts w:eastAsia="Times New Roman" w:cstheme="minorHAnsi"/>
          <w:lang w:eastAsia="en-AU"/>
        </w:rPr>
        <w:t>subscription cancellation rates</w:t>
      </w:r>
      <w:r w:rsidR="00A50757">
        <w:rPr>
          <w:rFonts w:eastAsia="Times New Roman" w:cstheme="minorHAnsi"/>
          <w:lang w:eastAsia="en-AU"/>
        </w:rPr>
        <w:t>.</w:t>
      </w:r>
    </w:p>
    <w:p w14:paraId="24071628" w14:textId="77777777" w:rsidR="00CF2398" w:rsidRDefault="00CF2398" w:rsidP="00AC4281">
      <w:pPr>
        <w:rPr>
          <w:rStyle w:val="Fremhv"/>
          <w:i w:val="0"/>
          <w:iCs w:val="0"/>
        </w:rPr>
      </w:pPr>
    </w:p>
    <w:p w14:paraId="2740E567" w14:textId="4CC5C4A7" w:rsidR="00AC4281" w:rsidRDefault="00AC4281" w:rsidP="00AC4281">
      <w:pPr>
        <w:pStyle w:val="Overskrift1"/>
        <w:framePr w:w="0" w:wrap="auto" w:vAnchor="margin" w:yAlign="inline"/>
        <w:tabs>
          <w:tab w:val="left" w:pos="709"/>
        </w:tabs>
        <w:spacing w:before="0"/>
        <w:rPr>
          <w:rFonts w:asciiTheme="minorHAnsi" w:hAnsiTheme="minorHAnsi" w:cstheme="minorHAnsi"/>
          <w:color w:val="4F81BD" w:themeColor="accent1"/>
          <w:sz w:val="52"/>
          <w:szCs w:val="52"/>
        </w:rPr>
      </w:pPr>
      <w:bookmarkStart w:id="744" w:name="_Toc82703265"/>
      <w:r w:rsidRPr="004D4F50">
        <w:rPr>
          <w:rFonts w:asciiTheme="minorHAnsi" w:hAnsiTheme="minorHAnsi" w:cstheme="minorHAnsi"/>
          <w:color w:val="4F81BD" w:themeColor="accent1"/>
          <w:sz w:val="52"/>
          <w:szCs w:val="52"/>
        </w:rPr>
        <w:t>Data quality issues of the future</w:t>
      </w:r>
      <w:bookmarkEnd w:id="744"/>
    </w:p>
    <w:p w14:paraId="301EBDFF" w14:textId="18595AAE" w:rsidR="00E0397F" w:rsidRDefault="00E0397F" w:rsidP="00AC4281">
      <w:r>
        <w:t xml:space="preserve">Organisations are dynamic and exist in dynamic </w:t>
      </w:r>
      <w:r w:rsidR="004D4F50">
        <w:t>environments</w:t>
      </w:r>
      <w:r>
        <w:t xml:space="preserve">. If the data environment was a steady </w:t>
      </w:r>
      <w:r w:rsidR="004D4F50">
        <w:t>state,</w:t>
      </w:r>
      <w:r>
        <w:t xml:space="preserve"> then the</w:t>
      </w:r>
      <w:r w:rsidR="004D4F50">
        <w:t>re</w:t>
      </w:r>
      <w:r>
        <w:t xml:space="preserve"> would be no need</w:t>
      </w:r>
      <w:r w:rsidR="00E512E8">
        <w:t xml:space="preserve"> </w:t>
      </w:r>
      <w:r w:rsidR="004D4F50">
        <w:t xml:space="preserve">to </w:t>
      </w:r>
      <w:r w:rsidR="00E512E8">
        <w:t>evolve thinking on aspects of data quality.</w:t>
      </w:r>
    </w:p>
    <w:p w14:paraId="4DC365F3" w14:textId="4B23248C" w:rsidR="00E512E8" w:rsidRDefault="00E512E8" w:rsidP="00AC4281">
      <w:r>
        <w:t>However, the above is not reality and as such sources of data change, technology has accelerated, and customers are international. In addressing these changes, the challenges of data quality will be influenced by:</w:t>
      </w:r>
    </w:p>
    <w:p w14:paraId="1EE8D0DB" w14:textId="2AE09733" w:rsidR="00E512E8" w:rsidRDefault="00E512E8" w:rsidP="0051082E">
      <w:pPr>
        <w:pStyle w:val="Listeafsnit"/>
        <w:numPr>
          <w:ilvl w:val="0"/>
          <w:numId w:val="23"/>
        </w:numPr>
      </w:pPr>
      <w:r>
        <w:t>changing organisation structures;</w:t>
      </w:r>
    </w:p>
    <w:p w14:paraId="05153973" w14:textId="06068D68" w:rsidR="00E512E8" w:rsidRDefault="00E512E8" w:rsidP="0051082E">
      <w:pPr>
        <w:pStyle w:val="Listeafsnit"/>
        <w:numPr>
          <w:ilvl w:val="0"/>
          <w:numId w:val="23"/>
        </w:numPr>
      </w:pPr>
      <w:r>
        <w:t>changing markets and supplier relationships;</w:t>
      </w:r>
    </w:p>
    <w:p w14:paraId="446B8627" w14:textId="1E3DF4D7" w:rsidR="00E512E8" w:rsidRDefault="009309FE" w:rsidP="0051082E">
      <w:pPr>
        <w:pStyle w:val="Listeafsnit"/>
        <w:numPr>
          <w:ilvl w:val="0"/>
          <w:numId w:val="23"/>
        </w:numPr>
      </w:pPr>
      <w:r>
        <w:t>new legislation</w:t>
      </w:r>
      <w:r w:rsidR="004D4F50">
        <w:t>;</w:t>
      </w:r>
    </w:p>
    <w:p w14:paraId="37217A99" w14:textId="27B4047A" w:rsidR="009309FE" w:rsidRDefault="009309FE" w:rsidP="0051082E">
      <w:pPr>
        <w:pStyle w:val="Listeafsnit"/>
        <w:numPr>
          <w:ilvl w:val="0"/>
          <w:numId w:val="23"/>
        </w:numPr>
      </w:pPr>
      <w:r>
        <w:t>change</w:t>
      </w:r>
      <w:r w:rsidR="004D4F50">
        <w:t xml:space="preserve">s </w:t>
      </w:r>
      <w:r>
        <w:t>to external data feeds or requirements;</w:t>
      </w:r>
      <w:r w:rsidR="004D4F50">
        <w:t xml:space="preserve"> and</w:t>
      </w:r>
    </w:p>
    <w:p w14:paraId="6260979E" w14:textId="75B2D81E" w:rsidR="009309FE" w:rsidRDefault="009309FE" w:rsidP="0051082E">
      <w:pPr>
        <w:pStyle w:val="Listeafsnit"/>
        <w:numPr>
          <w:ilvl w:val="0"/>
          <w:numId w:val="23"/>
        </w:numPr>
      </w:pPr>
      <w:r>
        <w:t>internal software changes</w:t>
      </w:r>
      <w:r w:rsidR="004D4F50">
        <w:t>.</w:t>
      </w:r>
    </w:p>
    <w:p w14:paraId="10867303" w14:textId="47E7FF39" w:rsidR="009309FE" w:rsidRDefault="009309FE" w:rsidP="009309FE">
      <w:r>
        <w:t xml:space="preserve">Data quality in the future will </w:t>
      </w:r>
      <w:r w:rsidR="00D8192A">
        <w:t xml:space="preserve">be as sound as quality </w:t>
      </w:r>
      <w:r w:rsidR="004D4F50">
        <w:t>management</w:t>
      </w:r>
      <w:r w:rsidR="00D8192A">
        <w:t xml:space="preserve"> was in the 70s. The concept of data quality will modernise with the inclusion of technology as things progress.  The single biggest risk in the future to data quality is the dilution of human knowledge in the process, procedure and practices of data quality with the </w:t>
      </w:r>
      <w:r w:rsidR="004D4F50">
        <w:t>illation</w:t>
      </w:r>
      <w:r w:rsidR="00D8192A">
        <w:t xml:space="preserve"> of technology being the fix</w:t>
      </w:r>
      <w:r w:rsidR="004D4F50">
        <w:t>.</w:t>
      </w:r>
    </w:p>
    <w:p w14:paraId="38603DC7" w14:textId="1D08336C" w:rsidR="00D8192A" w:rsidRDefault="004D4F50" w:rsidP="009309FE">
      <w:r>
        <w:t>T</w:t>
      </w:r>
      <w:r w:rsidR="00D8192A">
        <w:t>he critical factor for data quality in the future is to imbed specialisation in data quality within organisation as a core to future data changes.  This specialisation team can be used to:</w:t>
      </w:r>
    </w:p>
    <w:p w14:paraId="7BAB4253" w14:textId="0A41FD9C" w:rsidR="00D8192A" w:rsidRDefault="00D8192A" w:rsidP="0051082E">
      <w:pPr>
        <w:pStyle w:val="Listeafsnit"/>
        <w:numPr>
          <w:ilvl w:val="0"/>
          <w:numId w:val="23"/>
        </w:numPr>
      </w:pPr>
      <w:r>
        <w:t>establish the data quality framework for the organisation;</w:t>
      </w:r>
    </w:p>
    <w:p w14:paraId="20AAF043" w14:textId="7E3B4996" w:rsidR="00D8192A" w:rsidRDefault="00D8192A" w:rsidP="0051082E">
      <w:pPr>
        <w:pStyle w:val="Listeafsnit"/>
        <w:numPr>
          <w:ilvl w:val="0"/>
          <w:numId w:val="23"/>
        </w:numPr>
      </w:pPr>
      <w:r>
        <w:t>have skills to support data quality methodologies;</w:t>
      </w:r>
    </w:p>
    <w:p w14:paraId="4382F727" w14:textId="1C79D3EA" w:rsidR="00D8192A" w:rsidRDefault="00D8192A" w:rsidP="0051082E">
      <w:pPr>
        <w:pStyle w:val="Listeafsnit"/>
        <w:numPr>
          <w:ilvl w:val="0"/>
          <w:numId w:val="23"/>
        </w:numPr>
      </w:pPr>
      <w:r>
        <w:t xml:space="preserve">act as </w:t>
      </w:r>
      <w:r w:rsidR="004D4F50">
        <w:t>specialised</w:t>
      </w:r>
      <w:r w:rsidR="00F573E1">
        <w:t xml:space="preserve"> advisory team across the data life cycle on data quality; and</w:t>
      </w:r>
    </w:p>
    <w:p w14:paraId="211D0B35" w14:textId="7D3B259D" w:rsidR="00F573E1" w:rsidRPr="00AC4281" w:rsidRDefault="00F573E1" w:rsidP="0051082E">
      <w:pPr>
        <w:pStyle w:val="Listeafsnit"/>
        <w:numPr>
          <w:ilvl w:val="0"/>
          <w:numId w:val="23"/>
        </w:numPr>
      </w:pPr>
      <w:r>
        <w:t>assist in automating aspects of the data quality within the data quality life cycle</w:t>
      </w:r>
    </w:p>
    <w:p w14:paraId="4D946FE9" w14:textId="52962AE4" w:rsidR="00AC4281" w:rsidRPr="000D48B7" w:rsidRDefault="00AC4281" w:rsidP="00AC4281">
      <w:pPr>
        <w:pStyle w:val="Brdtekst"/>
        <w:spacing w:before="92"/>
        <w:ind w:right="1278"/>
        <w:rPr>
          <w:rStyle w:val="Fremhv"/>
          <w:i w:val="0"/>
          <w:iCs w:val="0"/>
        </w:rPr>
      </w:pPr>
      <w:r>
        <w:rPr>
          <w:rStyle w:val="Fremhv"/>
        </w:rPr>
        <w:br w:type="column"/>
      </w:r>
    </w:p>
    <w:p w14:paraId="21BD1B8D" w14:textId="77777777" w:rsidR="00FC3A15" w:rsidRDefault="00FC3A15" w:rsidP="00FC3A15">
      <w:pPr>
        <w:pStyle w:val="Brdtekst"/>
        <w:spacing w:before="92"/>
        <w:ind w:right="1278"/>
      </w:pPr>
    </w:p>
    <w:p w14:paraId="6ED6C3B1" w14:textId="009CCE15" w:rsidR="00FC3A15" w:rsidRPr="00482CCE" w:rsidRDefault="00361544" w:rsidP="005E75FC">
      <w:pPr>
        <w:pStyle w:val="Overskrift1"/>
        <w:framePr w:w="0" w:wrap="auto" w:vAnchor="margin" w:yAlign="inline"/>
        <w:tabs>
          <w:tab w:val="left" w:pos="709"/>
        </w:tabs>
        <w:spacing w:before="0"/>
        <w:rPr>
          <w:rFonts w:asciiTheme="minorHAnsi" w:hAnsiTheme="minorHAnsi" w:cstheme="minorHAnsi"/>
          <w:color w:val="4F81BD" w:themeColor="accent1"/>
          <w:sz w:val="52"/>
          <w:szCs w:val="52"/>
        </w:rPr>
      </w:pPr>
      <w:bookmarkStart w:id="745" w:name="_Toc82097439"/>
      <w:bookmarkStart w:id="746" w:name="_Toc82703266"/>
      <w:r>
        <w:rPr>
          <w:rFonts w:asciiTheme="minorHAnsi" w:hAnsiTheme="minorHAnsi" w:cstheme="minorHAnsi"/>
          <w:color w:val="4F81BD" w:themeColor="accent1"/>
          <w:sz w:val="52"/>
          <w:szCs w:val="52"/>
        </w:rPr>
        <w:t xml:space="preserve">MODULE 3 </w:t>
      </w:r>
      <w:r w:rsidR="00FC3A15" w:rsidRPr="00482CCE">
        <w:rPr>
          <w:rFonts w:asciiTheme="minorHAnsi" w:hAnsiTheme="minorHAnsi" w:cstheme="minorHAnsi"/>
          <w:color w:val="4F81BD" w:themeColor="accent1"/>
          <w:sz w:val="52"/>
          <w:szCs w:val="52"/>
        </w:rPr>
        <w:t xml:space="preserve">ACTIVITY </w:t>
      </w:r>
      <w:r>
        <w:rPr>
          <w:rFonts w:asciiTheme="minorHAnsi" w:hAnsiTheme="minorHAnsi" w:cstheme="minorHAnsi"/>
          <w:color w:val="4F81BD" w:themeColor="accent1"/>
          <w:sz w:val="52"/>
          <w:szCs w:val="52"/>
        </w:rPr>
        <w:t>3</w:t>
      </w:r>
      <w:r w:rsidR="00FC3A15" w:rsidRPr="00482CCE">
        <w:rPr>
          <w:rFonts w:asciiTheme="minorHAnsi" w:hAnsiTheme="minorHAnsi" w:cstheme="minorHAnsi"/>
          <w:color w:val="4F81BD" w:themeColor="accent1"/>
          <w:sz w:val="52"/>
          <w:szCs w:val="52"/>
        </w:rPr>
        <w:t>–1</w:t>
      </w:r>
      <w:bookmarkEnd w:id="745"/>
      <w:bookmarkEnd w:id="746"/>
    </w:p>
    <w:p w14:paraId="401E447A" w14:textId="77777777" w:rsidR="00FC3A15" w:rsidRDefault="00FC3A15" w:rsidP="00FC3A15">
      <w:pPr>
        <w:pStyle w:val="Brdtekst"/>
        <w:spacing w:before="3"/>
        <w:rPr>
          <w:b/>
          <w:sz w:val="23"/>
        </w:rPr>
      </w:pPr>
    </w:p>
    <w:p w14:paraId="52E6F048" w14:textId="1A9A9987" w:rsidR="005E75FC" w:rsidRDefault="005E75FC" w:rsidP="0051082E">
      <w:pPr>
        <w:pStyle w:val="Listeafsnit"/>
        <w:widowControl w:val="0"/>
        <w:numPr>
          <w:ilvl w:val="0"/>
          <w:numId w:val="27"/>
        </w:numPr>
        <w:tabs>
          <w:tab w:val="left" w:pos="4176"/>
          <w:tab w:val="left" w:pos="4177"/>
        </w:tabs>
        <w:autoSpaceDE w:val="0"/>
        <w:autoSpaceDN w:val="0"/>
        <w:spacing w:before="158" w:after="0" w:line="240" w:lineRule="auto"/>
        <w:ind w:right="-2"/>
        <w:contextualSpacing w:val="0"/>
      </w:pPr>
      <w:r>
        <w:t>How would you rate your own organisations data quality knowledge?</w:t>
      </w:r>
    </w:p>
    <w:p w14:paraId="34524327" w14:textId="77777777" w:rsidR="005E75FC" w:rsidRDefault="005E75FC" w:rsidP="005E75FC">
      <w:pPr>
        <w:pStyle w:val="Listeafsnit"/>
        <w:widowControl w:val="0"/>
        <w:tabs>
          <w:tab w:val="left" w:pos="4176"/>
          <w:tab w:val="left" w:pos="4177"/>
        </w:tabs>
        <w:autoSpaceDE w:val="0"/>
        <w:autoSpaceDN w:val="0"/>
        <w:spacing w:before="1" w:after="0" w:line="240" w:lineRule="auto"/>
        <w:ind w:left="2727" w:right="1416"/>
        <w:contextualSpacing w:val="0"/>
      </w:pPr>
    </w:p>
    <w:p w14:paraId="6435DACE" w14:textId="3F72DB42" w:rsidR="00FC3A15" w:rsidRDefault="00FC3A15" w:rsidP="0051082E">
      <w:pPr>
        <w:pStyle w:val="Listeafsnit"/>
        <w:widowControl w:val="0"/>
        <w:numPr>
          <w:ilvl w:val="0"/>
          <w:numId w:val="27"/>
        </w:numPr>
        <w:tabs>
          <w:tab w:val="left" w:pos="4176"/>
          <w:tab w:val="left" w:pos="4177"/>
        </w:tabs>
        <w:autoSpaceDE w:val="0"/>
        <w:autoSpaceDN w:val="0"/>
        <w:spacing w:before="1" w:after="0" w:line="240" w:lineRule="auto"/>
        <w:ind w:right="1416"/>
        <w:contextualSpacing w:val="0"/>
      </w:pPr>
      <w:r w:rsidRPr="008C0389">
        <w:rPr>
          <w:noProof/>
          <w:color w:val="4F81BD" w:themeColor="accent1"/>
        </w:rPr>
        <w:drawing>
          <wp:anchor distT="0" distB="0" distL="0" distR="0" simplePos="0" relativeHeight="251700736" behindDoc="0" locked="0" layoutInCell="1" allowOverlap="1" wp14:anchorId="59D38621" wp14:editId="22CD9088">
            <wp:simplePos x="0" y="0"/>
            <wp:positionH relativeFrom="page">
              <wp:posOffset>1120810</wp:posOffset>
            </wp:positionH>
            <wp:positionV relativeFrom="paragraph">
              <wp:posOffset>-276638</wp:posOffset>
            </wp:positionV>
            <wp:extent cx="507411" cy="520852"/>
            <wp:effectExtent l="0" t="0" r="0" b="0"/>
            <wp:wrapNone/>
            <wp:docPr id="10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31" cstate="print"/>
                    <a:stretch>
                      <a:fillRect/>
                    </a:stretch>
                  </pic:blipFill>
                  <pic:spPr>
                    <a:xfrm>
                      <a:off x="0" y="0"/>
                      <a:ext cx="507411" cy="520852"/>
                    </a:xfrm>
                    <a:prstGeom prst="rect">
                      <a:avLst/>
                    </a:prstGeom>
                  </pic:spPr>
                </pic:pic>
              </a:graphicData>
            </a:graphic>
          </wp:anchor>
        </w:drawing>
      </w:r>
      <w:r>
        <w:t xml:space="preserve">What would be your assessment of your organisations data quality </w:t>
      </w:r>
      <w:r w:rsidR="005E75FC">
        <w:t xml:space="preserve">management </w:t>
      </w:r>
      <w:r>
        <w:t>maturity level</w:t>
      </w:r>
      <w:r w:rsidR="005E75FC">
        <w:t>?</w:t>
      </w:r>
    </w:p>
    <w:p w14:paraId="0117EC8D" w14:textId="6EE4DF6B" w:rsidR="00FC3A15" w:rsidRDefault="00FC3A15" w:rsidP="0051082E">
      <w:pPr>
        <w:pStyle w:val="Listeafsnit"/>
        <w:widowControl w:val="0"/>
        <w:numPr>
          <w:ilvl w:val="0"/>
          <w:numId w:val="27"/>
        </w:numPr>
        <w:tabs>
          <w:tab w:val="left" w:pos="4176"/>
          <w:tab w:val="left" w:pos="4177"/>
        </w:tabs>
        <w:autoSpaceDE w:val="0"/>
        <w:autoSpaceDN w:val="0"/>
        <w:spacing w:before="158" w:after="0" w:line="240" w:lineRule="auto"/>
        <w:ind w:right="1264"/>
        <w:contextualSpacing w:val="0"/>
      </w:pPr>
      <w:r>
        <w:t>What do you think will be some of the challenges in implementing a data quality framework in your organisation?</w:t>
      </w:r>
    </w:p>
    <w:p w14:paraId="16D0DEFA" w14:textId="77777777" w:rsidR="00FC3A15" w:rsidRDefault="00FC3A15" w:rsidP="00FC3A15">
      <w:pPr>
        <w:spacing w:before="0"/>
      </w:pPr>
    </w:p>
    <w:p w14:paraId="6606D98C" w14:textId="27C4A851" w:rsidR="00FC3A15" w:rsidRPr="00C853CA" w:rsidRDefault="00FC3A15" w:rsidP="00FC3A15">
      <w:pPr>
        <w:pStyle w:val="Overskrift1"/>
        <w:framePr w:wrap="notBeside" w:hAnchor="page" w:x="997" w:y="6"/>
        <w:tabs>
          <w:tab w:val="left" w:pos="8699"/>
        </w:tabs>
        <w:spacing w:before="188"/>
        <w:rPr>
          <w:rFonts w:asciiTheme="minorHAnsi" w:hAnsiTheme="minorHAnsi" w:cstheme="minorHAnsi"/>
          <w:sz w:val="52"/>
          <w:szCs w:val="52"/>
        </w:rPr>
      </w:pPr>
      <w:r>
        <w:rPr>
          <w:rFonts w:asciiTheme="minorHAnsi" w:hAnsiTheme="minorHAnsi" w:cstheme="minorHAnsi"/>
          <w:color w:val="4F81BD" w:themeColor="accent1"/>
          <w:sz w:val="52"/>
          <w:szCs w:val="52"/>
        </w:rPr>
        <w:t xml:space="preserve">  </w:t>
      </w:r>
      <w:bookmarkStart w:id="747" w:name="_Toc82097440"/>
      <w:r w:rsidR="00361544">
        <w:rPr>
          <w:rFonts w:asciiTheme="minorHAnsi" w:hAnsiTheme="minorHAnsi" w:cstheme="minorHAnsi"/>
          <w:color w:val="4F81BD" w:themeColor="accent1"/>
          <w:sz w:val="52"/>
          <w:szCs w:val="52"/>
        </w:rPr>
        <w:t xml:space="preserve"> </w:t>
      </w:r>
      <w:bookmarkStart w:id="748" w:name="_Toc82703267"/>
      <w:r w:rsidRPr="00C853CA">
        <w:rPr>
          <w:rFonts w:asciiTheme="minorHAnsi" w:hAnsiTheme="minorHAnsi" w:cstheme="minorHAnsi"/>
          <w:color w:val="4F81BD" w:themeColor="accent1"/>
          <w:sz w:val="52"/>
          <w:szCs w:val="52"/>
        </w:rPr>
        <w:t>Conclusion</w:t>
      </w:r>
      <w:bookmarkEnd w:id="747"/>
      <w:bookmarkEnd w:id="748"/>
      <w:r w:rsidRPr="00C853CA">
        <w:rPr>
          <w:rFonts w:asciiTheme="minorHAnsi" w:hAnsiTheme="minorHAnsi" w:cstheme="minorHAnsi"/>
          <w:sz w:val="52"/>
          <w:szCs w:val="52"/>
        </w:rPr>
        <w:tab/>
      </w:r>
    </w:p>
    <w:p w14:paraId="10A24A02" w14:textId="77777777" w:rsidR="00FC3A15" w:rsidRDefault="00FC3A15" w:rsidP="00FC3A15">
      <w:pPr>
        <w:pStyle w:val="Brdtekst"/>
        <w:spacing w:before="91"/>
        <w:ind w:right="1824"/>
        <w:jc w:val="both"/>
      </w:pPr>
      <w:r>
        <w:t>You should have some ideas on the benefits, challenges and the starting point to do a data quality maturity assessment to identify your strengths and prioritisation gaps in your organisations.</w:t>
      </w:r>
    </w:p>
    <w:p w14:paraId="3CFDEE31" w14:textId="77777777" w:rsidR="00FC3A15" w:rsidRDefault="00FC3A15" w:rsidP="00FC3A15">
      <w:pPr>
        <w:pStyle w:val="Brdtekst"/>
        <w:spacing w:before="91"/>
        <w:ind w:right="1824"/>
        <w:jc w:val="both"/>
      </w:pPr>
    </w:p>
    <w:p w14:paraId="74A7A1DE" w14:textId="77777777" w:rsidR="00FC3A15" w:rsidRDefault="00FC3A15" w:rsidP="00FC3A15">
      <w:pPr>
        <w:pStyle w:val="Brdtekst"/>
        <w:spacing w:before="91"/>
        <w:ind w:right="1824"/>
        <w:jc w:val="both"/>
      </w:pPr>
      <w:r>
        <w:t>Good luck</w:t>
      </w:r>
    </w:p>
    <w:p w14:paraId="4B798C3F" w14:textId="64E8F062" w:rsidR="00FC3A15" w:rsidRDefault="00FC3A15" w:rsidP="00FC3A15">
      <w:pPr>
        <w:pStyle w:val="Overskrift1"/>
        <w:framePr w:w="0" w:wrap="auto" w:vAnchor="margin" w:yAlign="inline"/>
        <w:tabs>
          <w:tab w:val="left" w:pos="709"/>
        </w:tabs>
        <w:ind w:right="1231"/>
        <w:rPr>
          <w:rFonts w:asciiTheme="minorHAnsi" w:hAnsiTheme="minorHAnsi" w:cstheme="minorHAnsi"/>
          <w:color w:val="4F81BD" w:themeColor="accent1"/>
          <w:sz w:val="52"/>
          <w:szCs w:val="52"/>
        </w:rPr>
      </w:pPr>
      <w:r>
        <w:rPr>
          <w:rFonts w:asciiTheme="minorHAnsi" w:hAnsiTheme="minorHAnsi" w:cstheme="minorHAnsi"/>
          <w:color w:val="4F81BD" w:themeColor="accent1"/>
          <w:sz w:val="52"/>
          <w:szCs w:val="52"/>
        </w:rPr>
        <w:br w:type="column"/>
      </w:r>
      <w:bookmarkStart w:id="749" w:name="_Toc82703268"/>
      <w:r w:rsidRPr="009C4434">
        <w:rPr>
          <w:rFonts w:asciiTheme="minorHAnsi" w:hAnsiTheme="minorHAnsi" w:cstheme="minorHAnsi"/>
          <w:color w:val="4F81BD" w:themeColor="accent1"/>
          <w:sz w:val="52"/>
          <w:szCs w:val="52"/>
        </w:rPr>
        <w:lastRenderedPageBreak/>
        <w:t>G</w:t>
      </w:r>
      <w:r w:rsidR="00CD3396">
        <w:rPr>
          <w:rFonts w:asciiTheme="minorHAnsi" w:hAnsiTheme="minorHAnsi" w:cstheme="minorHAnsi"/>
          <w:color w:val="4F81BD" w:themeColor="accent1"/>
          <w:sz w:val="52"/>
          <w:szCs w:val="52"/>
        </w:rPr>
        <w:t>LOSSARY</w:t>
      </w:r>
      <w:bookmarkEnd w:id="711"/>
      <w:bookmarkEnd w:id="749"/>
    </w:p>
    <w:p w14:paraId="110627DA" w14:textId="77777777" w:rsidR="00FC3A15" w:rsidRDefault="00FC3A15" w:rsidP="00FC3A15">
      <w:pPr>
        <w:spacing w:before="0" w:line="240" w:lineRule="auto"/>
      </w:pPr>
    </w:p>
    <w:tbl>
      <w:tblPr>
        <w:tblStyle w:val="ATOTable"/>
        <w:tblW w:w="8931" w:type="dxa"/>
        <w:tblLook w:val="04A0" w:firstRow="1" w:lastRow="0" w:firstColumn="1" w:lastColumn="0" w:noHBand="0" w:noVBand="1"/>
      </w:tblPr>
      <w:tblGrid>
        <w:gridCol w:w="2277"/>
        <w:gridCol w:w="6654"/>
      </w:tblGrid>
      <w:tr w:rsidR="00FC3A15" w:rsidRPr="00930CB9" w14:paraId="4E540046" w14:textId="77777777" w:rsidTr="00FC3A15">
        <w:trPr>
          <w:cnfStyle w:val="100000000000" w:firstRow="1" w:lastRow="0" w:firstColumn="0" w:lastColumn="0" w:oddVBand="0" w:evenVBand="0" w:oddHBand="0" w:evenHBand="0" w:firstRowFirstColumn="0" w:firstRowLastColumn="0" w:lastRowFirstColumn="0" w:lastRowLastColumn="0"/>
          <w:trHeight w:val="233"/>
        </w:trPr>
        <w:tc>
          <w:tcPr>
            <w:tcW w:w="2277" w:type="dxa"/>
            <w:hideMark/>
          </w:tcPr>
          <w:p w14:paraId="34339D4E" w14:textId="77777777" w:rsidR="00FC3A15" w:rsidRPr="009C4434" w:rsidRDefault="00FC3A15" w:rsidP="00FC3A15">
            <w:pPr>
              <w:spacing w:before="0" w:line="240" w:lineRule="auto"/>
              <w:rPr>
                <w:b/>
                <w:bCs/>
                <w:color w:val="FFFFFF" w:themeColor="background1"/>
              </w:rPr>
            </w:pPr>
            <w:r w:rsidRPr="009C4434">
              <w:rPr>
                <w:b/>
                <w:bCs/>
                <w:color w:val="FFFFFF" w:themeColor="background1"/>
              </w:rPr>
              <w:t>Term</w:t>
            </w:r>
          </w:p>
        </w:tc>
        <w:tc>
          <w:tcPr>
            <w:tcW w:w="6654" w:type="dxa"/>
            <w:hideMark/>
          </w:tcPr>
          <w:p w14:paraId="3B267B46" w14:textId="77777777" w:rsidR="00FC3A15" w:rsidRPr="009C4434" w:rsidRDefault="00FC3A15" w:rsidP="00FC3A15">
            <w:pPr>
              <w:spacing w:before="0" w:line="240" w:lineRule="auto"/>
              <w:rPr>
                <w:b/>
                <w:bCs/>
                <w:color w:val="FFFFFF" w:themeColor="background1"/>
              </w:rPr>
            </w:pPr>
            <w:r w:rsidRPr="009C4434">
              <w:rPr>
                <w:b/>
                <w:bCs/>
                <w:color w:val="FFFFFF" w:themeColor="background1"/>
              </w:rPr>
              <w:t>Definition</w:t>
            </w:r>
          </w:p>
        </w:tc>
      </w:tr>
      <w:tr w:rsidR="00FC3A15" w:rsidRPr="00930CB9" w14:paraId="61BD32BA" w14:textId="77777777" w:rsidTr="00FC3A15">
        <w:trPr>
          <w:trHeight w:val="465"/>
        </w:trPr>
        <w:tc>
          <w:tcPr>
            <w:tcW w:w="2277" w:type="dxa"/>
            <w:hideMark/>
          </w:tcPr>
          <w:p w14:paraId="079B6117" w14:textId="77777777" w:rsidR="00FC3A15" w:rsidRPr="00930CB9" w:rsidRDefault="00FC3A15" w:rsidP="00FC3A15">
            <w:pPr>
              <w:spacing w:before="0" w:line="240" w:lineRule="auto"/>
            </w:pPr>
            <w:r w:rsidRPr="00930CB9">
              <w:t>Accuracy</w:t>
            </w:r>
          </w:p>
        </w:tc>
        <w:tc>
          <w:tcPr>
            <w:tcW w:w="6654" w:type="dxa"/>
            <w:hideMark/>
          </w:tcPr>
          <w:p w14:paraId="6EE852CB" w14:textId="77777777" w:rsidR="00FC3A15" w:rsidRPr="00930CB9" w:rsidRDefault="00FC3A15" w:rsidP="00FC3A15">
            <w:pPr>
              <w:spacing w:before="0" w:line="240" w:lineRule="auto"/>
            </w:pPr>
            <w:r w:rsidRPr="00930CB9">
              <w:t xml:space="preserve">A data quality dimension. The degree to which the data correctly represents the ‘real-life’ entities they model. </w:t>
            </w:r>
          </w:p>
        </w:tc>
      </w:tr>
      <w:tr w:rsidR="00FC3A15" w:rsidRPr="00930CB9" w14:paraId="5E7CA8A0" w14:textId="77777777" w:rsidTr="00FC3A15">
        <w:trPr>
          <w:trHeight w:val="233"/>
        </w:trPr>
        <w:tc>
          <w:tcPr>
            <w:tcW w:w="2277" w:type="dxa"/>
            <w:hideMark/>
          </w:tcPr>
          <w:p w14:paraId="324FE283" w14:textId="77777777" w:rsidR="00FC3A15" w:rsidRPr="00930CB9" w:rsidRDefault="00FC3A15" w:rsidP="00FC3A15">
            <w:pPr>
              <w:spacing w:before="0" w:line="240" w:lineRule="auto"/>
            </w:pPr>
            <w:r w:rsidRPr="00930CB9">
              <w:t>ATO data quality capability</w:t>
            </w:r>
          </w:p>
        </w:tc>
        <w:tc>
          <w:tcPr>
            <w:tcW w:w="6654" w:type="dxa"/>
            <w:hideMark/>
          </w:tcPr>
          <w:p w14:paraId="3DB1865E" w14:textId="77777777" w:rsidR="00FC3A15" w:rsidRPr="00930CB9" w:rsidRDefault="00FC3A15" w:rsidP="00FC3A15">
            <w:pPr>
              <w:spacing w:before="0" w:line="240" w:lineRule="auto"/>
            </w:pPr>
            <w:r w:rsidRPr="00930CB9">
              <w:t>All staff who manage data quality.</w:t>
            </w:r>
          </w:p>
        </w:tc>
      </w:tr>
      <w:tr w:rsidR="00FC3A15" w:rsidRPr="00930CB9" w14:paraId="71E57668" w14:textId="77777777" w:rsidTr="00FC3A15">
        <w:trPr>
          <w:trHeight w:val="465"/>
        </w:trPr>
        <w:tc>
          <w:tcPr>
            <w:tcW w:w="2277" w:type="dxa"/>
            <w:hideMark/>
          </w:tcPr>
          <w:p w14:paraId="6F5DF237" w14:textId="77777777" w:rsidR="00FC3A15" w:rsidRPr="00930CB9" w:rsidRDefault="00FC3A15" w:rsidP="00FC3A15">
            <w:pPr>
              <w:spacing w:before="0" w:line="240" w:lineRule="auto"/>
            </w:pPr>
            <w:r w:rsidRPr="00930CB9">
              <w:t>ATO Data quality framework</w:t>
            </w:r>
          </w:p>
        </w:tc>
        <w:tc>
          <w:tcPr>
            <w:tcW w:w="6654" w:type="dxa"/>
            <w:hideMark/>
          </w:tcPr>
          <w:p w14:paraId="02221DFF" w14:textId="77777777" w:rsidR="00FC3A15" w:rsidRPr="00930CB9" w:rsidRDefault="00FC3A15" w:rsidP="00FC3A15">
            <w:pPr>
              <w:spacing w:before="0" w:line="240" w:lineRule="auto"/>
            </w:pPr>
            <w:r w:rsidRPr="00930CB9">
              <w:t xml:space="preserve">Components that together provide the end to end data quality management solution. </w:t>
            </w:r>
          </w:p>
        </w:tc>
      </w:tr>
      <w:tr w:rsidR="00FC3A15" w:rsidRPr="00930CB9" w14:paraId="23114442" w14:textId="77777777" w:rsidTr="00FC3A15">
        <w:trPr>
          <w:trHeight w:val="233"/>
        </w:trPr>
        <w:tc>
          <w:tcPr>
            <w:tcW w:w="2277" w:type="dxa"/>
            <w:hideMark/>
          </w:tcPr>
          <w:p w14:paraId="0AFC6B86" w14:textId="77777777" w:rsidR="00FC3A15" w:rsidRPr="00930CB9" w:rsidRDefault="00FC3A15" w:rsidP="00FC3A15">
            <w:pPr>
              <w:spacing w:before="0" w:line="240" w:lineRule="auto"/>
            </w:pPr>
            <w:r>
              <w:t>D</w:t>
            </w:r>
            <w:r w:rsidRPr="00930CB9">
              <w:t>ata quality strategy</w:t>
            </w:r>
          </w:p>
        </w:tc>
        <w:tc>
          <w:tcPr>
            <w:tcW w:w="6654" w:type="dxa"/>
            <w:hideMark/>
          </w:tcPr>
          <w:p w14:paraId="10B5A1EA" w14:textId="77777777" w:rsidR="00FC3A15" w:rsidRPr="00930CB9" w:rsidRDefault="00FC3A15" w:rsidP="00FC3A15">
            <w:pPr>
              <w:spacing w:before="0" w:line="240" w:lineRule="auto"/>
            </w:pPr>
            <w:r>
              <w:t xml:space="preserve">An organisations </w:t>
            </w:r>
            <w:r w:rsidRPr="00930CB9">
              <w:t>plan and commitment to maturity the data quality capability.</w:t>
            </w:r>
          </w:p>
        </w:tc>
      </w:tr>
      <w:tr w:rsidR="00FC3A15" w:rsidRPr="00930CB9" w14:paraId="43E7FA86" w14:textId="77777777" w:rsidTr="00FC3A15">
        <w:trPr>
          <w:trHeight w:val="465"/>
        </w:trPr>
        <w:tc>
          <w:tcPr>
            <w:tcW w:w="2277" w:type="dxa"/>
            <w:hideMark/>
          </w:tcPr>
          <w:p w14:paraId="68745EEE" w14:textId="77777777" w:rsidR="00FC3A15" w:rsidRPr="00930CB9" w:rsidRDefault="00FC3A15" w:rsidP="00FC3A15">
            <w:pPr>
              <w:spacing w:before="0" w:line="240" w:lineRule="auto"/>
            </w:pPr>
            <w:r w:rsidRPr="00930CB9">
              <w:t>Completeness</w:t>
            </w:r>
          </w:p>
        </w:tc>
        <w:tc>
          <w:tcPr>
            <w:tcW w:w="6654" w:type="dxa"/>
            <w:hideMark/>
          </w:tcPr>
          <w:p w14:paraId="536AD130" w14:textId="77777777" w:rsidR="00FC3A15" w:rsidRPr="00930CB9" w:rsidRDefault="00FC3A15" w:rsidP="00FC3A15">
            <w:pPr>
              <w:spacing w:before="0" w:line="240" w:lineRule="auto"/>
            </w:pPr>
            <w:r w:rsidRPr="00930CB9">
              <w:t>A data quality dimension. The degree to which all required data attributes are present and all expected records are present</w:t>
            </w:r>
          </w:p>
        </w:tc>
      </w:tr>
      <w:tr w:rsidR="00FC3A15" w:rsidRPr="00930CB9" w14:paraId="3D22F312" w14:textId="77777777" w:rsidTr="00FC3A15">
        <w:trPr>
          <w:trHeight w:val="698"/>
        </w:trPr>
        <w:tc>
          <w:tcPr>
            <w:tcW w:w="2277" w:type="dxa"/>
            <w:hideMark/>
          </w:tcPr>
          <w:p w14:paraId="3582C996" w14:textId="77777777" w:rsidR="00FC3A15" w:rsidRPr="00930CB9" w:rsidRDefault="00FC3A15" w:rsidP="00FC3A15">
            <w:pPr>
              <w:spacing w:before="0" w:line="240" w:lineRule="auto"/>
            </w:pPr>
            <w:r w:rsidRPr="00930CB9">
              <w:t>Consistency</w:t>
            </w:r>
          </w:p>
        </w:tc>
        <w:tc>
          <w:tcPr>
            <w:tcW w:w="6654" w:type="dxa"/>
            <w:hideMark/>
          </w:tcPr>
          <w:p w14:paraId="757C5056" w14:textId="77777777" w:rsidR="00FC3A15" w:rsidRPr="00930CB9" w:rsidRDefault="00FC3A15" w:rsidP="00FC3A15">
            <w:pPr>
              <w:spacing w:before="0" w:line="240" w:lineRule="auto"/>
            </w:pPr>
            <w:r w:rsidRPr="00930CB9">
              <w:t>A data quality dimension. The degree to which data values are consistently represented within a data set, between data sets and consistently associated across data sets.</w:t>
            </w:r>
          </w:p>
        </w:tc>
      </w:tr>
      <w:tr w:rsidR="00FC3A15" w:rsidRPr="00930CB9" w14:paraId="21124F99" w14:textId="77777777" w:rsidTr="00FC3A15">
        <w:trPr>
          <w:trHeight w:val="465"/>
        </w:trPr>
        <w:tc>
          <w:tcPr>
            <w:tcW w:w="2277" w:type="dxa"/>
            <w:hideMark/>
          </w:tcPr>
          <w:p w14:paraId="00D3CEE3" w14:textId="77777777" w:rsidR="00FC3A15" w:rsidRPr="00930CB9" w:rsidRDefault="00FC3A15" w:rsidP="00FC3A15">
            <w:pPr>
              <w:spacing w:before="0" w:line="240" w:lineRule="auto"/>
            </w:pPr>
            <w:r w:rsidRPr="00930CB9">
              <w:t>Currency</w:t>
            </w:r>
          </w:p>
        </w:tc>
        <w:tc>
          <w:tcPr>
            <w:tcW w:w="6654" w:type="dxa"/>
            <w:hideMark/>
          </w:tcPr>
          <w:p w14:paraId="58B489AB" w14:textId="77777777" w:rsidR="00FC3A15" w:rsidRPr="00930CB9" w:rsidRDefault="00FC3A15" w:rsidP="00FC3A15">
            <w:pPr>
              <w:spacing w:before="0" w:line="240" w:lineRule="auto"/>
            </w:pPr>
            <w:r w:rsidRPr="00930CB9">
              <w:t>A data quality dimension. The degree to which the data is current with the real world given likely time related changes.</w:t>
            </w:r>
          </w:p>
        </w:tc>
      </w:tr>
      <w:tr w:rsidR="00FC3A15" w:rsidRPr="00930CB9" w14:paraId="6DBD7CB0" w14:textId="77777777" w:rsidTr="00FC3A15">
        <w:trPr>
          <w:trHeight w:val="465"/>
        </w:trPr>
        <w:tc>
          <w:tcPr>
            <w:tcW w:w="2277" w:type="dxa"/>
            <w:hideMark/>
          </w:tcPr>
          <w:p w14:paraId="568463CB" w14:textId="77777777" w:rsidR="00FC3A15" w:rsidRPr="00930CB9" w:rsidRDefault="00FC3A15" w:rsidP="00FC3A15">
            <w:pPr>
              <w:spacing w:before="0" w:line="240" w:lineRule="auto"/>
            </w:pPr>
            <w:r w:rsidRPr="00930CB9">
              <w:t>Data governance activities</w:t>
            </w:r>
          </w:p>
        </w:tc>
        <w:tc>
          <w:tcPr>
            <w:tcW w:w="6654" w:type="dxa"/>
            <w:hideMark/>
          </w:tcPr>
          <w:p w14:paraId="2FF539F7" w14:textId="77777777" w:rsidR="00FC3A15" w:rsidRPr="00930CB9" w:rsidRDefault="00FC3A15" w:rsidP="00FC3A15">
            <w:pPr>
              <w:spacing w:before="0" w:line="240" w:lineRule="auto"/>
            </w:pPr>
            <w:r w:rsidRPr="00930CB9">
              <w:t>Activities conducted to independently check that data management policies are being adhered to.</w:t>
            </w:r>
          </w:p>
        </w:tc>
      </w:tr>
      <w:tr w:rsidR="00FC3A15" w:rsidRPr="00930CB9" w14:paraId="78B36CFB" w14:textId="77777777" w:rsidTr="00FC3A15">
        <w:trPr>
          <w:trHeight w:val="465"/>
        </w:trPr>
        <w:tc>
          <w:tcPr>
            <w:tcW w:w="2277" w:type="dxa"/>
            <w:hideMark/>
          </w:tcPr>
          <w:p w14:paraId="1965627A" w14:textId="77777777" w:rsidR="00FC3A15" w:rsidRPr="00930CB9" w:rsidRDefault="00FC3A15" w:rsidP="00FC3A15">
            <w:pPr>
              <w:spacing w:before="0" w:line="240" w:lineRule="auto"/>
            </w:pPr>
            <w:r w:rsidRPr="00930CB9">
              <w:t>Data life cycle</w:t>
            </w:r>
          </w:p>
        </w:tc>
        <w:tc>
          <w:tcPr>
            <w:tcW w:w="6654" w:type="dxa"/>
            <w:hideMark/>
          </w:tcPr>
          <w:p w14:paraId="617FA395" w14:textId="77777777" w:rsidR="00FC3A15" w:rsidRPr="00930CB9" w:rsidRDefault="00FC3A15" w:rsidP="00FC3A15">
            <w:pPr>
              <w:spacing w:before="0" w:line="240" w:lineRule="auto"/>
            </w:pPr>
            <w:r w:rsidRPr="00A62061">
              <w:t>The end to end lifecycle of data through 4 stages: source &amp; ingest, manage &amp; integrate, use &amp; share and archive &amp; dispose.</w:t>
            </w:r>
          </w:p>
        </w:tc>
      </w:tr>
      <w:tr w:rsidR="00FC3A15" w:rsidRPr="00930CB9" w14:paraId="11E05A04" w14:textId="77777777" w:rsidTr="00FC3A15">
        <w:trPr>
          <w:trHeight w:val="233"/>
        </w:trPr>
        <w:tc>
          <w:tcPr>
            <w:tcW w:w="2277" w:type="dxa"/>
            <w:hideMark/>
          </w:tcPr>
          <w:p w14:paraId="1668E1EE" w14:textId="77777777" w:rsidR="00FC3A15" w:rsidRPr="00930CB9" w:rsidRDefault="00FC3A15" w:rsidP="00FC3A15">
            <w:pPr>
              <w:spacing w:before="0" w:line="240" w:lineRule="auto"/>
            </w:pPr>
            <w:r w:rsidRPr="00930CB9">
              <w:t>Data quality</w:t>
            </w:r>
          </w:p>
        </w:tc>
        <w:tc>
          <w:tcPr>
            <w:tcW w:w="6654" w:type="dxa"/>
            <w:hideMark/>
          </w:tcPr>
          <w:p w14:paraId="50B02DF8" w14:textId="77777777" w:rsidR="00FC3A15" w:rsidRPr="00930CB9" w:rsidRDefault="00FC3A15" w:rsidP="00FC3A15">
            <w:pPr>
              <w:spacing w:before="0" w:line="240" w:lineRule="auto"/>
            </w:pPr>
            <w:r w:rsidRPr="00930CB9">
              <w:t>The extent to which data is fit for purpose.</w:t>
            </w:r>
          </w:p>
        </w:tc>
      </w:tr>
      <w:tr w:rsidR="00FC3A15" w:rsidRPr="00930CB9" w14:paraId="44868C5C" w14:textId="77777777" w:rsidTr="00FC3A15">
        <w:trPr>
          <w:trHeight w:val="233"/>
        </w:trPr>
        <w:tc>
          <w:tcPr>
            <w:tcW w:w="2277" w:type="dxa"/>
            <w:hideMark/>
          </w:tcPr>
          <w:p w14:paraId="66E9F38A" w14:textId="77777777" w:rsidR="00FC3A15" w:rsidRPr="00930CB9" w:rsidRDefault="00FC3A15" w:rsidP="00FC3A15">
            <w:pPr>
              <w:spacing w:before="0" w:line="240" w:lineRule="auto"/>
            </w:pPr>
            <w:r w:rsidRPr="00930CB9">
              <w:t>Data quality activities</w:t>
            </w:r>
          </w:p>
        </w:tc>
        <w:tc>
          <w:tcPr>
            <w:tcW w:w="6654" w:type="dxa"/>
            <w:hideMark/>
          </w:tcPr>
          <w:p w14:paraId="3830D5CB" w14:textId="77777777" w:rsidR="00FC3A15" w:rsidRPr="00930CB9" w:rsidRDefault="00FC3A15" w:rsidP="00FC3A15">
            <w:pPr>
              <w:spacing w:before="0" w:line="240" w:lineRule="auto"/>
            </w:pPr>
            <w:r w:rsidRPr="00930CB9">
              <w:t>Activities that measure, analyse and improve data quality.</w:t>
            </w:r>
          </w:p>
        </w:tc>
      </w:tr>
      <w:tr w:rsidR="00FC3A15" w:rsidRPr="00930CB9" w14:paraId="324005A3" w14:textId="77777777" w:rsidTr="00FC3A15">
        <w:trPr>
          <w:trHeight w:val="513"/>
        </w:trPr>
        <w:tc>
          <w:tcPr>
            <w:tcW w:w="2277" w:type="dxa"/>
          </w:tcPr>
          <w:p w14:paraId="78C3876D" w14:textId="77777777" w:rsidR="00FC3A15" w:rsidRPr="00B27D17" w:rsidRDefault="00FC3A15" w:rsidP="00FC3A15">
            <w:pPr>
              <w:spacing w:before="0" w:line="240" w:lineRule="auto"/>
            </w:pPr>
            <w:r w:rsidRPr="009C4434">
              <w:t xml:space="preserve">Data Quality Assurance </w:t>
            </w:r>
          </w:p>
        </w:tc>
        <w:tc>
          <w:tcPr>
            <w:tcW w:w="6654" w:type="dxa"/>
          </w:tcPr>
          <w:p w14:paraId="002F50EB" w14:textId="77777777" w:rsidR="00FC3A15" w:rsidRPr="00B27D17" w:rsidRDefault="00FC3A15" w:rsidP="00FC3A15">
            <w:pPr>
              <w:spacing w:before="0" w:line="240" w:lineRule="auto"/>
            </w:pPr>
            <w:r w:rsidRPr="009C4434">
              <w:t>This process assesses data quality levels and the performance of processes relating to data quality</w:t>
            </w:r>
          </w:p>
        </w:tc>
      </w:tr>
      <w:tr w:rsidR="00FC3A15" w:rsidRPr="00930CB9" w14:paraId="1756AE36" w14:textId="77777777" w:rsidTr="00FC3A15">
        <w:trPr>
          <w:trHeight w:val="513"/>
        </w:trPr>
        <w:tc>
          <w:tcPr>
            <w:tcW w:w="2277" w:type="dxa"/>
          </w:tcPr>
          <w:p w14:paraId="5D2515E2" w14:textId="77777777" w:rsidR="00FC3A15" w:rsidRPr="00930CB9" w:rsidRDefault="00FC3A15" w:rsidP="00FC3A15">
            <w:pPr>
              <w:spacing w:before="0" w:line="240" w:lineRule="auto"/>
            </w:pPr>
            <w:r w:rsidRPr="009C4434">
              <w:t>Data Quality Control</w:t>
            </w:r>
            <w:r w:rsidRPr="003543AA">
              <w:rPr>
                <w:rFonts w:eastAsia="Times New Roman" w:cstheme="minorHAnsi"/>
                <w:color w:val="auto"/>
                <w:szCs w:val="22"/>
                <w:lang w:eastAsia="en-AU"/>
              </w:rPr>
              <w:t xml:space="preserve"> </w:t>
            </w:r>
          </w:p>
        </w:tc>
        <w:tc>
          <w:tcPr>
            <w:tcW w:w="6654" w:type="dxa"/>
          </w:tcPr>
          <w:p w14:paraId="72C554E4" w14:textId="77777777" w:rsidR="00FC3A15" w:rsidRPr="00930CB9" w:rsidRDefault="00FC3A15" w:rsidP="00FC3A15">
            <w:pPr>
              <w:spacing w:before="0" w:line="240" w:lineRule="auto"/>
            </w:pPr>
            <w:r w:rsidRPr="009C4434">
              <w:t>Processes to ensure that data arising from activities meets requirements</w:t>
            </w:r>
          </w:p>
        </w:tc>
      </w:tr>
      <w:tr w:rsidR="00FC3A15" w:rsidRPr="00930CB9" w14:paraId="02ED74AE" w14:textId="77777777" w:rsidTr="00FC3A15">
        <w:trPr>
          <w:trHeight w:val="698"/>
        </w:trPr>
        <w:tc>
          <w:tcPr>
            <w:tcW w:w="2277" w:type="dxa"/>
            <w:hideMark/>
          </w:tcPr>
          <w:p w14:paraId="7365F8FF" w14:textId="77777777" w:rsidR="00FC3A15" w:rsidRPr="00930CB9" w:rsidRDefault="00FC3A15" w:rsidP="00FC3A15">
            <w:pPr>
              <w:spacing w:before="0" w:line="240" w:lineRule="auto"/>
            </w:pPr>
            <w:r w:rsidRPr="00930CB9">
              <w:t>Data quality dimension</w:t>
            </w:r>
          </w:p>
        </w:tc>
        <w:tc>
          <w:tcPr>
            <w:tcW w:w="6654" w:type="dxa"/>
            <w:hideMark/>
          </w:tcPr>
          <w:p w14:paraId="2A0E555C" w14:textId="77777777" w:rsidR="00FC3A15" w:rsidRPr="00930CB9" w:rsidRDefault="00FC3A15" w:rsidP="00FC3A15">
            <w:pPr>
              <w:spacing w:before="0" w:line="240" w:lineRule="auto"/>
            </w:pPr>
            <w:r w:rsidRPr="00930CB9">
              <w:t>A characteristic of data that can be measured. Standard DQ dimensions apply to all data. Custom DQ dimensions are selected If they are relevant to the data and its purpose/use.</w:t>
            </w:r>
          </w:p>
        </w:tc>
      </w:tr>
      <w:tr w:rsidR="00FC3A15" w:rsidRPr="00930CB9" w14:paraId="6D5D15BC" w14:textId="77777777" w:rsidTr="00FC3A15">
        <w:trPr>
          <w:trHeight w:val="698"/>
        </w:trPr>
        <w:tc>
          <w:tcPr>
            <w:tcW w:w="2277" w:type="dxa"/>
            <w:hideMark/>
          </w:tcPr>
          <w:p w14:paraId="6AA1EAE9" w14:textId="77777777" w:rsidR="00FC3A15" w:rsidRPr="00930CB9" w:rsidRDefault="00FC3A15" w:rsidP="00FC3A15">
            <w:pPr>
              <w:spacing w:before="0" w:line="240" w:lineRule="auto"/>
            </w:pPr>
            <w:r w:rsidRPr="00930CB9">
              <w:t>Data quality dimension business rule</w:t>
            </w:r>
          </w:p>
        </w:tc>
        <w:tc>
          <w:tcPr>
            <w:tcW w:w="6654" w:type="dxa"/>
            <w:hideMark/>
          </w:tcPr>
          <w:p w14:paraId="60BDD339" w14:textId="77777777" w:rsidR="00FC3A15" w:rsidRPr="00930CB9" w:rsidRDefault="00FC3A15" w:rsidP="00FC3A15">
            <w:pPr>
              <w:spacing w:before="0" w:line="240" w:lineRule="auto"/>
            </w:pPr>
            <w:r w:rsidRPr="00930CB9">
              <w:t>The business rule describes how each data quality dimension indicator is measured.</w:t>
            </w:r>
          </w:p>
        </w:tc>
      </w:tr>
      <w:tr w:rsidR="00FC3A15" w:rsidRPr="00930CB9" w14:paraId="7EF830A6" w14:textId="77777777" w:rsidTr="00FC3A15">
        <w:trPr>
          <w:trHeight w:val="698"/>
        </w:trPr>
        <w:tc>
          <w:tcPr>
            <w:tcW w:w="2277" w:type="dxa"/>
            <w:hideMark/>
          </w:tcPr>
          <w:p w14:paraId="2717B9F2" w14:textId="77777777" w:rsidR="00FC3A15" w:rsidRPr="00930CB9" w:rsidRDefault="00FC3A15" w:rsidP="00FC3A15">
            <w:pPr>
              <w:spacing w:before="0" w:line="240" w:lineRule="auto"/>
            </w:pPr>
            <w:r w:rsidRPr="00930CB9">
              <w:t>Data quality dimension indicator</w:t>
            </w:r>
          </w:p>
        </w:tc>
        <w:tc>
          <w:tcPr>
            <w:tcW w:w="6654" w:type="dxa"/>
            <w:hideMark/>
          </w:tcPr>
          <w:p w14:paraId="54453B13" w14:textId="77777777" w:rsidR="00FC3A15" w:rsidRPr="00930CB9" w:rsidRDefault="00FC3A15" w:rsidP="00FC3A15">
            <w:pPr>
              <w:spacing w:before="0" w:line="240" w:lineRule="auto"/>
            </w:pPr>
            <w:r w:rsidRPr="00930CB9">
              <w:t>Indicators describe the relevance of the data quality dimension to the purpose.</w:t>
            </w:r>
          </w:p>
        </w:tc>
      </w:tr>
      <w:tr w:rsidR="00FC3A15" w:rsidRPr="00930CB9" w14:paraId="73518C88" w14:textId="77777777" w:rsidTr="00FC3A15">
        <w:trPr>
          <w:trHeight w:val="698"/>
        </w:trPr>
        <w:tc>
          <w:tcPr>
            <w:tcW w:w="2277" w:type="dxa"/>
            <w:hideMark/>
          </w:tcPr>
          <w:p w14:paraId="126F4DF6" w14:textId="77777777" w:rsidR="00FC3A15" w:rsidRPr="00930CB9" w:rsidRDefault="00FC3A15" w:rsidP="00FC3A15">
            <w:pPr>
              <w:spacing w:before="0" w:line="240" w:lineRule="auto"/>
            </w:pPr>
            <w:r w:rsidRPr="00930CB9">
              <w:lastRenderedPageBreak/>
              <w:t>Data quality dimension weighting</w:t>
            </w:r>
          </w:p>
        </w:tc>
        <w:tc>
          <w:tcPr>
            <w:tcW w:w="6654" w:type="dxa"/>
            <w:hideMark/>
          </w:tcPr>
          <w:p w14:paraId="530EA15F" w14:textId="77777777" w:rsidR="00FC3A15" w:rsidRPr="00930CB9" w:rsidRDefault="00FC3A15" w:rsidP="00FC3A15">
            <w:pPr>
              <w:spacing w:before="0" w:line="240" w:lineRule="auto"/>
            </w:pPr>
            <w:r w:rsidRPr="00930CB9">
              <w:t>The weighting given to each data quality dimension based on its relevance to the purpose/use of the data.</w:t>
            </w:r>
          </w:p>
        </w:tc>
      </w:tr>
      <w:tr w:rsidR="00FC3A15" w:rsidRPr="00930CB9" w14:paraId="50F3C9C7" w14:textId="77777777" w:rsidTr="00FC3A15">
        <w:trPr>
          <w:trHeight w:val="698"/>
        </w:trPr>
        <w:tc>
          <w:tcPr>
            <w:tcW w:w="2277" w:type="dxa"/>
            <w:hideMark/>
          </w:tcPr>
          <w:p w14:paraId="1A892123" w14:textId="77777777" w:rsidR="00FC3A15" w:rsidRPr="00930CB9" w:rsidRDefault="00FC3A15" w:rsidP="00FC3A15">
            <w:pPr>
              <w:spacing w:before="0" w:line="240" w:lineRule="auto"/>
            </w:pPr>
            <w:r w:rsidRPr="00930CB9">
              <w:t>Data quality dimension weighting scale</w:t>
            </w:r>
          </w:p>
        </w:tc>
        <w:tc>
          <w:tcPr>
            <w:tcW w:w="6654" w:type="dxa"/>
            <w:hideMark/>
          </w:tcPr>
          <w:p w14:paraId="19C90C91" w14:textId="77777777" w:rsidR="00FC3A15" w:rsidRPr="00930CB9" w:rsidRDefault="00FC3A15" w:rsidP="00FC3A15">
            <w:pPr>
              <w:spacing w:before="0" w:line="240" w:lineRule="auto"/>
            </w:pPr>
            <w:r w:rsidRPr="00930CB9">
              <w:t>The scale used to apply a data quality dimension weighting.</w:t>
            </w:r>
          </w:p>
        </w:tc>
      </w:tr>
      <w:tr w:rsidR="00FC3A15" w:rsidRPr="00930CB9" w14:paraId="42861559" w14:textId="77777777" w:rsidTr="00FC3A15">
        <w:trPr>
          <w:trHeight w:val="698"/>
        </w:trPr>
        <w:tc>
          <w:tcPr>
            <w:tcW w:w="2277" w:type="dxa"/>
            <w:hideMark/>
          </w:tcPr>
          <w:p w14:paraId="3390AC7D" w14:textId="77777777" w:rsidR="00FC3A15" w:rsidRPr="00930CB9" w:rsidRDefault="00FC3A15" w:rsidP="00FC3A15">
            <w:pPr>
              <w:spacing w:before="0" w:line="240" w:lineRule="auto"/>
            </w:pPr>
            <w:r w:rsidRPr="00930CB9">
              <w:t>Data quality grade</w:t>
            </w:r>
          </w:p>
        </w:tc>
        <w:tc>
          <w:tcPr>
            <w:tcW w:w="6654" w:type="dxa"/>
            <w:hideMark/>
          </w:tcPr>
          <w:p w14:paraId="5035FF0A" w14:textId="77777777" w:rsidR="00FC3A15" w:rsidRPr="00930CB9" w:rsidRDefault="00FC3A15" w:rsidP="00FC3A15">
            <w:pPr>
              <w:spacing w:before="0" w:line="240" w:lineRule="auto"/>
            </w:pPr>
            <w:r w:rsidRPr="00930CB9">
              <w:t>The grade applicable to the data quality score. It can be categorised as high, good, acceptable, low or poor.</w:t>
            </w:r>
          </w:p>
        </w:tc>
      </w:tr>
      <w:tr w:rsidR="00FC3A15" w:rsidRPr="00930CB9" w14:paraId="5ABCB548" w14:textId="77777777" w:rsidTr="00FC3A15">
        <w:trPr>
          <w:trHeight w:val="698"/>
        </w:trPr>
        <w:tc>
          <w:tcPr>
            <w:tcW w:w="2277" w:type="dxa"/>
            <w:hideMark/>
          </w:tcPr>
          <w:p w14:paraId="2CEDD4B2" w14:textId="77777777" w:rsidR="00FC3A15" w:rsidRPr="00930CB9" w:rsidRDefault="00FC3A15" w:rsidP="00FC3A15">
            <w:pPr>
              <w:spacing w:before="0" w:line="240" w:lineRule="auto"/>
            </w:pPr>
            <w:r w:rsidRPr="00930CB9">
              <w:t>Data quality improvement</w:t>
            </w:r>
          </w:p>
        </w:tc>
        <w:tc>
          <w:tcPr>
            <w:tcW w:w="6654" w:type="dxa"/>
            <w:hideMark/>
          </w:tcPr>
          <w:p w14:paraId="3B057094" w14:textId="77777777" w:rsidR="00FC3A15" w:rsidRPr="00930CB9" w:rsidRDefault="00FC3A15" w:rsidP="00FC3A15">
            <w:pPr>
              <w:spacing w:before="0" w:line="240" w:lineRule="auto"/>
            </w:pPr>
            <w:r w:rsidRPr="00930CB9">
              <w:t>A set of activities to improve the quality of data.</w:t>
            </w:r>
          </w:p>
        </w:tc>
      </w:tr>
      <w:tr w:rsidR="00FC3A15" w:rsidRPr="00930CB9" w14:paraId="3DD13358" w14:textId="77777777" w:rsidTr="00FC3A15">
        <w:trPr>
          <w:trHeight w:val="698"/>
        </w:trPr>
        <w:tc>
          <w:tcPr>
            <w:tcW w:w="2277" w:type="dxa"/>
            <w:hideMark/>
          </w:tcPr>
          <w:p w14:paraId="14836AFE" w14:textId="77777777" w:rsidR="00FC3A15" w:rsidRPr="00930CB9" w:rsidRDefault="00FC3A15" w:rsidP="00FC3A15">
            <w:pPr>
              <w:spacing w:before="0" w:line="240" w:lineRule="auto"/>
            </w:pPr>
            <w:r w:rsidRPr="00930CB9">
              <w:t>Data quality management</w:t>
            </w:r>
          </w:p>
        </w:tc>
        <w:tc>
          <w:tcPr>
            <w:tcW w:w="6654" w:type="dxa"/>
            <w:hideMark/>
          </w:tcPr>
          <w:p w14:paraId="10AC51F7" w14:textId="77777777" w:rsidR="00FC3A15" w:rsidRPr="00930CB9" w:rsidRDefault="00FC3A15" w:rsidP="00FC3A15">
            <w:pPr>
              <w:spacing w:before="0" w:line="240" w:lineRule="auto"/>
            </w:pPr>
            <w:r w:rsidRPr="00930CB9">
              <w:t>The end to end management of the data quality framework</w:t>
            </w:r>
            <w:r>
              <w:t>.</w:t>
            </w:r>
            <w:r w:rsidRPr="00930CB9">
              <w:t xml:space="preserve"> </w:t>
            </w:r>
          </w:p>
        </w:tc>
      </w:tr>
      <w:tr w:rsidR="00FC3A15" w:rsidRPr="00930CB9" w14:paraId="5D72A198" w14:textId="77777777" w:rsidTr="00FC3A15">
        <w:trPr>
          <w:trHeight w:val="698"/>
        </w:trPr>
        <w:tc>
          <w:tcPr>
            <w:tcW w:w="2277" w:type="dxa"/>
            <w:hideMark/>
          </w:tcPr>
          <w:p w14:paraId="1DAB7CCE" w14:textId="77777777" w:rsidR="00FC3A15" w:rsidRPr="00930CB9" w:rsidRDefault="00FC3A15" w:rsidP="00FC3A15">
            <w:pPr>
              <w:spacing w:before="0" w:line="240" w:lineRule="auto"/>
            </w:pPr>
            <w:r w:rsidRPr="00930CB9">
              <w:t>Data quality measurement</w:t>
            </w:r>
          </w:p>
        </w:tc>
        <w:tc>
          <w:tcPr>
            <w:tcW w:w="6654" w:type="dxa"/>
            <w:hideMark/>
          </w:tcPr>
          <w:p w14:paraId="56DFA966" w14:textId="77777777" w:rsidR="00FC3A15" w:rsidRPr="00930CB9" w:rsidRDefault="00FC3A15" w:rsidP="00FC3A15">
            <w:pPr>
              <w:spacing w:before="0" w:line="240" w:lineRule="auto"/>
            </w:pPr>
            <w:r w:rsidRPr="00930CB9">
              <w:t>The first step in the data quality process is data quality measurement.</w:t>
            </w:r>
          </w:p>
        </w:tc>
      </w:tr>
      <w:tr w:rsidR="00FC3A15" w:rsidRPr="00930CB9" w14:paraId="4C93409F" w14:textId="77777777" w:rsidTr="00FC3A15">
        <w:trPr>
          <w:trHeight w:val="698"/>
        </w:trPr>
        <w:tc>
          <w:tcPr>
            <w:tcW w:w="2277" w:type="dxa"/>
            <w:hideMark/>
          </w:tcPr>
          <w:p w14:paraId="11AE2182" w14:textId="77777777" w:rsidR="00FC3A15" w:rsidRPr="00930CB9" w:rsidRDefault="00FC3A15" w:rsidP="00FC3A15">
            <w:pPr>
              <w:spacing w:before="0" w:line="240" w:lineRule="auto"/>
            </w:pPr>
            <w:r w:rsidRPr="00930CB9">
              <w:t>Data quality measurement criteria</w:t>
            </w:r>
          </w:p>
        </w:tc>
        <w:tc>
          <w:tcPr>
            <w:tcW w:w="6654" w:type="dxa"/>
            <w:hideMark/>
          </w:tcPr>
          <w:p w14:paraId="6048312C" w14:textId="77777777" w:rsidR="00FC3A15" w:rsidRPr="00930CB9" w:rsidRDefault="00FC3A15" w:rsidP="00FC3A15">
            <w:pPr>
              <w:spacing w:before="0" w:line="240" w:lineRule="auto"/>
            </w:pPr>
            <w:r w:rsidRPr="00930CB9">
              <w:t xml:space="preserve">Established for each data quality dimension providing the details of how the dimension is measured consisting of dimension indicators and indicator business rules. </w:t>
            </w:r>
          </w:p>
        </w:tc>
      </w:tr>
      <w:tr w:rsidR="00FC3A15" w:rsidRPr="00930CB9" w14:paraId="5932D296" w14:textId="77777777" w:rsidTr="00FC3A15">
        <w:trPr>
          <w:trHeight w:val="698"/>
        </w:trPr>
        <w:tc>
          <w:tcPr>
            <w:tcW w:w="2277" w:type="dxa"/>
            <w:hideMark/>
          </w:tcPr>
          <w:p w14:paraId="4822F338" w14:textId="77777777" w:rsidR="00FC3A15" w:rsidRPr="00930CB9" w:rsidRDefault="00FC3A15" w:rsidP="00FC3A15">
            <w:pPr>
              <w:spacing w:before="0" w:line="240" w:lineRule="auto"/>
            </w:pPr>
            <w:r w:rsidRPr="00930CB9">
              <w:t>Data quality metrics</w:t>
            </w:r>
          </w:p>
        </w:tc>
        <w:tc>
          <w:tcPr>
            <w:tcW w:w="6654" w:type="dxa"/>
            <w:hideMark/>
          </w:tcPr>
          <w:p w14:paraId="7FD994EA" w14:textId="77777777" w:rsidR="00FC3A15" w:rsidRPr="00930CB9" w:rsidRDefault="00FC3A15" w:rsidP="00FC3A15">
            <w:pPr>
              <w:spacing w:before="0" w:line="240" w:lineRule="auto"/>
            </w:pPr>
            <w:r w:rsidRPr="00930CB9">
              <w:t>The measurements by which you asses the quality of data.</w:t>
            </w:r>
          </w:p>
        </w:tc>
      </w:tr>
      <w:tr w:rsidR="00FC3A15" w:rsidRPr="00930CB9" w14:paraId="1AD09E90" w14:textId="77777777" w:rsidTr="00FC3A15">
        <w:trPr>
          <w:trHeight w:val="698"/>
        </w:trPr>
        <w:tc>
          <w:tcPr>
            <w:tcW w:w="2277" w:type="dxa"/>
            <w:hideMark/>
          </w:tcPr>
          <w:p w14:paraId="0DC5AED2" w14:textId="77777777" w:rsidR="00FC3A15" w:rsidRPr="00930CB9" w:rsidRDefault="00FC3A15" w:rsidP="00FC3A15">
            <w:pPr>
              <w:spacing w:before="0" w:line="240" w:lineRule="auto"/>
            </w:pPr>
            <w:r w:rsidRPr="00930CB9">
              <w:t>Data quality monitoring</w:t>
            </w:r>
          </w:p>
        </w:tc>
        <w:tc>
          <w:tcPr>
            <w:tcW w:w="6654" w:type="dxa"/>
            <w:hideMark/>
          </w:tcPr>
          <w:p w14:paraId="73D05819" w14:textId="77777777" w:rsidR="00FC3A15" w:rsidRPr="00930CB9" w:rsidRDefault="00FC3A15" w:rsidP="00FC3A15">
            <w:pPr>
              <w:spacing w:before="0" w:line="240" w:lineRule="auto"/>
            </w:pPr>
            <w:r w:rsidRPr="00930CB9">
              <w:t xml:space="preserve">Is the continual assessment of data quality dimensions to determine if previously identified data issues have been </w:t>
            </w:r>
            <w:proofErr w:type="gramStart"/>
            <w:r w:rsidRPr="00930CB9">
              <w:t>addressed.</w:t>
            </w:r>
            <w:proofErr w:type="gramEnd"/>
          </w:p>
        </w:tc>
      </w:tr>
      <w:tr w:rsidR="00FC3A15" w:rsidRPr="00930CB9" w14:paraId="1683DF02" w14:textId="77777777" w:rsidTr="00FC3A15">
        <w:trPr>
          <w:trHeight w:val="698"/>
        </w:trPr>
        <w:tc>
          <w:tcPr>
            <w:tcW w:w="2277" w:type="dxa"/>
          </w:tcPr>
          <w:p w14:paraId="505FA7F1" w14:textId="77777777" w:rsidR="00FC3A15" w:rsidRPr="00930CB9" w:rsidRDefault="00FC3A15" w:rsidP="00FC3A15">
            <w:pPr>
              <w:spacing w:before="0" w:line="240" w:lineRule="auto"/>
            </w:pPr>
            <w:r w:rsidRPr="009C4434">
              <w:t xml:space="preserve">Data Quality Planning </w:t>
            </w:r>
          </w:p>
        </w:tc>
        <w:tc>
          <w:tcPr>
            <w:tcW w:w="6654" w:type="dxa"/>
          </w:tcPr>
          <w:p w14:paraId="00BABA25" w14:textId="77777777" w:rsidR="00FC3A15" w:rsidRPr="00930CB9" w:rsidRDefault="00FC3A15" w:rsidP="00FC3A15">
            <w:pPr>
              <w:spacing w:before="0" w:line="240" w:lineRule="auto"/>
            </w:pPr>
            <w:r w:rsidRPr="004B652E">
              <w:t>Development and agreement of the overall requirements, objectives and plan for delivering the desired maturity of data quality management to the organisation</w:t>
            </w:r>
          </w:p>
        </w:tc>
      </w:tr>
      <w:tr w:rsidR="00FC3A15" w:rsidRPr="00930CB9" w14:paraId="656D0A7E" w14:textId="77777777" w:rsidTr="00FC3A15">
        <w:trPr>
          <w:trHeight w:val="698"/>
        </w:trPr>
        <w:tc>
          <w:tcPr>
            <w:tcW w:w="2277" w:type="dxa"/>
            <w:hideMark/>
          </w:tcPr>
          <w:p w14:paraId="5C0F00BB" w14:textId="77777777" w:rsidR="00FC3A15" w:rsidRPr="00930CB9" w:rsidRDefault="00FC3A15" w:rsidP="00FC3A15">
            <w:pPr>
              <w:spacing w:before="0" w:line="240" w:lineRule="auto"/>
            </w:pPr>
            <w:r w:rsidRPr="00930CB9">
              <w:t>Data quality procedures</w:t>
            </w:r>
          </w:p>
        </w:tc>
        <w:tc>
          <w:tcPr>
            <w:tcW w:w="6654" w:type="dxa"/>
            <w:hideMark/>
          </w:tcPr>
          <w:p w14:paraId="469BE355" w14:textId="77777777" w:rsidR="00FC3A15" w:rsidRPr="00930CB9" w:rsidRDefault="00FC3A15" w:rsidP="00FC3A15">
            <w:pPr>
              <w:spacing w:before="0" w:line="240" w:lineRule="auto"/>
            </w:pPr>
            <w:r w:rsidRPr="00930CB9">
              <w:t>Detailed procedures that guide users through the three stages of the data quality process – measure, assess and improve.</w:t>
            </w:r>
          </w:p>
        </w:tc>
      </w:tr>
      <w:tr w:rsidR="00FC3A15" w:rsidRPr="00930CB9" w14:paraId="64DCC779" w14:textId="77777777" w:rsidTr="00FC3A15">
        <w:trPr>
          <w:trHeight w:val="698"/>
        </w:trPr>
        <w:tc>
          <w:tcPr>
            <w:tcW w:w="2277" w:type="dxa"/>
            <w:hideMark/>
          </w:tcPr>
          <w:p w14:paraId="23388314" w14:textId="77777777" w:rsidR="00FC3A15" w:rsidRPr="00930CB9" w:rsidRDefault="00FC3A15" w:rsidP="00FC3A15">
            <w:pPr>
              <w:spacing w:before="0" w:line="240" w:lineRule="auto"/>
            </w:pPr>
            <w:r w:rsidRPr="00930CB9">
              <w:t>Data quality process</w:t>
            </w:r>
          </w:p>
        </w:tc>
        <w:tc>
          <w:tcPr>
            <w:tcW w:w="6654" w:type="dxa"/>
            <w:hideMark/>
          </w:tcPr>
          <w:p w14:paraId="4A09610B" w14:textId="77777777" w:rsidR="00FC3A15" w:rsidRPr="00930CB9" w:rsidRDefault="00FC3A15" w:rsidP="00FC3A15">
            <w:pPr>
              <w:spacing w:before="0" w:line="240" w:lineRule="auto"/>
            </w:pPr>
            <w:r w:rsidRPr="00930CB9">
              <w:t>Ongoing process consisting of three stages – measure, assess and improve.</w:t>
            </w:r>
          </w:p>
        </w:tc>
      </w:tr>
      <w:tr w:rsidR="00FC3A15" w:rsidRPr="00930CB9" w14:paraId="42BA9893" w14:textId="77777777" w:rsidTr="00FC3A15">
        <w:trPr>
          <w:trHeight w:val="698"/>
        </w:trPr>
        <w:tc>
          <w:tcPr>
            <w:tcW w:w="2277" w:type="dxa"/>
            <w:hideMark/>
          </w:tcPr>
          <w:p w14:paraId="04DD5D0E" w14:textId="77777777" w:rsidR="00FC3A15" w:rsidRPr="00930CB9" w:rsidRDefault="00FC3A15" w:rsidP="00FC3A15">
            <w:pPr>
              <w:spacing w:before="0" w:line="240" w:lineRule="auto"/>
            </w:pPr>
            <w:r w:rsidRPr="00930CB9">
              <w:t>Data quality score</w:t>
            </w:r>
          </w:p>
        </w:tc>
        <w:tc>
          <w:tcPr>
            <w:tcW w:w="6654" w:type="dxa"/>
            <w:hideMark/>
          </w:tcPr>
          <w:p w14:paraId="3B478B5F" w14:textId="77777777" w:rsidR="00FC3A15" w:rsidRPr="00930CB9" w:rsidRDefault="00FC3A15" w:rsidP="00FC3A15">
            <w:pPr>
              <w:spacing w:before="0" w:line="240" w:lineRule="auto"/>
            </w:pPr>
            <w:r w:rsidRPr="00930CB9">
              <w:t>The cumulative score of the measurement of each data quality dimension.</w:t>
            </w:r>
          </w:p>
        </w:tc>
      </w:tr>
      <w:tr w:rsidR="00FC3A15" w:rsidRPr="00930CB9" w14:paraId="477FEF14" w14:textId="77777777" w:rsidTr="00FC3A15">
        <w:trPr>
          <w:trHeight w:val="698"/>
        </w:trPr>
        <w:tc>
          <w:tcPr>
            <w:tcW w:w="2277" w:type="dxa"/>
            <w:hideMark/>
          </w:tcPr>
          <w:p w14:paraId="0B7C09CF" w14:textId="77777777" w:rsidR="00FC3A15" w:rsidRPr="00930CB9" w:rsidRDefault="00FC3A15" w:rsidP="00FC3A15">
            <w:pPr>
              <w:spacing w:before="0" w:line="240" w:lineRule="auto"/>
            </w:pPr>
            <w:r w:rsidRPr="00930CB9">
              <w:t>Data quality standards</w:t>
            </w:r>
          </w:p>
        </w:tc>
        <w:tc>
          <w:tcPr>
            <w:tcW w:w="6654" w:type="dxa"/>
            <w:hideMark/>
          </w:tcPr>
          <w:p w14:paraId="30910BD6" w14:textId="77777777" w:rsidR="00FC3A15" w:rsidRPr="00930CB9" w:rsidRDefault="00FC3A15" w:rsidP="00FC3A15">
            <w:pPr>
              <w:spacing w:before="0" w:line="240" w:lineRule="auto"/>
            </w:pPr>
            <w:r w:rsidRPr="00930CB9">
              <w:t>Dictate permittable data uses for each data quality grade.</w:t>
            </w:r>
          </w:p>
        </w:tc>
      </w:tr>
      <w:tr w:rsidR="00FC3A15" w:rsidRPr="00930CB9" w14:paraId="45A304AD" w14:textId="77777777" w:rsidTr="00FC3A15">
        <w:trPr>
          <w:trHeight w:val="698"/>
        </w:trPr>
        <w:tc>
          <w:tcPr>
            <w:tcW w:w="2277" w:type="dxa"/>
            <w:hideMark/>
          </w:tcPr>
          <w:p w14:paraId="1203A00B" w14:textId="77777777" w:rsidR="00FC3A15" w:rsidRPr="00930CB9" w:rsidRDefault="00FC3A15" w:rsidP="00FC3A15">
            <w:pPr>
              <w:spacing w:before="0" w:line="240" w:lineRule="auto"/>
            </w:pPr>
            <w:r w:rsidRPr="00930CB9">
              <w:lastRenderedPageBreak/>
              <w:t>Fit for purpose</w:t>
            </w:r>
          </w:p>
        </w:tc>
        <w:tc>
          <w:tcPr>
            <w:tcW w:w="6654" w:type="dxa"/>
            <w:hideMark/>
          </w:tcPr>
          <w:p w14:paraId="301F8E4E" w14:textId="77777777" w:rsidR="00FC3A15" w:rsidRPr="00930CB9" w:rsidRDefault="00FC3A15" w:rsidP="00FC3A15">
            <w:pPr>
              <w:spacing w:before="0" w:line="240" w:lineRule="auto"/>
            </w:pPr>
            <w:r w:rsidRPr="00930CB9">
              <w:t xml:space="preserve">Data that is of sufficient quality to be used for its intended purpose. </w:t>
            </w:r>
          </w:p>
        </w:tc>
      </w:tr>
      <w:tr w:rsidR="00FC3A15" w:rsidRPr="00930CB9" w14:paraId="0A300A11" w14:textId="77777777" w:rsidTr="00FC3A15">
        <w:trPr>
          <w:trHeight w:val="698"/>
        </w:trPr>
        <w:tc>
          <w:tcPr>
            <w:tcW w:w="2277" w:type="dxa"/>
            <w:hideMark/>
          </w:tcPr>
          <w:p w14:paraId="19F73F7C" w14:textId="77777777" w:rsidR="00FC3A15" w:rsidRPr="00930CB9" w:rsidRDefault="00FC3A15" w:rsidP="00FC3A15">
            <w:pPr>
              <w:spacing w:before="0" w:line="240" w:lineRule="auto"/>
            </w:pPr>
            <w:r w:rsidRPr="00930CB9">
              <w:t>Good quality</w:t>
            </w:r>
          </w:p>
        </w:tc>
        <w:tc>
          <w:tcPr>
            <w:tcW w:w="6654" w:type="dxa"/>
            <w:hideMark/>
          </w:tcPr>
          <w:p w14:paraId="3D4B3B55" w14:textId="77777777" w:rsidR="00FC3A15" w:rsidRPr="00930CB9" w:rsidRDefault="00FC3A15" w:rsidP="00FC3A15">
            <w:pPr>
              <w:spacing w:before="0" w:line="240" w:lineRule="auto"/>
            </w:pPr>
            <w:r w:rsidRPr="00930CB9">
              <w:t>A data quality grade used to describe a data asset with a data quality score between 61 and 80.</w:t>
            </w:r>
          </w:p>
        </w:tc>
      </w:tr>
      <w:tr w:rsidR="00FC3A15" w:rsidRPr="00930CB9" w14:paraId="23874408" w14:textId="77777777" w:rsidTr="00FC3A15">
        <w:trPr>
          <w:trHeight w:val="698"/>
        </w:trPr>
        <w:tc>
          <w:tcPr>
            <w:tcW w:w="2277" w:type="dxa"/>
            <w:hideMark/>
          </w:tcPr>
          <w:p w14:paraId="6FFEEE03" w14:textId="77777777" w:rsidR="00FC3A15" w:rsidRPr="00930CB9" w:rsidRDefault="00FC3A15" w:rsidP="00FC3A15">
            <w:pPr>
              <w:spacing w:before="0" w:line="240" w:lineRule="auto"/>
            </w:pPr>
            <w:r w:rsidRPr="00930CB9">
              <w:t>High quality</w:t>
            </w:r>
          </w:p>
        </w:tc>
        <w:tc>
          <w:tcPr>
            <w:tcW w:w="6654" w:type="dxa"/>
            <w:hideMark/>
          </w:tcPr>
          <w:p w14:paraId="21FDE001" w14:textId="77777777" w:rsidR="00FC3A15" w:rsidRPr="00930CB9" w:rsidRDefault="00FC3A15" w:rsidP="00FC3A15">
            <w:pPr>
              <w:spacing w:before="0" w:line="240" w:lineRule="auto"/>
            </w:pPr>
            <w:r w:rsidRPr="00930CB9">
              <w:t>A data quality grade used to describe a data asset with a data quality score between 81 and 100.</w:t>
            </w:r>
          </w:p>
        </w:tc>
      </w:tr>
      <w:tr w:rsidR="00FC3A15" w:rsidRPr="00930CB9" w14:paraId="2DC0F061" w14:textId="77777777" w:rsidTr="00FC3A15">
        <w:trPr>
          <w:trHeight w:val="698"/>
        </w:trPr>
        <w:tc>
          <w:tcPr>
            <w:tcW w:w="2277" w:type="dxa"/>
            <w:hideMark/>
          </w:tcPr>
          <w:p w14:paraId="1749AD31" w14:textId="77777777" w:rsidR="00FC3A15" w:rsidRPr="00930CB9" w:rsidRDefault="00FC3A15" w:rsidP="00FC3A15">
            <w:pPr>
              <w:spacing w:before="0" w:line="240" w:lineRule="auto"/>
            </w:pPr>
            <w:r w:rsidRPr="00930CB9">
              <w:t>Integrity</w:t>
            </w:r>
          </w:p>
        </w:tc>
        <w:tc>
          <w:tcPr>
            <w:tcW w:w="6654" w:type="dxa"/>
            <w:hideMark/>
          </w:tcPr>
          <w:p w14:paraId="0085F2D1" w14:textId="77777777" w:rsidR="00FC3A15" w:rsidRPr="00930CB9" w:rsidRDefault="00FC3A15" w:rsidP="00FC3A15">
            <w:pPr>
              <w:spacing w:before="0" w:line="240" w:lineRule="auto"/>
            </w:pPr>
            <w:r w:rsidRPr="00930CB9">
              <w:t>A data quality dimension. The degree to which all references in one table match the values in another table.</w:t>
            </w:r>
          </w:p>
        </w:tc>
      </w:tr>
      <w:tr w:rsidR="00FC3A15" w:rsidRPr="00930CB9" w14:paraId="4878AF5C" w14:textId="77777777" w:rsidTr="00FC3A15">
        <w:trPr>
          <w:trHeight w:val="698"/>
        </w:trPr>
        <w:tc>
          <w:tcPr>
            <w:tcW w:w="2277" w:type="dxa"/>
            <w:hideMark/>
          </w:tcPr>
          <w:p w14:paraId="5DD27269" w14:textId="77777777" w:rsidR="00FC3A15" w:rsidRPr="00930CB9" w:rsidRDefault="00FC3A15" w:rsidP="00FC3A15">
            <w:pPr>
              <w:spacing w:before="0" w:line="240" w:lineRule="auto"/>
            </w:pPr>
            <w:r w:rsidRPr="00930CB9">
              <w:t>Low quality</w:t>
            </w:r>
          </w:p>
        </w:tc>
        <w:tc>
          <w:tcPr>
            <w:tcW w:w="6654" w:type="dxa"/>
            <w:hideMark/>
          </w:tcPr>
          <w:p w14:paraId="6D7BFBD3" w14:textId="77777777" w:rsidR="00FC3A15" w:rsidRPr="00930CB9" w:rsidRDefault="00FC3A15" w:rsidP="00FC3A15">
            <w:pPr>
              <w:spacing w:before="0" w:line="240" w:lineRule="auto"/>
            </w:pPr>
            <w:r w:rsidRPr="00930CB9">
              <w:t>A data quality grade used to describe a data asset with a data quality score between 21 and 40.</w:t>
            </w:r>
          </w:p>
        </w:tc>
      </w:tr>
      <w:tr w:rsidR="00FC3A15" w:rsidRPr="00930CB9" w14:paraId="5289D65A" w14:textId="77777777" w:rsidTr="00FC3A15">
        <w:trPr>
          <w:trHeight w:val="698"/>
        </w:trPr>
        <w:tc>
          <w:tcPr>
            <w:tcW w:w="2277" w:type="dxa"/>
            <w:hideMark/>
          </w:tcPr>
          <w:p w14:paraId="58EC30DD" w14:textId="77777777" w:rsidR="00FC3A15" w:rsidRPr="00930CB9" w:rsidRDefault="00FC3A15" w:rsidP="00FC3A15">
            <w:pPr>
              <w:spacing w:before="0" w:line="240" w:lineRule="auto"/>
            </w:pPr>
            <w:r w:rsidRPr="00930CB9">
              <w:t>Medium quality</w:t>
            </w:r>
          </w:p>
        </w:tc>
        <w:tc>
          <w:tcPr>
            <w:tcW w:w="6654" w:type="dxa"/>
            <w:hideMark/>
          </w:tcPr>
          <w:p w14:paraId="781B8352" w14:textId="77777777" w:rsidR="00FC3A15" w:rsidRPr="00930CB9" w:rsidRDefault="00FC3A15" w:rsidP="00FC3A15">
            <w:pPr>
              <w:spacing w:before="0" w:line="240" w:lineRule="auto"/>
            </w:pPr>
            <w:r w:rsidRPr="00930CB9">
              <w:t>A data quality grade used to describe a data asset with a data quality score between 41 and 60.</w:t>
            </w:r>
          </w:p>
        </w:tc>
      </w:tr>
      <w:tr w:rsidR="00FC3A15" w:rsidRPr="00930CB9" w14:paraId="1DF0FDA9" w14:textId="77777777" w:rsidTr="00FC3A15">
        <w:trPr>
          <w:trHeight w:val="698"/>
        </w:trPr>
        <w:tc>
          <w:tcPr>
            <w:tcW w:w="2277" w:type="dxa"/>
            <w:hideMark/>
          </w:tcPr>
          <w:p w14:paraId="0CF11463" w14:textId="77777777" w:rsidR="00FC3A15" w:rsidRPr="00930CB9" w:rsidRDefault="00FC3A15" w:rsidP="00FC3A15">
            <w:pPr>
              <w:spacing w:before="0" w:line="240" w:lineRule="auto"/>
            </w:pPr>
            <w:r w:rsidRPr="00930CB9">
              <w:t>Metadata</w:t>
            </w:r>
          </w:p>
        </w:tc>
        <w:tc>
          <w:tcPr>
            <w:tcW w:w="6654" w:type="dxa"/>
            <w:hideMark/>
          </w:tcPr>
          <w:p w14:paraId="17A7DDB4" w14:textId="77777777" w:rsidR="00FC3A15" w:rsidRPr="00930CB9" w:rsidRDefault="00FC3A15" w:rsidP="00FC3A15">
            <w:pPr>
              <w:spacing w:before="0" w:line="240" w:lineRule="auto"/>
            </w:pPr>
            <w:r w:rsidRPr="00930CB9">
              <w:t xml:space="preserve">Information about the data quality measurement of data asset. </w:t>
            </w:r>
          </w:p>
        </w:tc>
      </w:tr>
      <w:tr w:rsidR="00FC3A15" w:rsidRPr="00930CB9" w14:paraId="10F20E07" w14:textId="77777777" w:rsidTr="00FC3A15">
        <w:trPr>
          <w:trHeight w:val="698"/>
        </w:trPr>
        <w:tc>
          <w:tcPr>
            <w:tcW w:w="2277" w:type="dxa"/>
            <w:hideMark/>
          </w:tcPr>
          <w:p w14:paraId="414009DF" w14:textId="77777777" w:rsidR="00FC3A15" w:rsidRPr="00930CB9" w:rsidRDefault="00FC3A15" w:rsidP="00FC3A15">
            <w:pPr>
              <w:spacing w:before="0" w:line="240" w:lineRule="auto"/>
            </w:pPr>
            <w:r w:rsidRPr="00930CB9">
              <w:t>Poor quality</w:t>
            </w:r>
          </w:p>
        </w:tc>
        <w:tc>
          <w:tcPr>
            <w:tcW w:w="6654" w:type="dxa"/>
            <w:hideMark/>
          </w:tcPr>
          <w:p w14:paraId="50C782CF" w14:textId="77777777" w:rsidR="00FC3A15" w:rsidRPr="00930CB9" w:rsidRDefault="00FC3A15" w:rsidP="00FC3A15">
            <w:pPr>
              <w:spacing w:before="0" w:line="240" w:lineRule="auto"/>
            </w:pPr>
            <w:r w:rsidRPr="00930CB9">
              <w:t>A data quality grade used to describe a data asset with a data quality score between 0 and 20.</w:t>
            </w:r>
          </w:p>
        </w:tc>
      </w:tr>
      <w:tr w:rsidR="00FC3A15" w:rsidRPr="00930CB9" w14:paraId="04E37AFE" w14:textId="77777777" w:rsidTr="00FC3A15">
        <w:trPr>
          <w:trHeight w:val="698"/>
        </w:trPr>
        <w:tc>
          <w:tcPr>
            <w:tcW w:w="2277" w:type="dxa"/>
            <w:hideMark/>
          </w:tcPr>
          <w:p w14:paraId="3110D951" w14:textId="77777777" w:rsidR="00FC3A15" w:rsidRPr="00930CB9" w:rsidRDefault="00FC3A15" w:rsidP="00FC3A15">
            <w:pPr>
              <w:spacing w:before="0" w:line="240" w:lineRule="auto"/>
            </w:pPr>
            <w:r w:rsidRPr="00930CB9">
              <w:t>Precision</w:t>
            </w:r>
          </w:p>
        </w:tc>
        <w:tc>
          <w:tcPr>
            <w:tcW w:w="6654" w:type="dxa"/>
            <w:hideMark/>
          </w:tcPr>
          <w:p w14:paraId="6E6DC9CC" w14:textId="77777777" w:rsidR="00FC3A15" w:rsidRPr="00930CB9" w:rsidRDefault="00FC3A15" w:rsidP="00FC3A15">
            <w:pPr>
              <w:spacing w:before="0" w:line="240" w:lineRule="auto"/>
            </w:pPr>
            <w:r w:rsidRPr="00930CB9">
              <w:t>A data quality dimension. The degree to which the level of detail in the data element is relevant to the purpose</w:t>
            </w:r>
          </w:p>
        </w:tc>
      </w:tr>
      <w:tr w:rsidR="00FC3A15" w:rsidRPr="00930CB9" w14:paraId="435DAD68" w14:textId="77777777" w:rsidTr="00FC3A15">
        <w:trPr>
          <w:trHeight w:val="698"/>
        </w:trPr>
        <w:tc>
          <w:tcPr>
            <w:tcW w:w="2277" w:type="dxa"/>
            <w:hideMark/>
          </w:tcPr>
          <w:p w14:paraId="25F21AB2" w14:textId="77777777" w:rsidR="00FC3A15" w:rsidRPr="00930CB9" w:rsidRDefault="00FC3A15" w:rsidP="00FC3A15">
            <w:pPr>
              <w:spacing w:before="0" w:line="240" w:lineRule="auto"/>
            </w:pPr>
            <w:r w:rsidRPr="00930CB9">
              <w:t>Reasonableness</w:t>
            </w:r>
          </w:p>
        </w:tc>
        <w:tc>
          <w:tcPr>
            <w:tcW w:w="6654" w:type="dxa"/>
            <w:hideMark/>
          </w:tcPr>
          <w:p w14:paraId="53F6EFE3" w14:textId="77777777" w:rsidR="00FC3A15" w:rsidRPr="00930CB9" w:rsidRDefault="00FC3A15" w:rsidP="00FC3A15">
            <w:pPr>
              <w:spacing w:before="0" w:line="240" w:lineRule="auto"/>
            </w:pPr>
            <w:r w:rsidRPr="00930CB9">
              <w:t>A data quality dimension. The degree to which there is a likely value based on history or other environmental data.</w:t>
            </w:r>
          </w:p>
        </w:tc>
      </w:tr>
      <w:tr w:rsidR="00FC3A15" w:rsidRPr="00930CB9" w14:paraId="795057A7" w14:textId="77777777" w:rsidTr="00FC3A15">
        <w:trPr>
          <w:trHeight w:val="698"/>
        </w:trPr>
        <w:tc>
          <w:tcPr>
            <w:tcW w:w="2277" w:type="dxa"/>
            <w:hideMark/>
          </w:tcPr>
          <w:p w14:paraId="7BD255BB" w14:textId="77777777" w:rsidR="00FC3A15" w:rsidRPr="00930CB9" w:rsidRDefault="00FC3A15" w:rsidP="00FC3A15">
            <w:pPr>
              <w:spacing w:before="0" w:line="240" w:lineRule="auto"/>
            </w:pPr>
            <w:r w:rsidRPr="00930CB9">
              <w:t>Relevancy</w:t>
            </w:r>
          </w:p>
        </w:tc>
        <w:tc>
          <w:tcPr>
            <w:tcW w:w="6654" w:type="dxa"/>
            <w:hideMark/>
          </w:tcPr>
          <w:p w14:paraId="4F2FD6CD" w14:textId="77777777" w:rsidR="00FC3A15" w:rsidRPr="00930CB9" w:rsidRDefault="00FC3A15" w:rsidP="00FC3A15">
            <w:pPr>
              <w:spacing w:before="0" w:line="240" w:lineRule="auto"/>
            </w:pPr>
            <w:r w:rsidRPr="00930CB9">
              <w:t>A data quality dimension. The degree to which the data is relevant to business operation or performance</w:t>
            </w:r>
          </w:p>
        </w:tc>
      </w:tr>
      <w:tr w:rsidR="00FC3A15" w:rsidRPr="00930CB9" w14:paraId="28A40109" w14:textId="77777777" w:rsidTr="00FC3A15">
        <w:trPr>
          <w:trHeight w:val="698"/>
        </w:trPr>
        <w:tc>
          <w:tcPr>
            <w:tcW w:w="2277" w:type="dxa"/>
            <w:hideMark/>
          </w:tcPr>
          <w:p w14:paraId="1A3F9210" w14:textId="77777777" w:rsidR="00FC3A15" w:rsidRPr="00930CB9" w:rsidRDefault="00FC3A15" w:rsidP="00FC3A15">
            <w:pPr>
              <w:spacing w:before="0" w:line="240" w:lineRule="auto"/>
            </w:pPr>
            <w:r w:rsidRPr="00930CB9">
              <w:t>Root cause</w:t>
            </w:r>
          </w:p>
        </w:tc>
        <w:tc>
          <w:tcPr>
            <w:tcW w:w="6654" w:type="dxa"/>
            <w:hideMark/>
          </w:tcPr>
          <w:p w14:paraId="13D334F9" w14:textId="77777777" w:rsidR="00FC3A15" w:rsidRPr="00930CB9" w:rsidRDefault="00FC3A15" w:rsidP="00FC3A15">
            <w:pPr>
              <w:spacing w:before="0" w:line="240" w:lineRule="auto"/>
            </w:pPr>
            <w:r w:rsidRPr="00930CB9">
              <w:t>The fundamental reason for data quality issues.</w:t>
            </w:r>
          </w:p>
        </w:tc>
      </w:tr>
      <w:tr w:rsidR="00FC3A15" w:rsidRPr="00930CB9" w14:paraId="5D6D6F32" w14:textId="77777777" w:rsidTr="00FC3A15">
        <w:trPr>
          <w:trHeight w:val="698"/>
        </w:trPr>
        <w:tc>
          <w:tcPr>
            <w:tcW w:w="2277" w:type="dxa"/>
            <w:hideMark/>
          </w:tcPr>
          <w:p w14:paraId="36C8822C" w14:textId="77777777" w:rsidR="00FC3A15" w:rsidRPr="00930CB9" w:rsidRDefault="00FC3A15" w:rsidP="00FC3A15">
            <w:pPr>
              <w:spacing w:before="0" w:line="240" w:lineRule="auto"/>
            </w:pPr>
            <w:r w:rsidRPr="00930CB9">
              <w:t>Timeliness</w:t>
            </w:r>
          </w:p>
        </w:tc>
        <w:tc>
          <w:tcPr>
            <w:tcW w:w="6654" w:type="dxa"/>
            <w:hideMark/>
          </w:tcPr>
          <w:p w14:paraId="4536ABE6" w14:textId="77777777" w:rsidR="00FC3A15" w:rsidRPr="00930CB9" w:rsidRDefault="00FC3A15" w:rsidP="00FC3A15">
            <w:pPr>
              <w:spacing w:before="0" w:line="240" w:lineRule="auto"/>
            </w:pPr>
            <w:r w:rsidRPr="00930CB9">
              <w:t>A data quality dimension. The degree to which the data is the most up to date version of the information</w:t>
            </w:r>
          </w:p>
        </w:tc>
      </w:tr>
      <w:tr w:rsidR="00FC3A15" w:rsidRPr="00930CB9" w14:paraId="53995254" w14:textId="77777777" w:rsidTr="00FC3A15">
        <w:trPr>
          <w:trHeight w:val="698"/>
        </w:trPr>
        <w:tc>
          <w:tcPr>
            <w:tcW w:w="2277" w:type="dxa"/>
            <w:hideMark/>
          </w:tcPr>
          <w:p w14:paraId="4A4FA66F" w14:textId="77777777" w:rsidR="00FC3A15" w:rsidRPr="00930CB9" w:rsidRDefault="00FC3A15" w:rsidP="00FC3A15">
            <w:pPr>
              <w:spacing w:before="0" w:line="240" w:lineRule="auto"/>
            </w:pPr>
            <w:r w:rsidRPr="00930CB9">
              <w:t>Uniqueness</w:t>
            </w:r>
          </w:p>
        </w:tc>
        <w:tc>
          <w:tcPr>
            <w:tcW w:w="6654" w:type="dxa"/>
            <w:hideMark/>
          </w:tcPr>
          <w:p w14:paraId="6CB0BEEC" w14:textId="77777777" w:rsidR="00FC3A15" w:rsidRPr="00930CB9" w:rsidRDefault="00FC3A15" w:rsidP="00FC3A15">
            <w:pPr>
              <w:spacing w:before="0" w:line="240" w:lineRule="auto"/>
            </w:pPr>
            <w:r w:rsidRPr="00930CB9">
              <w:t>A data quality dimension. No entity exists more than once within the dataset, where a key value relates to each unique entity, and only that specific entity, within the dataset</w:t>
            </w:r>
          </w:p>
        </w:tc>
      </w:tr>
      <w:tr w:rsidR="00FC3A15" w:rsidRPr="00930CB9" w14:paraId="66020FA3" w14:textId="77777777" w:rsidTr="00FC3A15">
        <w:trPr>
          <w:trHeight w:val="698"/>
        </w:trPr>
        <w:tc>
          <w:tcPr>
            <w:tcW w:w="2277" w:type="dxa"/>
            <w:hideMark/>
          </w:tcPr>
          <w:p w14:paraId="3BF83E40" w14:textId="77777777" w:rsidR="00FC3A15" w:rsidRPr="00930CB9" w:rsidRDefault="00FC3A15" w:rsidP="00FC3A15">
            <w:pPr>
              <w:spacing w:before="0" w:line="240" w:lineRule="auto"/>
            </w:pPr>
            <w:r w:rsidRPr="00930CB9">
              <w:lastRenderedPageBreak/>
              <w:t>Validity</w:t>
            </w:r>
          </w:p>
        </w:tc>
        <w:tc>
          <w:tcPr>
            <w:tcW w:w="6654" w:type="dxa"/>
            <w:hideMark/>
          </w:tcPr>
          <w:p w14:paraId="3D790002" w14:textId="77777777" w:rsidR="00FC3A15" w:rsidRPr="00930CB9" w:rsidRDefault="00FC3A15" w:rsidP="00FC3A15">
            <w:pPr>
              <w:spacing w:before="0" w:line="240" w:lineRule="auto"/>
            </w:pPr>
            <w:r w:rsidRPr="00930CB9">
              <w:t xml:space="preserve">A data quality dimension. The degree to which data values are consistent with a defined domain of values e.g. data type, format, precision of expected values, or a specific length of time between data generation </w:t>
            </w:r>
          </w:p>
        </w:tc>
      </w:tr>
    </w:tbl>
    <w:p w14:paraId="781EC1EB" w14:textId="77777777" w:rsidR="00FC3A15" w:rsidRDefault="00FC3A15" w:rsidP="00FC3A15">
      <w:pPr>
        <w:spacing w:before="0" w:line="240" w:lineRule="auto"/>
      </w:pPr>
    </w:p>
    <w:bookmarkStart w:id="750" w:name="_Appendix_L_–" w:displacedByCustomXml="next"/>
    <w:bookmarkEnd w:id="750" w:displacedByCustomXml="next"/>
    <w:sdt>
      <w:sdtPr>
        <w:id w:val="90895436"/>
        <w:lock w:val="contentLocked"/>
        <w:placeholder>
          <w:docPart w:val="0EAE3067B97C488DAF9FBFB83C11A446"/>
        </w:placeholder>
        <w:group/>
      </w:sdtPr>
      <w:sdtEndPr/>
      <w:sdtContent>
        <w:p w14:paraId="62AC8D0E" w14:textId="77777777" w:rsidR="00950B82" w:rsidRDefault="00950B82" w:rsidP="00CC7C44"/>
        <w:p w14:paraId="62AC8D0F" w14:textId="77777777" w:rsidR="00F51D1E" w:rsidRDefault="00F51D1E" w:rsidP="00CC7C44">
          <w:pPr>
            <w:sectPr w:rsidR="00F51D1E" w:rsidSect="00617C47">
              <w:pgSz w:w="11906" w:h="16838" w:code="9"/>
              <w:pgMar w:top="1418" w:right="1418" w:bottom="1418" w:left="1418" w:header="397" w:footer="454" w:gutter="0"/>
              <w:cols w:space="720"/>
              <w:docGrid w:linePitch="360"/>
            </w:sectPr>
          </w:pPr>
        </w:p>
        <w:p w14:paraId="62AC8D10" w14:textId="77777777" w:rsidR="00F51D1E" w:rsidRDefault="00CF3ABB" w:rsidP="00CC7C44"/>
      </w:sdtContent>
    </w:sdt>
    <w:sectPr w:rsidR="00F51D1E" w:rsidSect="00617C47">
      <w:headerReference w:type="even" r:id="rId82"/>
      <w:headerReference w:type="default" r:id="rId83"/>
      <w:footerReference w:type="default" r:id="rId84"/>
      <w:headerReference w:type="first" r:id="rId85"/>
      <w:type w:val="evenPage"/>
      <w:pgSz w:w="11906" w:h="16838" w:code="9"/>
      <w:pgMar w:top="1418" w:right="1418" w:bottom="1418" w:left="1418" w:header="39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FFAFA" w14:textId="77777777" w:rsidR="00CF3ABB" w:rsidRDefault="00CF3ABB" w:rsidP="00B538D7">
      <w:r>
        <w:separator/>
      </w:r>
    </w:p>
  </w:endnote>
  <w:endnote w:type="continuationSeparator" w:id="0">
    <w:p w14:paraId="409541DB" w14:textId="77777777" w:rsidR="00CF3ABB" w:rsidRDefault="00CF3ABB" w:rsidP="00B5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453510"/>
      <w:docPartObj>
        <w:docPartGallery w:val="Page Numbers (Bottom of Page)"/>
        <w:docPartUnique/>
      </w:docPartObj>
    </w:sdtPr>
    <w:sdtEndPr>
      <w:rPr>
        <w:noProof/>
      </w:rPr>
    </w:sdtEndPr>
    <w:sdtContent>
      <w:p w14:paraId="3AE331B8" w14:textId="0104EDE3" w:rsidR="00335637" w:rsidRDefault="00335637">
        <w:pPr>
          <w:pStyle w:val="Sidefod"/>
          <w:jc w:val="right"/>
        </w:pPr>
        <w:r>
          <w:fldChar w:fldCharType="begin"/>
        </w:r>
        <w:r>
          <w:instrText xml:space="preserve"> PAGE   \* MERGEFORMAT </w:instrText>
        </w:r>
        <w:r>
          <w:fldChar w:fldCharType="separate"/>
        </w:r>
        <w:r>
          <w:rPr>
            <w:noProof/>
          </w:rPr>
          <w:t>2</w:t>
        </w:r>
        <w:r>
          <w:rPr>
            <w:noProof/>
          </w:rPr>
          <w:fldChar w:fldCharType="end"/>
        </w:r>
      </w:p>
    </w:sdtContent>
  </w:sdt>
  <w:p w14:paraId="001D5CBD" w14:textId="77777777" w:rsidR="00335637" w:rsidRDefault="00335637">
    <w:pPr>
      <w:pStyle w:val="Sidefo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E951C" w14:textId="77777777" w:rsidR="008971B5" w:rsidRPr="00A73D97" w:rsidRDefault="008971B5" w:rsidP="00A73D97">
    <w:pPr>
      <w:pStyle w:val="Sidefod"/>
      <w:tabs>
        <w:tab w:val="clear" w:pos="4513"/>
        <w:tab w:val="clear" w:pos="9026"/>
        <w:tab w:val="right" w:pos="9923"/>
      </w:tabs>
      <w:rPr>
        <w:lang w:val="en-U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514535"/>
      <w:docPartObj>
        <w:docPartGallery w:val="Page Numbers (Bottom of Page)"/>
        <w:docPartUnique/>
      </w:docPartObj>
    </w:sdtPr>
    <w:sdtEndPr>
      <w:rPr>
        <w:noProof/>
      </w:rPr>
    </w:sdtEndPr>
    <w:sdtContent>
      <w:p w14:paraId="6C531674" w14:textId="77777777" w:rsidR="008971B5" w:rsidRDefault="008971B5">
        <w:pPr>
          <w:pStyle w:val="Sidefod"/>
        </w:pPr>
        <w:r>
          <w:fldChar w:fldCharType="begin"/>
        </w:r>
        <w:r>
          <w:instrText xml:space="preserve"> PAGE   \* MERGEFORMAT </w:instrText>
        </w:r>
        <w:r>
          <w:fldChar w:fldCharType="separate"/>
        </w:r>
        <w:r>
          <w:rPr>
            <w:noProof/>
          </w:rPr>
          <w:t>2</w:t>
        </w:r>
        <w:r>
          <w:rPr>
            <w:noProof/>
          </w:rPr>
          <w:fldChar w:fldCharType="end"/>
        </w:r>
      </w:p>
    </w:sdtContent>
  </w:sdt>
  <w:p w14:paraId="4A914884" w14:textId="77777777" w:rsidR="008971B5" w:rsidRPr="00A73D97" w:rsidRDefault="008971B5" w:rsidP="00A73D97">
    <w:pPr>
      <w:pStyle w:val="Sidefod"/>
      <w:tabs>
        <w:tab w:val="clear" w:pos="4513"/>
        <w:tab w:val="clear" w:pos="9026"/>
        <w:tab w:val="right" w:pos="9923"/>
      </w:tabs>
      <w:rPr>
        <w:lang w:val="en-US"/>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0541429"/>
      <w:docPartObj>
        <w:docPartGallery w:val="Page Numbers (Bottom of Page)"/>
        <w:docPartUnique/>
      </w:docPartObj>
    </w:sdtPr>
    <w:sdtEndPr>
      <w:rPr>
        <w:noProof/>
      </w:rPr>
    </w:sdtEndPr>
    <w:sdtContent>
      <w:p w14:paraId="0EA357CA" w14:textId="5A81402B" w:rsidR="008971B5" w:rsidRDefault="008971B5">
        <w:pPr>
          <w:pStyle w:val="Sidefod"/>
          <w:jc w:val="right"/>
        </w:pPr>
        <w:r>
          <w:fldChar w:fldCharType="begin"/>
        </w:r>
        <w:r>
          <w:instrText xml:space="preserve"> PAGE   \* MERGEFORMAT </w:instrText>
        </w:r>
        <w:r>
          <w:fldChar w:fldCharType="separate"/>
        </w:r>
        <w:r>
          <w:rPr>
            <w:noProof/>
          </w:rPr>
          <w:t>2</w:t>
        </w:r>
        <w:r>
          <w:rPr>
            <w:noProof/>
          </w:rPr>
          <w:fldChar w:fldCharType="end"/>
        </w:r>
      </w:p>
    </w:sdtContent>
  </w:sdt>
  <w:p w14:paraId="62AC8D2F" w14:textId="20B03BF4" w:rsidR="008971B5" w:rsidRPr="00A73D97" w:rsidRDefault="008971B5" w:rsidP="00A73D97">
    <w:pPr>
      <w:pStyle w:val="Sidefod"/>
      <w:tabs>
        <w:tab w:val="clear" w:pos="4513"/>
        <w:tab w:val="clear" w:pos="9026"/>
        <w:tab w:val="right" w:pos="9923"/>
      </w:tabs>
      <w:rPr>
        <w:lang w:val="en-US"/>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34" w14:textId="77777777" w:rsidR="008971B5" w:rsidRDefault="008971B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57F82" w14:textId="77777777" w:rsidR="008971B5" w:rsidRPr="00A73D97" w:rsidRDefault="008971B5" w:rsidP="00A73D97">
    <w:pPr>
      <w:pStyle w:val="Sidefod"/>
      <w:tabs>
        <w:tab w:val="clear" w:pos="4513"/>
        <w:tab w:val="clear" w:pos="9026"/>
        <w:tab w:val="right" w:pos="9923"/>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542102"/>
      <w:docPartObj>
        <w:docPartGallery w:val="Page Numbers (Bottom of Page)"/>
        <w:docPartUnique/>
      </w:docPartObj>
    </w:sdtPr>
    <w:sdtEndPr>
      <w:rPr>
        <w:noProof/>
      </w:rPr>
    </w:sdtEndPr>
    <w:sdtContent>
      <w:p w14:paraId="5F1BE14E" w14:textId="7D4AC3AE" w:rsidR="008971B5" w:rsidRDefault="00CF3ABB">
        <w:pPr>
          <w:pStyle w:val="Sidefod"/>
        </w:pPr>
      </w:p>
    </w:sdtContent>
  </w:sdt>
  <w:p w14:paraId="4B9F53B0" w14:textId="77777777" w:rsidR="008971B5" w:rsidRPr="00A73D97" w:rsidRDefault="008971B5" w:rsidP="00A73D97">
    <w:pPr>
      <w:pStyle w:val="Sidefod"/>
      <w:tabs>
        <w:tab w:val="clear" w:pos="4513"/>
        <w:tab w:val="clear" w:pos="9026"/>
        <w:tab w:val="right" w:pos="9923"/>
      </w:tabs>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22" w14:textId="71A4F2EB" w:rsidR="008971B5" w:rsidRPr="00A73D97" w:rsidRDefault="008971B5" w:rsidP="00A73D97">
    <w:pPr>
      <w:pStyle w:val="Sidefod"/>
      <w:tabs>
        <w:tab w:val="clear" w:pos="4513"/>
        <w:tab w:val="clear" w:pos="9026"/>
        <w:tab w:val="right" w:pos="9923"/>
      </w:tabs>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686169"/>
      <w:docPartObj>
        <w:docPartGallery w:val="Page Numbers (Bottom of Page)"/>
        <w:docPartUnique/>
      </w:docPartObj>
    </w:sdtPr>
    <w:sdtEndPr>
      <w:rPr>
        <w:noProof/>
      </w:rPr>
    </w:sdtEndPr>
    <w:sdtContent>
      <w:p w14:paraId="697EB91B" w14:textId="5F2CA384" w:rsidR="00335637" w:rsidRDefault="00335637">
        <w:pPr>
          <w:pStyle w:val="Sidefod"/>
          <w:jc w:val="right"/>
        </w:pPr>
        <w:r>
          <w:fldChar w:fldCharType="begin"/>
        </w:r>
        <w:r>
          <w:instrText xml:space="preserve"> PAGE   \* MERGEFORMAT </w:instrText>
        </w:r>
        <w:r>
          <w:fldChar w:fldCharType="separate"/>
        </w:r>
        <w:r>
          <w:rPr>
            <w:noProof/>
          </w:rPr>
          <w:t>2</w:t>
        </w:r>
        <w:r>
          <w:rPr>
            <w:noProof/>
          </w:rPr>
          <w:fldChar w:fldCharType="end"/>
        </w:r>
      </w:p>
    </w:sdtContent>
  </w:sdt>
  <w:p w14:paraId="62AC8D24" w14:textId="740530D0" w:rsidR="008971B5" w:rsidRPr="00A73D97" w:rsidRDefault="008971B5" w:rsidP="00A73D97">
    <w:pPr>
      <w:pStyle w:val="Sidefod"/>
      <w:tabs>
        <w:tab w:val="clear" w:pos="4513"/>
        <w:tab w:val="clear" w:pos="9026"/>
        <w:tab w:val="right" w:pos="9923"/>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E487" w14:textId="77777777" w:rsidR="008971B5" w:rsidRPr="00A73D97" w:rsidRDefault="008971B5" w:rsidP="00A73D97">
    <w:pPr>
      <w:pStyle w:val="Sidefod"/>
      <w:tabs>
        <w:tab w:val="clear" w:pos="4513"/>
        <w:tab w:val="clear" w:pos="9026"/>
        <w:tab w:val="right" w:pos="9923"/>
      </w:tabs>
      <w:rPr>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145934"/>
      <w:docPartObj>
        <w:docPartGallery w:val="Page Numbers (Bottom of Page)"/>
        <w:docPartUnique/>
      </w:docPartObj>
    </w:sdtPr>
    <w:sdtEndPr>
      <w:rPr>
        <w:noProof/>
      </w:rPr>
    </w:sdtEndPr>
    <w:sdtContent>
      <w:p w14:paraId="618F8751" w14:textId="77777777" w:rsidR="008971B5" w:rsidRDefault="008971B5">
        <w:pPr>
          <w:pStyle w:val="Sidefod"/>
        </w:pPr>
        <w:r>
          <w:fldChar w:fldCharType="begin"/>
        </w:r>
        <w:r>
          <w:instrText xml:space="preserve"> PAGE   \* MERGEFORMAT </w:instrText>
        </w:r>
        <w:r>
          <w:fldChar w:fldCharType="separate"/>
        </w:r>
        <w:r>
          <w:rPr>
            <w:noProof/>
          </w:rPr>
          <w:t>2</w:t>
        </w:r>
        <w:r>
          <w:rPr>
            <w:noProof/>
          </w:rPr>
          <w:fldChar w:fldCharType="end"/>
        </w:r>
      </w:p>
    </w:sdtContent>
  </w:sdt>
  <w:p w14:paraId="5A470DF5" w14:textId="77777777" w:rsidR="008971B5" w:rsidRPr="00A73D97" w:rsidRDefault="008971B5" w:rsidP="00A73D97">
    <w:pPr>
      <w:pStyle w:val="Sidefod"/>
      <w:tabs>
        <w:tab w:val="clear" w:pos="4513"/>
        <w:tab w:val="clear" w:pos="9026"/>
        <w:tab w:val="right" w:pos="9923"/>
      </w:tabs>
      <w:rPr>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E0214" w14:textId="77777777" w:rsidR="008971B5" w:rsidRPr="00A73D97" w:rsidRDefault="008971B5" w:rsidP="00A73D97">
    <w:pPr>
      <w:pStyle w:val="Sidefod"/>
      <w:tabs>
        <w:tab w:val="clear" w:pos="4513"/>
        <w:tab w:val="clear" w:pos="9026"/>
        <w:tab w:val="right" w:pos="9923"/>
      </w:tabs>
      <w:rPr>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066550"/>
      <w:docPartObj>
        <w:docPartGallery w:val="Page Numbers (Bottom of Page)"/>
        <w:docPartUnique/>
      </w:docPartObj>
    </w:sdtPr>
    <w:sdtEndPr>
      <w:rPr>
        <w:noProof/>
      </w:rPr>
    </w:sdtEndPr>
    <w:sdtContent>
      <w:p w14:paraId="7E84E7C1" w14:textId="77777777" w:rsidR="008971B5" w:rsidRDefault="008971B5">
        <w:pPr>
          <w:pStyle w:val="Sidefod"/>
        </w:pPr>
        <w:r>
          <w:fldChar w:fldCharType="begin"/>
        </w:r>
        <w:r>
          <w:instrText xml:space="preserve"> PAGE   \* MERGEFORMAT </w:instrText>
        </w:r>
        <w:r>
          <w:fldChar w:fldCharType="separate"/>
        </w:r>
        <w:r>
          <w:rPr>
            <w:noProof/>
          </w:rPr>
          <w:t>2</w:t>
        </w:r>
        <w:r>
          <w:rPr>
            <w:noProof/>
          </w:rPr>
          <w:fldChar w:fldCharType="end"/>
        </w:r>
      </w:p>
    </w:sdtContent>
  </w:sdt>
  <w:p w14:paraId="4BBBDB96" w14:textId="77777777" w:rsidR="008971B5" w:rsidRPr="00A73D97" w:rsidRDefault="008971B5" w:rsidP="00A73D97">
    <w:pPr>
      <w:pStyle w:val="Sidefod"/>
      <w:tabs>
        <w:tab w:val="clear" w:pos="4513"/>
        <w:tab w:val="clear" w:pos="9026"/>
        <w:tab w:val="right" w:pos="9923"/>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AC462" w14:textId="77777777" w:rsidR="00CF3ABB" w:rsidRDefault="00CF3ABB" w:rsidP="00B538D7">
      <w:r>
        <w:separator/>
      </w:r>
    </w:p>
  </w:footnote>
  <w:footnote w:type="continuationSeparator" w:id="0">
    <w:p w14:paraId="7EEC12B3" w14:textId="77777777" w:rsidR="00CF3ABB" w:rsidRDefault="00CF3ABB" w:rsidP="00B53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1C" w14:textId="484C8ACF" w:rsidR="008971B5" w:rsidRDefault="008971B5">
    <w:pPr>
      <w:pStyle w:val="Sidehoved"/>
    </w:pPr>
  </w:p>
  <w:sdt>
    <w:sdtPr>
      <w:id w:val="-1931344295"/>
      <w:lock w:val="contentLocked"/>
      <w:group/>
    </w:sdtPr>
    <w:sdtEndPr/>
    <w:sdtContent>
      <w:p w14:paraId="62AC8D1D" w14:textId="77777777" w:rsidR="008971B5" w:rsidRDefault="008971B5">
        <w:pPr>
          <w:pStyle w:val="Sidehoved"/>
        </w:pPr>
        <w:r>
          <w:rPr>
            <w:noProof/>
            <w:lang w:eastAsia="en-AU"/>
          </w:rPr>
          <w:drawing>
            <wp:anchor distT="0" distB="0" distL="0" distR="0" simplePos="0" relativeHeight="251662336" behindDoc="0" locked="1" layoutInCell="1" allowOverlap="1" wp14:anchorId="62AC8D38" wp14:editId="62AC8D39">
              <wp:simplePos x="0" y="0"/>
              <wp:positionH relativeFrom="page">
                <wp:align>left</wp:align>
              </wp:positionH>
              <wp:positionV relativeFrom="page">
                <wp:align>bottom</wp:align>
              </wp:positionV>
              <wp:extent cx="7560000" cy="6426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260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A705" w14:textId="77777777" w:rsidR="008971B5" w:rsidRDefault="008971B5">
    <w:pPr>
      <w:pStyle w:val="Sidehoved"/>
      <w:rPr>
        <w:sz w:val="18"/>
        <w:szCs w:val="18"/>
        <w:u w:val="single"/>
      </w:rPr>
    </w:pPr>
  </w:p>
  <w:p w14:paraId="328F311A" w14:textId="77777777" w:rsidR="008971B5" w:rsidRDefault="008971B5">
    <w:pPr>
      <w:pStyle w:val="Sidehoved"/>
    </w:pPr>
    <w:r>
      <w:t>Digital Tax Administration Executive Program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C7759" w14:textId="77777777" w:rsidR="008971B5" w:rsidRDefault="008971B5">
    <w:pPr>
      <w:pStyle w:val="Sidehove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A29DA" w14:textId="77777777" w:rsidR="008971B5" w:rsidRDefault="008971B5">
    <w:pPr>
      <w:pStyle w:val="Sidehoved"/>
    </w:pPr>
    <w:r>
      <w:t>Digital Tax Administration Executive Program</w:t>
    </w:r>
  </w:p>
  <w:p w14:paraId="2A646684" w14:textId="77777777" w:rsidR="008971B5" w:rsidRDefault="008971B5">
    <w:pPr>
      <w:pStyle w:val="Sidehove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0F4B5" w14:textId="77777777" w:rsidR="008971B5" w:rsidRDefault="008971B5">
    <w:pPr>
      <w:pStyle w:val="Sidehoved"/>
      <w:rPr>
        <w:sz w:val="18"/>
        <w:szCs w:val="18"/>
        <w:u w:val="single"/>
      </w:rPr>
    </w:pPr>
  </w:p>
  <w:p w14:paraId="6A8872BB" w14:textId="77777777" w:rsidR="008971B5" w:rsidRDefault="008971B5">
    <w:pPr>
      <w:pStyle w:val="Sidehoved"/>
    </w:pPr>
    <w:r>
      <w:t>Digital Tax Administration Executive Program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7F996" w14:textId="77777777" w:rsidR="008971B5" w:rsidRDefault="008971B5">
    <w:pPr>
      <w:pStyle w:val="Sidehove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9CBF" w14:textId="77777777" w:rsidR="008971B5" w:rsidRDefault="008971B5">
    <w:pPr>
      <w:pStyle w:val="Sidehoved"/>
    </w:pPr>
    <w:r>
      <w:t>Digital Tax Administration Executive Program</w:t>
    </w:r>
  </w:p>
  <w:p w14:paraId="52F1437F" w14:textId="77777777" w:rsidR="008971B5" w:rsidRDefault="008971B5">
    <w:pPr>
      <w:pStyle w:val="Sidehove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E3A68" w14:textId="77777777" w:rsidR="008971B5" w:rsidRDefault="008971B5">
    <w:pPr>
      <w:pStyle w:val="Sidehoved"/>
      <w:rPr>
        <w:sz w:val="18"/>
        <w:szCs w:val="18"/>
        <w:u w:val="single"/>
      </w:rPr>
    </w:pPr>
  </w:p>
  <w:p w14:paraId="0D635125" w14:textId="77777777" w:rsidR="008971B5" w:rsidRDefault="008971B5">
    <w:pPr>
      <w:pStyle w:val="Sidehoved"/>
    </w:pPr>
    <w:r>
      <w:t>Digital Tax Administration Executive Program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2D" w14:textId="4F1B2179" w:rsidR="008971B5" w:rsidRDefault="008971B5">
    <w:pPr>
      <w:pStyle w:val="Sidehove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2403" w14:textId="212AE574" w:rsidR="008971B5" w:rsidRDefault="008971B5">
    <w:pPr>
      <w:pStyle w:val="Sidehoved"/>
    </w:pPr>
    <w:r>
      <w:t>Digital Tax Administration Executive Program</w:t>
    </w:r>
  </w:p>
  <w:p w14:paraId="62AC8D2E" w14:textId="5EE0011D" w:rsidR="008971B5" w:rsidRDefault="008971B5">
    <w:pPr>
      <w:pStyle w:val="Sidehove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30" w14:textId="58EE7569" w:rsidR="008971B5" w:rsidRDefault="008971B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79BB" w14:textId="77777777" w:rsidR="008971B5" w:rsidRDefault="008971B5">
    <w:pPr>
      <w:pStyle w:val="Sidehove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31" w14:textId="1B196AE9" w:rsidR="008971B5" w:rsidRDefault="008971B5">
    <w:pPr>
      <w:pStyle w:val="Sidehove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32" w14:textId="39273E18" w:rsidR="008971B5" w:rsidRDefault="008971B5">
    <w:pPr>
      <w:pStyle w:val="Sidehoved"/>
    </w:pPr>
  </w:p>
  <w:sdt>
    <w:sdtPr>
      <w:id w:val="292942089"/>
      <w:lock w:val="contentLocked"/>
      <w:placeholder>
        <w:docPart w:val="0EAE3067B97C488DAF9FBFB83C11A446"/>
      </w:placeholder>
      <w:group/>
    </w:sdtPr>
    <w:sdtEndPr/>
    <w:sdtContent>
      <w:p w14:paraId="62AC8D33" w14:textId="77777777" w:rsidR="008971B5" w:rsidRDefault="008971B5">
        <w:pPr>
          <w:pStyle w:val="Sidehoved"/>
        </w:pPr>
        <w:r>
          <w:rPr>
            <w:noProof/>
            <w:lang w:eastAsia="en-AU"/>
          </w:rPr>
          <w:drawing>
            <wp:anchor distT="0" distB="0" distL="0" distR="0" simplePos="0" relativeHeight="251647488" behindDoc="0" locked="0" layoutInCell="1" allowOverlap="1" wp14:anchorId="62AC8D4F" wp14:editId="62AC8D50">
              <wp:simplePos x="0" y="0"/>
              <wp:positionH relativeFrom="page">
                <wp:align>left</wp:align>
              </wp:positionH>
              <wp:positionV relativeFrom="page">
                <wp:align>top</wp:align>
              </wp:positionV>
              <wp:extent cx="7560000" cy="10694519"/>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519"/>
                      </a:xfrm>
                      <a:prstGeom prst="rect">
                        <a:avLst/>
                      </a:prstGeom>
                    </pic:spPr>
                  </pic:pic>
                </a:graphicData>
              </a:graphic>
            </wp:anchor>
          </w:drawing>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35" w14:textId="52978D6D" w:rsidR="008971B5" w:rsidRDefault="008971B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2858" w14:textId="77777777" w:rsidR="008971B5" w:rsidRDefault="008971B5">
    <w:pPr>
      <w:pStyle w:val="Sidehoved"/>
    </w:pPr>
    <w:r>
      <w:t>Digital Tax Administration Executive Program</w:t>
    </w:r>
  </w:p>
  <w:p w14:paraId="042B8825" w14:textId="77777777" w:rsidR="008971B5" w:rsidRDefault="008971B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41B18" w14:textId="77777777" w:rsidR="008971B5" w:rsidRDefault="008971B5">
    <w:pPr>
      <w:pStyle w:val="Sidehoved"/>
      <w:rPr>
        <w:sz w:val="18"/>
        <w:szCs w:val="18"/>
        <w:u w:val="single"/>
      </w:rPr>
    </w:pPr>
  </w:p>
  <w:p w14:paraId="66F03EB5" w14:textId="40F3EA59" w:rsidR="008971B5" w:rsidRDefault="00335637" w:rsidP="00335637">
    <w:pPr>
      <w:pStyle w:val="Sidehoved"/>
    </w:pPr>
    <w:r w:rsidRPr="00335637">
      <w:t>Executive Programme in Tax and Digital Transformation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C8D20" w14:textId="3BE14DF9" w:rsidR="008971B5" w:rsidRDefault="008971B5">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B30F" w14:textId="74DC3C7D" w:rsidR="008971B5" w:rsidRDefault="008971B5">
    <w:pPr>
      <w:pStyle w:val="Sidehoved"/>
    </w:pPr>
    <w:r>
      <w:t>Digital Tax Administration Executive Program</w:t>
    </w:r>
  </w:p>
  <w:p w14:paraId="62AC8D21" w14:textId="113BC98C" w:rsidR="008971B5" w:rsidRDefault="008971B5">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25A72" w14:textId="77777777" w:rsidR="008971B5" w:rsidRDefault="008971B5">
    <w:pPr>
      <w:pStyle w:val="Sidehoved"/>
      <w:rPr>
        <w:sz w:val="18"/>
        <w:szCs w:val="18"/>
        <w:u w:val="single"/>
      </w:rPr>
    </w:pPr>
  </w:p>
  <w:p w14:paraId="62AC8D23" w14:textId="3932C4A8" w:rsidR="008971B5" w:rsidRDefault="008971B5">
    <w:pPr>
      <w:pStyle w:val="Sidehoved"/>
    </w:pPr>
    <w:r>
      <w:t>Digital Tax Administration Executive Program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6BD33" w14:textId="77777777" w:rsidR="008971B5" w:rsidRDefault="008971B5">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DBFFF" w14:textId="77777777" w:rsidR="008971B5" w:rsidRDefault="008971B5">
    <w:pPr>
      <w:pStyle w:val="Sidehoved"/>
    </w:pPr>
    <w:r>
      <w:t>Digital Tax Administration Executive Program</w:t>
    </w:r>
  </w:p>
  <w:p w14:paraId="7D9B6AB5" w14:textId="77777777" w:rsidR="008971B5" w:rsidRDefault="008971B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3B80"/>
    <w:multiLevelType w:val="hybridMultilevel"/>
    <w:tmpl w:val="5D842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2914AA"/>
    <w:multiLevelType w:val="multilevel"/>
    <w:tmpl w:val="0B8AEB8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0F35FD7"/>
    <w:multiLevelType w:val="hybridMultilevel"/>
    <w:tmpl w:val="0C0C75EC"/>
    <w:lvl w:ilvl="0" w:tplc="5706D284">
      <w:start w:val="10"/>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AE2102"/>
    <w:multiLevelType w:val="hybridMultilevel"/>
    <w:tmpl w:val="8714A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EC4ACE"/>
    <w:multiLevelType w:val="hybridMultilevel"/>
    <w:tmpl w:val="1FE641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65B54"/>
    <w:multiLevelType w:val="hybridMultilevel"/>
    <w:tmpl w:val="915A986C"/>
    <w:lvl w:ilvl="0" w:tplc="021438D2">
      <w:start w:val="1"/>
      <w:numFmt w:val="decimal"/>
      <w:lvlText w:val="%1."/>
      <w:lvlJc w:val="left"/>
      <w:pPr>
        <w:ind w:left="2727" w:hanging="567"/>
      </w:pPr>
      <w:rPr>
        <w:rFonts w:ascii="Times New Roman" w:eastAsia="Times New Roman" w:hAnsi="Times New Roman" w:cs="Times New Roman" w:hint="default"/>
        <w:b w:val="0"/>
        <w:bCs w:val="0"/>
        <w:i w:val="0"/>
        <w:iCs w:val="0"/>
        <w:w w:val="100"/>
        <w:sz w:val="22"/>
        <w:szCs w:val="22"/>
        <w:lang w:val="en-AU" w:eastAsia="en-US" w:bidi="ar-SA"/>
      </w:rPr>
    </w:lvl>
    <w:lvl w:ilvl="1" w:tplc="532C17D0">
      <w:numFmt w:val="bullet"/>
      <w:lvlText w:val="•"/>
      <w:lvlJc w:val="left"/>
      <w:pPr>
        <w:ind w:left="3428" w:hanging="567"/>
      </w:pPr>
      <w:rPr>
        <w:rFonts w:hint="default"/>
        <w:lang w:val="en-AU" w:eastAsia="en-US" w:bidi="ar-SA"/>
      </w:rPr>
    </w:lvl>
    <w:lvl w:ilvl="2" w:tplc="D342339A">
      <w:numFmt w:val="bullet"/>
      <w:lvlText w:val="•"/>
      <w:lvlJc w:val="left"/>
      <w:pPr>
        <w:ind w:left="4127" w:hanging="567"/>
      </w:pPr>
      <w:rPr>
        <w:rFonts w:hint="default"/>
        <w:lang w:val="en-AU" w:eastAsia="en-US" w:bidi="ar-SA"/>
      </w:rPr>
    </w:lvl>
    <w:lvl w:ilvl="3" w:tplc="0C2A0BC6">
      <w:numFmt w:val="bullet"/>
      <w:lvlText w:val="•"/>
      <w:lvlJc w:val="left"/>
      <w:pPr>
        <w:ind w:left="4825" w:hanging="567"/>
      </w:pPr>
      <w:rPr>
        <w:rFonts w:hint="default"/>
        <w:lang w:val="en-AU" w:eastAsia="en-US" w:bidi="ar-SA"/>
      </w:rPr>
    </w:lvl>
    <w:lvl w:ilvl="4" w:tplc="E7B6DFFE">
      <w:numFmt w:val="bullet"/>
      <w:lvlText w:val="•"/>
      <w:lvlJc w:val="left"/>
      <w:pPr>
        <w:ind w:left="5524" w:hanging="567"/>
      </w:pPr>
      <w:rPr>
        <w:rFonts w:hint="default"/>
        <w:lang w:val="en-AU" w:eastAsia="en-US" w:bidi="ar-SA"/>
      </w:rPr>
    </w:lvl>
    <w:lvl w:ilvl="5" w:tplc="998AAAF4">
      <w:numFmt w:val="bullet"/>
      <w:lvlText w:val="•"/>
      <w:lvlJc w:val="left"/>
      <w:pPr>
        <w:ind w:left="6223" w:hanging="567"/>
      </w:pPr>
      <w:rPr>
        <w:rFonts w:hint="default"/>
        <w:lang w:val="en-AU" w:eastAsia="en-US" w:bidi="ar-SA"/>
      </w:rPr>
    </w:lvl>
    <w:lvl w:ilvl="6" w:tplc="002AB674">
      <w:numFmt w:val="bullet"/>
      <w:lvlText w:val="•"/>
      <w:lvlJc w:val="left"/>
      <w:pPr>
        <w:ind w:left="6921" w:hanging="567"/>
      </w:pPr>
      <w:rPr>
        <w:rFonts w:hint="default"/>
        <w:lang w:val="en-AU" w:eastAsia="en-US" w:bidi="ar-SA"/>
      </w:rPr>
    </w:lvl>
    <w:lvl w:ilvl="7" w:tplc="27B4A316">
      <w:numFmt w:val="bullet"/>
      <w:lvlText w:val="•"/>
      <w:lvlJc w:val="left"/>
      <w:pPr>
        <w:ind w:left="7620" w:hanging="567"/>
      </w:pPr>
      <w:rPr>
        <w:rFonts w:hint="default"/>
        <w:lang w:val="en-AU" w:eastAsia="en-US" w:bidi="ar-SA"/>
      </w:rPr>
    </w:lvl>
    <w:lvl w:ilvl="8" w:tplc="F4C824F8">
      <w:numFmt w:val="bullet"/>
      <w:lvlText w:val="•"/>
      <w:lvlJc w:val="left"/>
      <w:pPr>
        <w:ind w:left="8319" w:hanging="567"/>
      </w:pPr>
      <w:rPr>
        <w:rFonts w:hint="default"/>
        <w:lang w:val="en-AU" w:eastAsia="en-US" w:bidi="ar-SA"/>
      </w:rPr>
    </w:lvl>
  </w:abstractNum>
  <w:abstractNum w:abstractNumId="6" w15:restartNumberingAfterBreak="0">
    <w:nsid w:val="177E7063"/>
    <w:multiLevelType w:val="hybridMultilevel"/>
    <w:tmpl w:val="C56EB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2949A8"/>
    <w:multiLevelType w:val="hybridMultilevel"/>
    <w:tmpl w:val="E0C0B0E0"/>
    <w:lvl w:ilvl="0" w:tplc="5FC80164">
      <w:start w:val="1"/>
      <w:numFmt w:val="bullet"/>
      <w:lvlText w:val=""/>
      <w:lvlJc w:val="left"/>
      <w:pPr>
        <w:ind w:left="720" w:hanging="360"/>
      </w:pPr>
      <w:rPr>
        <w:rFonts w:ascii="Wingdings" w:hAnsi="Wingdings" w:hint="default"/>
        <w:color w:val="365F91" w:themeColor="accent1" w:themeShade="BF"/>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BF1F00"/>
    <w:multiLevelType w:val="hybridMultilevel"/>
    <w:tmpl w:val="D9DA2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334334"/>
    <w:multiLevelType w:val="hybridMultilevel"/>
    <w:tmpl w:val="51267D08"/>
    <w:lvl w:ilvl="0" w:tplc="834A35B8">
      <w:start w:val="1"/>
      <w:numFmt w:val="decimal"/>
      <w:lvlText w:val="%1."/>
      <w:lvlJc w:val="left"/>
      <w:pPr>
        <w:ind w:left="360" w:hanging="360"/>
      </w:pPr>
      <w:rPr>
        <w:rFonts w:asciiTheme="minorHAnsi" w:eastAsiaTheme="minorHAnsi" w:hAnsiTheme="minorHAnsi" w:cs="Times New Roman"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5D17688"/>
    <w:multiLevelType w:val="hybridMultilevel"/>
    <w:tmpl w:val="179617F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8D94A66"/>
    <w:multiLevelType w:val="multilevel"/>
    <w:tmpl w:val="7714A6E8"/>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decimal"/>
      <w:lvlText w:val="%4."/>
      <w:lvlJc w:val="left"/>
      <w:pPr>
        <w:ind w:left="2520" w:hanging="360"/>
      </w:pPr>
      <w:rPr>
        <w:rFonts w:hint="default"/>
      </w:rPr>
    </w:lvl>
    <w:lvl w:ilvl="4">
      <w:start w:val="1"/>
      <w:numFmt w:val="lowerRoman"/>
      <w:lvlText w:val="%5."/>
      <w:lvlJc w:val="left"/>
      <w:pPr>
        <w:ind w:left="3600" w:hanging="720"/>
      </w:pPr>
      <w:rPr>
        <w:rFonts w:hint="default"/>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295609B9"/>
    <w:multiLevelType w:val="hybridMultilevel"/>
    <w:tmpl w:val="65D61E8C"/>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44671D"/>
    <w:multiLevelType w:val="hybridMultilevel"/>
    <w:tmpl w:val="3094E5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EF0885"/>
    <w:multiLevelType w:val="hybridMultilevel"/>
    <w:tmpl w:val="3486447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6" w15:restartNumberingAfterBreak="0">
    <w:nsid w:val="3E5A45EF"/>
    <w:multiLevelType w:val="hybridMultilevel"/>
    <w:tmpl w:val="6DBE75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990732"/>
    <w:multiLevelType w:val="hybridMultilevel"/>
    <w:tmpl w:val="67F2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A1C70"/>
    <w:multiLevelType w:val="hybridMultilevel"/>
    <w:tmpl w:val="36141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E04AEB"/>
    <w:multiLevelType w:val="hybridMultilevel"/>
    <w:tmpl w:val="4BBA95A0"/>
    <w:lvl w:ilvl="0" w:tplc="BC00E9B0">
      <w:start w:val="1"/>
      <w:numFmt w:val="lowerRoman"/>
      <w:lvlText w:val="%1."/>
      <w:lvlJc w:val="left"/>
      <w:pPr>
        <w:ind w:left="1080" w:hanging="720"/>
      </w:pPr>
      <w:rPr>
        <w:rFonts w:hint="default"/>
      </w:rPr>
    </w:lvl>
    <w:lvl w:ilvl="1" w:tplc="97E6DCE2">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6C11748"/>
    <w:multiLevelType w:val="hybridMultilevel"/>
    <w:tmpl w:val="A8C4F29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BE13CA1"/>
    <w:multiLevelType w:val="multilevel"/>
    <w:tmpl w:val="23003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9626B6"/>
    <w:multiLevelType w:val="hybridMultilevel"/>
    <w:tmpl w:val="B320898E"/>
    <w:lvl w:ilvl="0" w:tplc="A1A00878">
      <w:numFmt w:val="bullet"/>
      <w:lvlText w:val=""/>
      <w:lvlJc w:val="left"/>
      <w:pPr>
        <w:ind w:left="4177" w:hanging="567"/>
      </w:pPr>
      <w:rPr>
        <w:rFonts w:ascii="Symbol" w:eastAsia="Symbol" w:hAnsi="Symbol" w:cs="Symbol" w:hint="default"/>
        <w:b w:val="0"/>
        <w:bCs w:val="0"/>
        <w:i w:val="0"/>
        <w:iCs w:val="0"/>
        <w:w w:val="100"/>
        <w:sz w:val="22"/>
        <w:szCs w:val="22"/>
        <w:lang w:val="en-AU" w:eastAsia="en-US" w:bidi="ar-SA"/>
      </w:rPr>
    </w:lvl>
    <w:lvl w:ilvl="1" w:tplc="54662AE4">
      <w:numFmt w:val="bullet"/>
      <w:lvlText w:val="•"/>
      <w:lvlJc w:val="left"/>
      <w:pPr>
        <w:ind w:left="4878" w:hanging="567"/>
      </w:pPr>
      <w:rPr>
        <w:rFonts w:hint="default"/>
        <w:lang w:val="en-AU" w:eastAsia="en-US" w:bidi="ar-SA"/>
      </w:rPr>
    </w:lvl>
    <w:lvl w:ilvl="2" w:tplc="E3608CB4">
      <w:numFmt w:val="bullet"/>
      <w:lvlText w:val="•"/>
      <w:lvlJc w:val="left"/>
      <w:pPr>
        <w:ind w:left="5577" w:hanging="567"/>
      </w:pPr>
      <w:rPr>
        <w:rFonts w:hint="default"/>
        <w:lang w:val="en-AU" w:eastAsia="en-US" w:bidi="ar-SA"/>
      </w:rPr>
    </w:lvl>
    <w:lvl w:ilvl="3" w:tplc="5DB43B86">
      <w:numFmt w:val="bullet"/>
      <w:lvlText w:val="•"/>
      <w:lvlJc w:val="left"/>
      <w:pPr>
        <w:ind w:left="6275" w:hanging="567"/>
      </w:pPr>
      <w:rPr>
        <w:rFonts w:hint="default"/>
        <w:lang w:val="en-AU" w:eastAsia="en-US" w:bidi="ar-SA"/>
      </w:rPr>
    </w:lvl>
    <w:lvl w:ilvl="4" w:tplc="0324B5D6">
      <w:numFmt w:val="bullet"/>
      <w:lvlText w:val="•"/>
      <w:lvlJc w:val="left"/>
      <w:pPr>
        <w:ind w:left="6974" w:hanging="567"/>
      </w:pPr>
      <w:rPr>
        <w:rFonts w:hint="default"/>
        <w:lang w:val="en-AU" w:eastAsia="en-US" w:bidi="ar-SA"/>
      </w:rPr>
    </w:lvl>
    <w:lvl w:ilvl="5" w:tplc="8A12492A">
      <w:numFmt w:val="bullet"/>
      <w:lvlText w:val="•"/>
      <w:lvlJc w:val="left"/>
      <w:pPr>
        <w:ind w:left="7673" w:hanging="567"/>
      </w:pPr>
      <w:rPr>
        <w:rFonts w:hint="default"/>
        <w:lang w:val="en-AU" w:eastAsia="en-US" w:bidi="ar-SA"/>
      </w:rPr>
    </w:lvl>
    <w:lvl w:ilvl="6" w:tplc="318417E2">
      <w:numFmt w:val="bullet"/>
      <w:lvlText w:val="•"/>
      <w:lvlJc w:val="left"/>
      <w:pPr>
        <w:ind w:left="8371" w:hanging="567"/>
      </w:pPr>
      <w:rPr>
        <w:rFonts w:hint="default"/>
        <w:lang w:val="en-AU" w:eastAsia="en-US" w:bidi="ar-SA"/>
      </w:rPr>
    </w:lvl>
    <w:lvl w:ilvl="7" w:tplc="9E1AEAA2">
      <w:numFmt w:val="bullet"/>
      <w:lvlText w:val="•"/>
      <w:lvlJc w:val="left"/>
      <w:pPr>
        <w:ind w:left="9070" w:hanging="567"/>
      </w:pPr>
      <w:rPr>
        <w:rFonts w:hint="default"/>
        <w:lang w:val="en-AU" w:eastAsia="en-US" w:bidi="ar-SA"/>
      </w:rPr>
    </w:lvl>
    <w:lvl w:ilvl="8" w:tplc="C9AA2D3C">
      <w:numFmt w:val="bullet"/>
      <w:lvlText w:val="•"/>
      <w:lvlJc w:val="left"/>
      <w:pPr>
        <w:ind w:left="9769" w:hanging="567"/>
      </w:pPr>
      <w:rPr>
        <w:rFonts w:hint="default"/>
        <w:lang w:val="en-AU" w:eastAsia="en-US" w:bidi="ar-SA"/>
      </w:rPr>
    </w:lvl>
  </w:abstractNum>
  <w:abstractNum w:abstractNumId="23" w15:restartNumberingAfterBreak="0">
    <w:nsid w:val="50435512"/>
    <w:multiLevelType w:val="hybridMultilevel"/>
    <w:tmpl w:val="B60EA9E8"/>
    <w:lvl w:ilvl="0" w:tplc="CEDECCA6">
      <w:start w:val="1"/>
      <w:numFmt w:val="decimal"/>
      <w:lvlText w:val="%1."/>
      <w:lvlJc w:val="left"/>
      <w:pPr>
        <w:ind w:left="2727" w:hanging="567"/>
      </w:pPr>
      <w:rPr>
        <w:rFonts w:ascii="Times New Roman" w:eastAsia="Times New Roman" w:hAnsi="Times New Roman" w:cs="Times New Roman" w:hint="default"/>
        <w:b w:val="0"/>
        <w:bCs w:val="0"/>
        <w:i w:val="0"/>
        <w:iCs w:val="0"/>
        <w:w w:val="100"/>
        <w:sz w:val="22"/>
        <w:szCs w:val="22"/>
        <w:lang w:val="en-AU" w:eastAsia="en-US" w:bidi="ar-SA"/>
      </w:rPr>
    </w:lvl>
    <w:lvl w:ilvl="1" w:tplc="532C17D0">
      <w:numFmt w:val="bullet"/>
      <w:lvlText w:val="•"/>
      <w:lvlJc w:val="left"/>
      <w:pPr>
        <w:ind w:left="3428" w:hanging="567"/>
      </w:pPr>
      <w:rPr>
        <w:rFonts w:hint="default"/>
        <w:lang w:val="en-AU" w:eastAsia="en-US" w:bidi="ar-SA"/>
      </w:rPr>
    </w:lvl>
    <w:lvl w:ilvl="2" w:tplc="D342339A">
      <w:numFmt w:val="bullet"/>
      <w:lvlText w:val="•"/>
      <w:lvlJc w:val="left"/>
      <w:pPr>
        <w:ind w:left="4127" w:hanging="567"/>
      </w:pPr>
      <w:rPr>
        <w:rFonts w:hint="default"/>
        <w:lang w:val="en-AU" w:eastAsia="en-US" w:bidi="ar-SA"/>
      </w:rPr>
    </w:lvl>
    <w:lvl w:ilvl="3" w:tplc="0C2A0BC6">
      <w:numFmt w:val="bullet"/>
      <w:lvlText w:val="•"/>
      <w:lvlJc w:val="left"/>
      <w:pPr>
        <w:ind w:left="4825" w:hanging="567"/>
      </w:pPr>
      <w:rPr>
        <w:rFonts w:hint="default"/>
        <w:lang w:val="en-AU" w:eastAsia="en-US" w:bidi="ar-SA"/>
      </w:rPr>
    </w:lvl>
    <w:lvl w:ilvl="4" w:tplc="E7B6DFFE">
      <w:numFmt w:val="bullet"/>
      <w:lvlText w:val="•"/>
      <w:lvlJc w:val="left"/>
      <w:pPr>
        <w:ind w:left="5524" w:hanging="567"/>
      </w:pPr>
      <w:rPr>
        <w:rFonts w:hint="default"/>
        <w:lang w:val="en-AU" w:eastAsia="en-US" w:bidi="ar-SA"/>
      </w:rPr>
    </w:lvl>
    <w:lvl w:ilvl="5" w:tplc="998AAAF4">
      <w:numFmt w:val="bullet"/>
      <w:lvlText w:val="•"/>
      <w:lvlJc w:val="left"/>
      <w:pPr>
        <w:ind w:left="6223" w:hanging="567"/>
      </w:pPr>
      <w:rPr>
        <w:rFonts w:hint="default"/>
        <w:lang w:val="en-AU" w:eastAsia="en-US" w:bidi="ar-SA"/>
      </w:rPr>
    </w:lvl>
    <w:lvl w:ilvl="6" w:tplc="002AB674">
      <w:numFmt w:val="bullet"/>
      <w:lvlText w:val="•"/>
      <w:lvlJc w:val="left"/>
      <w:pPr>
        <w:ind w:left="6921" w:hanging="567"/>
      </w:pPr>
      <w:rPr>
        <w:rFonts w:hint="default"/>
        <w:lang w:val="en-AU" w:eastAsia="en-US" w:bidi="ar-SA"/>
      </w:rPr>
    </w:lvl>
    <w:lvl w:ilvl="7" w:tplc="27B4A316">
      <w:numFmt w:val="bullet"/>
      <w:lvlText w:val="•"/>
      <w:lvlJc w:val="left"/>
      <w:pPr>
        <w:ind w:left="7620" w:hanging="567"/>
      </w:pPr>
      <w:rPr>
        <w:rFonts w:hint="default"/>
        <w:lang w:val="en-AU" w:eastAsia="en-US" w:bidi="ar-SA"/>
      </w:rPr>
    </w:lvl>
    <w:lvl w:ilvl="8" w:tplc="F4C824F8">
      <w:numFmt w:val="bullet"/>
      <w:lvlText w:val="•"/>
      <w:lvlJc w:val="left"/>
      <w:pPr>
        <w:ind w:left="8319" w:hanging="567"/>
      </w:pPr>
      <w:rPr>
        <w:rFonts w:hint="default"/>
        <w:lang w:val="en-AU" w:eastAsia="en-US" w:bidi="ar-SA"/>
      </w:rPr>
    </w:lvl>
  </w:abstractNum>
  <w:abstractNum w:abstractNumId="24" w15:restartNumberingAfterBreak="0">
    <w:nsid w:val="50A33BB4"/>
    <w:multiLevelType w:val="hybridMultilevel"/>
    <w:tmpl w:val="3A564642"/>
    <w:lvl w:ilvl="0" w:tplc="5706D284">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4B1B46"/>
    <w:multiLevelType w:val="hybridMultilevel"/>
    <w:tmpl w:val="C8922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2A05AE"/>
    <w:multiLevelType w:val="hybridMultilevel"/>
    <w:tmpl w:val="34529878"/>
    <w:lvl w:ilvl="0" w:tplc="17381372">
      <w:start w:val="1"/>
      <w:numFmt w:val="lowerRoman"/>
      <w:lvlText w:val="%1."/>
      <w:lvlJc w:val="left"/>
      <w:pPr>
        <w:ind w:left="1080" w:hanging="720"/>
      </w:pPr>
      <w:rPr>
        <w:rFonts w:hint="default"/>
      </w:rPr>
    </w:lvl>
    <w:lvl w:ilvl="1" w:tplc="C94ACFB4">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2F6A21"/>
    <w:multiLevelType w:val="hybridMultilevel"/>
    <w:tmpl w:val="816A53FE"/>
    <w:lvl w:ilvl="0" w:tplc="A1A00878">
      <w:numFmt w:val="bullet"/>
      <w:lvlText w:val=""/>
      <w:lvlJc w:val="left"/>
      <w:pPr>
        <w:ind w:left="720" w:hanging="360"/>
      </w:pPr>
      <w:rPr>
        <w:rFonts w:ascii="Symbol" w:eastAsia="Symbol" w:hAnsi="Symbol" w:cs="Symbol" w:hint="default"/>
        <w:b w:val="0"/>
        <w:bCs w:val="0"/>
        <w:i w:val="0"/>
        <w:iCs w:val="0"/>
        <w:w w:val="100"/>
        <w:sz w:val="22"/>
        <w:szCs w:val="22"/>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4B765C"/>
    <w:multiLevelType w:val="hybridMultilevel"/>
    <w:tmpl w:val="CD9A3680"/>
    <w:lvl w:ilvl="0" w:tplc="5706D284">
      <w:start w:val="10"/>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AD3763"/>
    <w:multiLevelType w:val="multilevel"/>
    <w:tmpl w:val="1B3076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A217ACE"/>
    <w:multiLevelType w:val="hybridMultilevel"/>
    <w:tmpl w:val="5F1E569E"/>
    <w:lvl w:ilvl="0" w:tplc="4224CD1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9BBB59" w:themeColor="accent3"/>
      </w:rPr>
    </w:lvl>
    <w:lvl w:ilvl="1">
      <w:start w:val="1"/>
      <w:numFmt w:val="bullet"/>
      <w:pStyle w:val="Bulletedlist2"/>
      <w:lvlText w:val="–"/>
      <w:lvlJc w:val="left"/>
      <w:pPr>
        <w:ind w:left="539" w:hanging="255"/>
      </w:pPr>
      <w:rPr>
        <w:rFonts w:ascii="Arial" w:hAnsi="Arial" w:hint="default"/>
        <w:color w:val="9BBB59" w:themeColor="accent3"/>
      </w:rPr>
    </w:lvl>
    <w:lvl w:ilvl="2">
      <w:start w:val="1"/>
      <w:numFmt w:val="bullet"/>
      <w:pStyle w:val="Bulletedlist3"/>
      <w:lvlText w:val="-"/>
      <w:lvlJc w:val="left"/>
      <w:pPr>
        <w:ind w:left="737" w:hanging="198"/>
      </w:pPr>
      <w:rPr>
        <w:rFonts w:hint="default"/>
        <w:color w:val="9BBB59" w:themeColor="accent3"/>
      </w:rPr>
    </w:lvl>
    <w:lvl w:ilvl="3">
      <w:start w:val="1"/>
      <w:numFmt w:val="bullet"/>
      <w:pStyle w:val="Boxbulletedlist1"/>
      <w:lvlText w:val="&gt;"/>
      <w:lvlJc w:val="left"/>
      <w:pPr>
        <w:ind w:left="624" w:hanging="284"/>
      </w:pPr>
      <w:rPr>
        <w:rFonts w:ascii="Arial" w:hAnsi="Arial" w:hint="default"/>
        <w:color w:val="9BBB59" w:themeColor="accent3"/>
      </w:rPr>
    </w:lvl>
    <w:lvl w:ilvl="4">
      <w:start w:val="1"/>
      <w:numFmt w:val="bullet"/>
      <w:pStyle w:val="Boxbulletedlist2"/>
      <w:lvlText w:val="–"/>
      <w:lvlJc w:val="left"/>
      <w:pPr>
        <w:ind w:left="879" w:hanging="255"/>
      </w:pPr>
      <w:rPr>
        <w:rFonts w:ascii="Arial" w:hAnsi="Arial" w:hint="default"/>
        <w:color w:val="9BBB59" w:themeColor="accent3"/>
      </w:rPr>
    </w:lvl>
    <w:lvl w:ilvl="5">
      <w:start w:val="1"/>
      <w:numFmt w:val="bullet"/>
      <w:pStyle w:val="Boxbulletedlist3"/>
      <w:lvlText w:val="-"/>
      <w:lvlJc w:val="left"/>
      <w:pPr>
        <w:ind w:left="1077" w:hanging="198"/>
      </w:pPr>
      <w:rPr>
        <w:rFonts w:asciiTheme="minorHAnsi" w:hAnsiTheme="minorHAnsi" w:hint="default"/>
        <w:color w:val="9BBB59" w:themeColor="accent3"/>
      </w:rPr>
    </w:lvl>
    <w:lvl w:ilvl="6">
      <w:start w:val="1"/>
      <w:numFmt w:val="bullet"/>
      <w:pStyle w:val="Tablebulletedlist1"/>
      <w:lvlText w:val="&gt;"/>
      <w:lvlJc w:val="left"/>
      <w:pPr>
        <w:ind w:left="510" w:hanging="283"/>
      </w:pPr>
      <w:rPr>
        <w:rFonts w:ascii="Arial" w:hAnsi="Arial" w:hint="default"/>
        <w:color w:val="9BBB59" w:themeColor="accent3"/>
      </w:rPr>
    </w:lvl>
    <w:lvl w:ilvl="7">
      <w:start w:val="1"/>
      <w:numFmt w:val="bullet"/>
      <w:pStyle w:val="Tablebulletedlist2"/>
      <w:lvlText w:val="–"/>
      <w:lvlJc w:val="left"/>
      <w:pPr>
        <w:ind w:left="765" w:hanging="255"/>
      </w:pPr>
      <w:rPr>
        <w:rFonts w:ascii="Arial" w:hAnsi="Arial" w:hint="default"/>
        <w:color w:val="9BBB59" w:themeColor="accent3"/>
      </w:rPr>
    </w:lvl>
    <w:lvl w:ilvl="8">
      <w:start w:val="1"/>
      <w:numFmt w:val="bullet"/>
      <w:pStyle w:val="Tablebulletedlist3"/>
      <w:lvlText w:val="-"/>
      <w:lvlJc w:val="left"/>
      <w:pPr>
        <w:ind w:left="964" w:hanging="199"/>
      </w:pPr>
      <w:rPr>
        <w:rFonts w:asciiTheme="minorHAnsi" w:hAnsiTheme="minorHAnsi" w:hint="default"/>
        <w:color w:val="9BBB59" w:themeColor="accent3"/>
      </w:rPr>
    </w:lvl>
  </w:abstractNum>
  <w:abstractNum w:abstractNumId="32" w15:restartNumberingAfterBreak="0">
    <w:nsid w:val="6136311F"/>
    <w:multiLevelType w:val="hybridMultilevel"/>
    <w:tmpl w:val="3B86FA9E"/>
    <w:lvl w:ilvl="0" w:tplc="0C090005">
      <w:start w:val="1"/>
      <w:numFmt w:val="bullet"/>
      <w:lvlText w:val=""/>
      <w:lvlJc w:val="left"/>
      <w:pPr>
        <w:ind w:left="360" w:hanging="360"/>
      </w:pPr>
      <w:rPr>
        <w:rFonts w:ascii="Wingdings" w:hAnsi="Wingding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42956D0"/>
    <w:multiLevelType w:val="hybridMultilevel"/>
    <w:tmpl w:val="9CBC7686"/>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5147605"/>
    <w:multiLevelType w:val="multilevel"/>
    <w:tmpl w:val="ED02E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B10BAB"/>
    <w:multiLevelType w:val="hybridMultilevel"/>
    <w:tmpl w:val="B67086D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3E1B9F"/>
    <w:multiLevelType w:val="hybridMultilevel"/>
    <w:tmpl w:val="13922F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E394066"/>
    <w:multiLevelType w:val="hybridMultilevel"/>
    <w:tmpl w:val="0ECA9616"/>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6E9218B7"/>
    <w:multiLevelType w:val="hybridMultilevel"/>
    <w:tmpl w:val="9D683AB2"/>
    <w:lvl w:ilvl="0" w:tplc="B2FE3CD8">
      <w:start w:val="1"/>
      <w:numFmt w:val="decimal"/>
      <w:lvlText w:val="%1."/>
      <w:lvlJc w:val="left"/>
      <w:pPr>
        <w:ind w:left="720" w:hanging="360"/>
      </w:pPr>
      <w:rPr>
        <w:rFonts w:asciiTheme="minorHAnsi" w:hAnsiTheme="minorHAnsi" w:cs="Times New Roman"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9974A3"/>
    <w:multiLevelType w:val="hybridMultilevel"/>
    <w:tmpl w:val="DF520E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833622"/>
    <w:multiLevelType w:val="hybridMultilevel"/>
    <w:tmpl w:val="E6ACF3C0"/>
    <w:lvl w:ilvl="0" w:tplc="5706D284">
      <w:start w:val="10"/>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5B44466"/>
    <w:multiLevelType w:val="hybridMultilevel"/>
    <w:tmpl w:val="915A986C"/>
    <w:lvl w:ilvl="0" w:tplc="021438D2">
      <w:start w:val="1"/>
      <w:numFmt w:val="decimal"/>
      <w:lvlText w:val="%1."/>
      <w:lvlJc w:val="left"/>
      <w:pPr>
        <w:ind w:left="2727" w:hanging="567"/>
      </w:pPr>
      <w:rPr>
        <w:rFonts w:ascii="Times New Roman" w:eastAsia="Times New Roman" w:hAnsi="Times New Roman" w:cs="Times New Roman" w:hint="default"/>
        <w:b w:val="0"/>
        <w:bCs w:val="0"/>
        <w:i w:val="0"/>
        <w:iCs w:val="0"/>
        <w:w w:val="100"/>
        <w:sz w:val="22"/>
        <w:szCs w:val="22"/>
        <w:lang w:val="en-AU" w:eastAsia="en-US" w:bidi="ar-SA"/>
      </w:rPr>
    </w:lvl>
    <w:lvl w:ilvl="1" w:tplc="532C17D0">
      <w:numFmt w:val="bullet"/>
      <w:lvlText w:val="•"/>
      <w:lvlJc w:val="left"/>
      <w:pPr>
        <w:ind w:left="3428" w:hanging="567"/>
      </w:pPr>
      <w:rPr>
        <w:rFonts w:hint="default"/>
        <w:lang w:val="en-AU" w:eastAsia="en-US" w:bidi="ar-SA"/>
      </w:rPr>
    </w:lvl>
    <w:lvl w:ilvl="2" w:tplc="D342339A">
      <w:numFmt w:val="bullet"/>
      <w:lvlText w:val="•"/>
      <w:lvlJc w:val="left"/>
      <w:pPr>
        <w:ind w:left="4127" w:hanging="567"/>
      </w:pPr>
      <w:rPr>
        <w:rFonts w:hint="default"/>
        <w:lang w:val="en-AU" w:eastAsia="en-US" w:bidi="ar-SA"/>
      </w:rPr>
    </w:lvl>
    <w:lvl w:ilvl="3" w:tplc="0C2A0BC6">
      <w:numFmt w:val="bullet"/>
      <w:lvlText w:val="•"/>
      <w:lvlJc w:val="left"/>
      <w:pPr>
        <w:ind w:left="4825" w:hanging="567"/>
      </w:pPr>
      <w:rPr>
        <w:rFonts w:hint="default"/>
        <w:lang w:val="en-AU" w:eastAsia="en-US" w:bidi="ar-SA"/>
      </w:rPr>
    </w:lvl>
    <w:lvl w:ilvl="4" w:tplc="E7B6DFFE">
      <w:numFmt w:val="bullet"/>
      <w:lvlText w:val="•"/>
      <w:lvlJc w:val="left"/>
      <w:pPr>
        <w:ind w:left="5524" w:hanging="567"/>
      </w:pPr>
      <w:rPr>
        <w:rFonts w:hint="default"/>
        <w:lang w:val="en-AU" w:eastAsia="en-US" w:bidi="ar-SA"/>
      </w:rPr>
    </w:lvl>
    <w:lvl w:ilvl="5" w:tplc="998AAAF4">
      <w:numFmt w:val="bullet"/>
      <w:lvlText w:val="•"/>
      <w:lvlJc w:val="left"/>
      <w:pPr>
        <w:ind w:left="6223" w:hanging="567"/>
      </w:pPr>
      <w:rPr>
        <w:rFonts w:hint="default"/>
        <w:lang w:val="en-AU" w:eastAsia="en-US" w:bidi="ar-SA"/>
      </w:rPr>
    </w:lvl>
    <w:lvl w:ilvl="6" w:tplc="002AB674">
      <w:numFmt w:val="bullet"/>
      <w:lvlText w:val="•"/>
      <w:lvlJc w:val="left"/>
      <w:pPr>
        <w:ind w:left="6921" w:hanging="567"/>
      </w:pPr>
      <w:rPr>
        <w:rFonts w:hint="default"/>
        <w:lang w:val="en-AU" w:eastAsia="en-US" w:bidi="ar-SA"/>
      </w:rPr>
    </w:lvl>
    <w:lvl w:ilvl="7" w:tplc="27B4A316">
      <w:numFmt w:val="bullet"/>
      <w:lvlText w:val="•"/>
      <w:lvlJc w:val="left"/>
      <w:pPr>
        <w:ind w:left="7620" w:hanging="567"/>
      </w:pPr>
      <w:rPr>
        <w:rFonts w:hint="default"/>
        <w:lang w:val="en-AU" w:eastAsia="en-US" w:bidi="ar-SA"/>
      </w:rPr>
    </w:lvl>
    <w:lvl w:ilvl="8" w:tplc="F4C824F8">
      <w:numFmt w:val="bullet"/>
      <w:lvlText w:val="•"/>
      <w:lvlJc w:val="left"/>
      <w:pPr>
        <w:ind w:left="8319" w:hanging="567"/>
      </w:pPr>
      <w:rPr>
        <w:rFonts w:hint="default"/>
        <w:lang w:val="en-AU" w:eastAsia="en-US" w:bidi="ar-SA"/>
      </w:rPr>
    </w:lvl>
  </w:abstractNum>
  <w:abstractNum w:abstractNumId="42" w15:restartNumberingAfterBreak="0">
    <w:nsid w:val="7ABD7505"/>
    <w:multiLevelType w:val="hybridMultilevel"/>
    <w:tmpl w:val="244E1828"/>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B1D568B"/>
    <w:multiLevelType w:val="hybridMultilevel"/>
    <w:tmpl w:val="AA6A26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7D5E7E"/>
    <w:multiLevelType w:val="hybridMultilevel"/>
    <w:tmpl w:val="C4B6FF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31"/>
  </w:num>
  <w:num w:numId="4">
    <w:abstractNumId w:val="22"/>
  </w:num>
  <w:num w:numId="5">
    <w:abstractNumId w:val="18"/>
  </w:num>
  <w:num w:numId="6">
    <w:abstractNumId w:val="30"/>
  </w:num>
  <w:num w:numId="7">
    <w:abstractNumId w:val="41"/>
  </w:num>
  <w:num w:numId="8">
    <w:abstractNumId w:val="27"/>
  </w:num>
  <w:num w:numId="9">
    <w:abstractNumId w:val="24"/>
  </w:num>
  <w:num w:numId="10">
    <w:abstractNumId w:val="20"/>
  </w:num>
  <w:num w:numId="11">
    <w:abstractNumId w:val="14"/>
  </w:num>
  <w:num w:numId="12">
    <w:abstractNumId w:val="12"/>
  </w:num>
  <w:num w:numId="13">
    <w:abstractNumId w:val="42"/>
  </w:num>
  <w:num w:numId="14">
    <w:abstractNumId w:val="36"/>
  </w:num>
  <w:num w:numId="15">
    <w:abstractNumId w:val="11"/>
  </w:num>
  <w:num w:numId="16">
    <w:abstractNumId w:val="2"/>
  </w:num>
  <w:num w:numId="17">
    <w:abstractNumId w:val="40"/>
  </w:num>
  <w:num w:numId="18">
    <w:abstractNumId w:val="25"/>
  </w:num>
  <w:num w:numId="19">
    <w:abstractNumId w:val="7"/>
  </w:num>
  <w:num w:numId="20">
    <w:abstractNumId w:val="38"/>
  </w:num>
  <w:num w:numId="21">
    <w:abstractNumId w:val="37"/>
  </w:num>
  <w:num w:numId="22">
    <w:abstractNumId w:val="21"/>
  </w:num>
  <w:num w:numId="23">
    <w:abstractNumId w:val="28"/>
  </w:num>
  <w:num w:numId="24">
    <w:abstractNumId w:val="35"/>
  </w:num>
  <w:num w:numId="25">
    <w:abstractNumId w:val="9"/>
  </w:num>
  <w:num w:numId="26">
    <w:abstractNumId w:val="1"/>
  </w:num>
  <w:num w:numId="27">
    <w:abstractNumId w:val="23"/>
  </w:num>
  <w:num w:numId="28">
    <w:abstractNumId w:val="3"/>
  </w:num>
  <w:num w:numId="29">
    <w:abstractNumId w:val="33"/>
  </w:num>
  <w:num w:numId="30">
    <w:abstractNumId w:val="6"/>
  </w:num>
  <w:num w:numId="31">
    <w:abstractNumId w:val="5"/>
  </w:num>
  <w:num w:numId="32">
    <w:abstractNumId w:val="4"/>
  </w:num>
  <w:num w:numId="33">
    <w:abstractNumId w:val="44"/>
  </w:num>
  <w:num w:numId="34">
    <w:abstractNumId w:val="39"/>
  </w:num>
  <w:num w:numId="35">
    <w:abstractNumId w:val="43"/>
  </w:num>
  <w:num w:numId="36">
    <w:abstractNumId w:val="13"/>
  </w:num>
  <w:num w:numId="37">
    <w:abstractNumId w:val="32"/>
  </w:num>
  <w:num w:numId="38">
    <w:abstractNumId w:val="8"/>
  </w:num>
  <w:num w:numId="39">
    <w:abstractNumId w:val="10"/>
  </w:num>
  <w:num w:numId="40">
    <w:abstractNumId w:val="29"/>
  </w:num>
  <w:num w:numId="41">
    <w:abstractNumId w:val="0"/>
  </w:num>
  <w:num w:numId="42">
    <w:abstractNumId w:val="17"/>
  </w:num>
  <w:num w:numId="43">
    <w:abstractNumId w:val="34"/>
  </w:num>
  <w:num w:numId="44">
    <w:abstractNumId w:val="16"/>
  </w:num>
  <w:num w:numId="45">
    <w:abstractNumId w:val="26"/>
  </w:num>
  <w:num w:numId="46">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04"/>
    <w:rsid w:val="00001F61"/>
    <w:rsid w:val="0000318C"/>
    <w:rsid w:val="00015AE4"/>
    <w:rsid w:val="00022D75"/>
    <w:rsid w:val="000278B8"/>
    <w:rsid w:val="000308CA"/>
    <w:rsid w:val="00031D41"/>
    <w:rsid w:val="00037D78"/>
    <w:rsid w:val="00040388"/>
    <w:rsid w:val="000425B3"/>
    <w:rsid w:val="000432FD"/>
    <w:rsid w:val="000553AB"/>
    <w:rsid w:val="000559F2"/>
    <w:rsid w:val="000568E1"/>
    <w:rsid w:val="00056C49"/>
    <w:rsid w:val="00062F98"/>
    <w:rsid w:val="0006646A"/>
    <w:rsid w:val="00071EA6"/>
    <w:rsid w:val="00073B8D"/>
    <w:rsid w:val="00076DA9"/>
    <w:rsid w:val="00080BE6"/>
    <w:rsid w:val="00081C9A"/>
    <w:rsid w:val="00084A3F"/>
    <w:rsid w:val="000905E3"/>
    <w:rsid w:val="00090AB9"/>
    <w:rsid w:val="00092AB9"/>
    <w:rsid w:val="000A3729"/>
    <w:rsid w:val="000B3331"/>
    <w:rsid w:val="000B6AD6"/>
    <w:rsid w:val="000B6C00"/>
    <w:rsid w:val="000B73BA"/>
    <w:rsid w:val="000C312F"/>
    <w:rsid w:val="000D3608"/>
    <w:rsid w:val="000D6D66"/>
    <w:rsid w:val="000E0D2F"/>
    <w:rsid w:val="000E268B"/>
    <w:rsid w:val="000E31BE"/>
    <w:rsid w:val="000F078B"/>
    <w:rsid w:val="000F0FF0"/>
    <w:rsid w:val="000F27C8"/>
    <w:rsid w:val="000F28B8"/>
    <w:rsid w:val="000F3766"/>
    <w:rsid w:val="000F5145"/>
    <w:rsid w:val="00102EC4"/>
    <w:rsid w:val="00105538"/>
    <w:rsid w:val="0011055E"/>
    <w:rsid w:val="00110561"/>
    <w:rsid w:val="00110F1D"/>
    <w:rsid w:val="00111F0C"/>
    <w:rsid w:val="00114FDD"/>
    <w:rsid w:val="001167C5"/>
    <w:rsid w:val="00121AAA"/>
    <w:rsid w:val="001244B8"/>
    <w:rsid w:val="00124A29"/>
    <w:rsid w:val="001416D1"/>
    <w:rsid w:val="00145E2D"/>
    <w:rsid w:val="001541F3"/>
    <w:rsid w:val="00162D4E"/>
    <w:rsid w:val="001669D3"/>
    <w:rsid w:val="001676E6"/>
    <w:rsid w:val="001738C9"/>
    <w:rsid w:val="00175961"/>
    <w:rsid w:val="001763D4"/>
    <w:rsid w:val="0018084B"/>
    <w:rsid w:val="001836D8"/>
    <w:rsid w:val="00184953"/>
    <w:rsid w:val="00184CCE"/>
    <w:rsid w:val="001924DD"/>
    <w:rsid w:val="0019713A"/>
    <w:rsid w:val="001974FA"/>
    <w:rsid w:val="001A00AE"/>
    <w:rsid w:val="001A2457"/>
    <w:rsid w:val="001A2656"/>
    <w:rsid w:val="001A28C6"/>
    <w:rsid w:val="001A53F9"/>
    <w:rsid w:val="001B243C"/>
    <w:rsid w:val="001B30B6"/>
    <w:rsid w:val="001B7623"/>
    <w:rsid w:val="001C53CE"/>
    <w:rsid w:val="001C7887"/>
    <w:rsid w:val="001E1BA4"/>
    <w:rsid w:val="001E3076"/>
    <w:rsid w:val="001E66CE"/>
    <w:rsid w:val="001F15E6"/>
    <w:rsid w:val="001F2E96"/>
    <w:rsid w:val="00200E2D"/>
    <w:rsid w:val="0020357D"/>
    <w:rsid w:val="00211054"/>
    <w:rsid w:val="00215E4A"/>
    <w:rsid w:val="00216C90"/>
    <w:rsid w:val="002172DF"/>
    <w:rsid w:val="00217C8A"/>
    <w:rsid w:val="00221DC2"/>
    <w:rsid w:val="00225EB4"/>
    <w:rsid w:val="002332C9"/>
    <w:rsid w:val="002361B5"/>
    <w:rsid w:val="0024029D"/>
    <w:rsid w:val="00242538"/>
    <w:rsid w:val="00243B10"/>
    <w:rsid w:val="0024686A"/>
    <w:rsid w:val="002516A9"/>
    <w:rsid w:val="002522BF"/>
    <w:rsid w:val="00252C60"/>
    <w:rsid w:val="00254A90"/>
    <w:rsid w:val="002573D5"/>
    <w:rsid w:val="00257816"/>
    <w:rsid w:val="00257EA8"/>
    <w:rsid w:val="0026529D"/>
    <w:rsid w:val="002658C9"/>
    <w:rsid w:val="00273EB9"/>
    <w:rsid w:val="00281F20"/>
    <w:rsid w:val="00284962"/>
    <w:rsid w:val="00290D19"/>
    <w:rsid w:val="002936CA"/>
    <w:rsid w:val="002956C9"/>
    <w:rsid w:val="002A0B9E"/>
    <w:rsid w:val="002A256F"/>
    <w:rsid w:val="002A41E1"/>
    <w:rsid w:val="002A4919"/>
    <w:rsid w:val="002B0C38"/>
    <w:rsid w:val="002B24D8"/>
    <w:rsid w:val="002B3656"/>
    <w:rsid w:val="002B6574"/>
    <w:rsid w:val="002C011E"/>
    <w:rsid w:val="002C0E00"/>
    <w:rsid w:val="002C5904"/>
    <w:rsid w:val="002E1AE8"/>
    <w:rsid w:val="002E6A18"/>
    <w:rsid w:val="002F08B6"/>
    <w:rsid w:val="002F1894"/>
    <w:rsid w:val="002F39C2"/>
    <w:rsid w:val="002F7D3C"/>
    <w:rsid w:val="00300CCA"/>
    <w:rsid w:val="003036BF"/>
    <w:rsid w:val="00303F3F"/>
    <w:rsid w:val="003074F2"/>
    <w:rsid w:val="003103E2"/>
    <w:rsid w:val="003109A6"/>
    <w:rsid w:val="003131AB"/>
    <w:rsid w:val="00313226"/>
    <w:rsid w:val="0031363B"/>
    <w:rsid w:val="00315FCE"/>
    <w:rsid w:val="0032045D"/>
    <w:rsid w:val="00320FB4"/>
    <w:rsid w:val="003217BE"/>
    <w:rsid w:val="00324D3D"/>
    <w:rsid w:val="003251F8"/>
    <w:rsid w:val="003257CB"/>
    <w:rsid w:val="003261A5"/>
    <w:rsid w:val="00335637"/>
    <w:rsid w:val="00336B8C"/>
    <w:rsid w:val="00347618"/>
    <w:rsid w:val="003525FB"/>
    <w:rsid w:val="00354A99"/>
    <w:rsid w:val="00355184"/>
    <w:rsid w:val="00355948"/>
    <w:rsid w:val="00361544"/>
    <w:rsid w:val="00361CC0"/>
    <w:rsid w:val="00362279"/>
    <w:rsid w:val="003653F0"/>
    <w:rsid w:val="00370591"/>
    <w:rsid w:val="00372C56"/>
    <w:rsid w:val="00373F57"/>
    <w:rsid w:val="00375E76"/>
    <w:rsid w:val="00376013"/>
    <w:rsid w:val="00384D82"/>
    <w:rsid w:val="003871C8"/>
    <w:rsid w:val="003874D6"/>
    <w:rsid w:val="00393DD9"/>
    <w:rsid w:val="00394469"/>
    <w:rsid w:val="00397B85"/>
    <w:rsid w:val="003A16EE"/>
    <w:rsid w:val="003A26FD"/>
    <w:rsid w:val="003A58C0"/>
    <w:rsid w:val="003A6116"/>
    <w:rsid w:val="003A7995"/>
    <w:rsid w:val="003B2791"/>
    <w:rsid w:val="003B5960"/>
    <w:rsid w:val="003C765D"/>
    <w:rsid w:val="003D02EE"/>
    <w:rsid w:val="003D3B1D"/>
    <w:rsid w:val="003D5638"/>
    <w:rsid w:val="003D5DBE"/>
    <w:rsid w:val="003E4AF0"/>
    <w:rsid w:val="003E525C"/>
    <w:rsid w:val="003E6887"/>
    <w:rsid w:val="003E79F5"/>
    <w:rsid w:val="003F39DE"/>
    <w:rsid w:val="003F47FB"/>
    <w:rsid w:val="003F524A"/>
    <w:rsid w:val="00403B11"/>
    <w:rsid w:val="00404841"/>
    <w:rsid w:val="00411CF2"/>
    <w:rsid w:val="00412059"/>
    <w:rsid w:val="00412961"/>
    <w:rsid w:val="004138D1"/>
    <w:rsid w:val="00416F1B"/>
    <w:rsid w:val="00417810"/>
    <w:rsid w:val="004223B1"/>
    <w:rsid w:val="00424787"/>
    <w:rsid w:val="00427FC0"/>
    <w:rsid w:val="00437587"/>
    <w:rsid w:val="00437A2A"/>
    <w:rsid w:val="00441E79"/>
    <w:rsid w:val="00443964"/>
    <w:rsid w:val="00443C1C"/>
    <w:rsid w:val="004461CC"/>
    <w:rsid w:val="004519B2"/>
    <w:rsid w:val="00454FE5"/>
    <w:rsid w:val="0046116C"/>
    <w:rsid w:val="00483A58"/>
    <w:rsid w:val="004872B0"/>
    <w:rsid w:val="004908D7"/>
    <w:rsid w:val="00491CE3"/>
    <w:rsid w:val="004A2316"/>
    <w:rsid w:val="004A5DE0"/>
    <w:rsid w:val="004A5F71"/>
    <w:rsid w:val="004B29A8"/>
    <w:rsid w:val="004B3662"/>
    <w:rsid w:val="004B5AFE"/>
    <w:rsid w:val="004B7B2D"/>
    <w:rsid w:val="004C2BFE"/>
    <w:rsid w:val="004C335C"/>
    <w:rsid w:val="004D4F50"/>
    <w:rsid w:val="004D7F17"/>
    <w:rsid w:val="004E7F37"/>
    <w:rsid w:val="004F1574"/>
    <w:rsid w:val="004F244C"/>
    <w:rsid w:val="004F4C6E"/>
    <w:rsid w:val="004F7012"/>
    <w:rsid w:val="00501638"/>
    <w:rsid w:val="00507241"/>
    <w:rsid w:val="0051082E"/>
    <w:rsid w:val="00515527"/>
    <w:rsid w:val="005179E8"/>
    <w:rsid w:val="005222D8"/>
    <w:rsid w:val="00523AD8"/>
    <w:rsid w:val="005309BF"/>
    <w:rsid w:val="00530D74"/>
    <w:rsid w:val="00536505"/>
    <w:rsid w:val="0054562C"/>
    <w:rsid w:val="005503B0"/>
    <w:rsid w:val="005507A7"/>
    <w:rsid w:val="00550FF1"/>
    <w:rsid w:val="005556D5"/>
    <w:rsid w:val="00556074"/>
    <w:rsid w:val="00556611"/>
    <w:rsid w:val="005602BC"/>
    <w:rsid w:val="005617B6"/>
    <w:rsid w:val="0056554E"/>
    <w:rsid w:val="00567ABB"/>
    <w:rsid w:val="0057358F"/>
    <w:rsid w:val="00574BD3"/>
    <w:rsid w:val="00580991"/>
    <w:rsid w:val="0058134D"/>
    <w:rsid w:val="00591553"/>
    <w:rsid w:val="0059498D"/>
    <w:rsid w:val="0059552B"/>
    <w:rsid w:val="00596B77"/>
    <w:rsid w:val="005975AA"/>
    <w:rsid w:val="005A30AA"/>
    <w:rsid w:val="005D50DF"/>
    <w:rsid w:val="005D5F12"/>
    <w:rsid w:val="005D7E17"/>
    <w:rsid w:val="005E1FB7"/>
    <w:rsid w:val="005E43BE"/>
    <w:rsid w:val="005E75FC"/>
    <w:rsid w:val="005F16B9"/>
    <w:rsid w:val="005F1E4C"/>
    <w:rsid w:val="00604DA5"/>
    <w:rsid w:val="006052AE"/>
    <w:rsid w:val="00605F01"/>
    <w:rsid w:val="00605F6E"/>
    <w:rsid w:val="006069BD"/>
    <w:rsid w:val="00612E6E"/>
    <w:rsid w:val="00613A98"/>
    <w:rsid w:val="00616EBA"/>
    <w:rsid w:val="00617C47"/>
    <w:rsid w:val="00622D04"/>
    <w:rsid w:val="00623A1F"/>
    <w:rsid w:val="00625F8F"/>
    <w:rsid w:val="00626B43"/>
    <w:rsid w:val="00626C5B"/>
    <w:rsid w:val="00631F8F"/>
    <w:rsid w:val="00632C08"/>
    <w:rsid w:val="0063317B"/>
    <w:rsid w:val="006418A8"/>
    <w:rsid w:val="0065451F"/>
    <w:rsid w:val="0066104F"/>
    <w:rsid w:val="00662C2B"/>
    <w:rsid w:val="006674B6"/>
    <w:rsid w:val="0067074A"/>
    <w:rsid w:val="006711B9"/>
    <w:rsid w:val="0067227F"/>
    <w:rsid w:val="00672994"/>
    <w:rsid w:val="00685EB9"/>
    <w:rsid w:val="006902F1"/>
    <w:rsid w:val="00697AA8"/>
    <w:rsid w:val="00697C1A"/>
    <w:rsid w:val="00697FBA"/>
    <w:rsid w:val="006A25FD"/>
    <w:rsid w:val="006A3B07"/>
    <w:rsid w:val="006A42EA"/>
    <w:rsid w:val="006A50EF"/>
    <w:rsid w:val="006A7A8A"/>
    <w:rsid w:val="006B34A5"/>
    <w:rsid w:val="006B78B1"/>
    <w:rsid w:val="006C2CE5"/>
    <w:rsid w:val="006C4680"/>
    <w:rsid w:val="006D2122"/>
    <w:rsid w:val="006D24FD"/>
    <w:rsid w:val="006D574C"/>
    <w:rsid w:val="006E1A2B"/>
    <w:rsid w:val="006E5747"/>
    <w:rsid w:val="006E6879"/>
    <w:rsid w:val="006F402B"/>
    <w:rsid w:val="006F7919"/>
    <w:rsid w:val="00717308"/>
    <w:rsid w:val="00727C0C"/>
    <w:rsid w:val="00730034"/>
    <w:rsid w:val="00731C45"/>
    <w:rsid w:val="007325B3"/>
    <w:rsid w:val="007412C2"/>
    <w:rsid w:val="00742DFA"/>
    <w:rsid w:val="007453C1"/>
    <w:rsid w:val="00745BBD"/>
    <w:rsid w:val="00745E54"/>
    <w:rsid w:val="00745E76"/>
    <w:rsid w:val="00746714"/>
    <w:rsid w:val="00751885"/>
    <w:rsid w:val="00752C6B"/>
    <w:rsid w:val="007537BB"/>
    <w:rsid w:val="00755335"/>
    <w:rsid w:val="00755A5A"/>
    <w:rsid w:val="00755CB0"/>
    <w:rsid w:val="007747B4"/>
    <w:rsid w:val="007759FC"/>
    <w:rsid w:val="00780411"/>
    <w:rsid w:val="00781504"/>
    <w:rsid w:val="0078258D"/>
    <w:rsid w:val="00784B41"/>
    <w:rsid w:val="00785049"/>
    <w:rsid w:val="00787F79"/>
    <w:rsid w:val="007929B6"/>
    <w:rsid w:val="00792A10"/>
    <w:rsid w:val="007B158D"/>
    <w:rsid w:val="007B7FE1"/>
    <w:rsid w:val="007C1EF1"/>
    <w:rsid w:val="007C63DE"/>
    <w:rsid w:val="007C687F"/>
    <w:rsid w:val="007E7359"/>
    <w:rsid w:val="007F0189"/>
    <w:rsid w:val="007F1BE8"/>
    <w:rsid w:val="007F3D04"/>
    <w:rsid w:val="007F6B1B"/>
    <w:rsid w:val="00805F9F"/>
    <w:rsid w:val="008079A0"/>
    <w:rsid w:val="00810EA9"/>
    <w:rsid w:val="00814717"/>
    <w:rsid w:val="00820C11"/>
    <w:rsid w:val="00820F20"/>
    <w:rsid w:val="00821DDF"/>
    <w:rsid w:val="00823C5D"/>
    <w:rsid w:val="008244E1"/>
    <w:rsid w:val="00825754"/>
    <w:rsid w:val="00832FF5"/>
    <w:rsid w:val="00833320"/>
    <w:rsid w:val="008430CA"/>
    <w:rsid w:val="00843D61"/>
    <w:rsid w:val="00844C2D"/>
    <w:rsid w:val="008476EC"/>
    <w:rsid w:val="00850A78"/>
    <w:rsid w:val="00860C59"/>
    <w:rsid w:val="008616E3"/>
    <w:rsid w:val="00881FB2"/>
    <w:rsid w:val="00883741"/>
    <w:rsid w:val="00890A88"/>
    <w:rsid w:val="00893323"/>
    <w:rsid w:val="00893AB1"/>
    <w:rsid w:val="00893DE3"/>
    <w:rsid w:val="008971B5"/>
    <w:rsid w:val="008A3487"/>
    <w:rsid w:val="008A3D03"/>
    <w:rsid w:val="008B1A29"/>
    <w:rsid w:val="008B2D7A"/>
    <w:rsid w:val="008C0389"/>
    <w:rsid w:val="008C10A5"/>
    <w:rsid w:val="008C543F"/>
    <w:rsid w:val="008C5465"/>
    <w:rsid w:val="008C78D2"/>
    <w:rsid w:val="008D2BDC"/>
    <w:rsid w:val="008D366D"/>
    <w:rsid w:val="008D3E55"/>
    <w:rsid w:val="008D7A2E"/>
    <w:rsid w:val="008F31DA"/>
    <w:rsid w:val="0090079A"/>
    <w:rsid w:val="009034EA"/>
    <w:rsid w:val="00904BC1"/>
    <w:rsid w:val="00905C85"/>
    <w:rsid w:val="0090729C"/>
    <w:rsid w:val="00911122"/>
    <w:rsid w:val="00914B0E"/>
    <w:rsid w:val="0092259B"/>
    <w:rsid w:val="009252BF"/>
    <w:rsid w:val="00925561"/>
    <w:rsid w:val="00925A21"/>
    <w:rsid w:val="00926585"/>
    <w:rsid w:val="00927C74"/>
    <w:rsid w:val="00930162"/>
    <w:rsid w:val="009309FE"/>
    <w:rsid w:val="00930ED2"/>
    <w:rsid w:val="00931A22"/>
    <w:rsid w:val="0093365F"/>
    <w:rsid w:val="00933BCE"/>
    <w:rsid w:val="009345F1"/>
    <w:rsid w:val="009349CA"/>
    <w:rsid w:val="009401D2"/>
    <w:rsid w:val="0094134F"/>
    <w:rsid w:val="00950B82"/>
    <w:rsid w:val="00953BF2"/>
    <w:rsid w:val="00961072"/>
    <w:rsid w:val="0096485E"/>
    <w:rsid w:val="0096603B"/>
    <w:rsid w:val="0096784E"/>
    <w:rsid w:val="00972978"/>
    <w:rsid w:val="009853D6"/>
    <w:rsid w:val="0099302D"/>
    <w:rsid w:val="0099716A"/>
    <w:rsid w:val="00997C35"/>
    <w:rsid w:val="009A1328"/>
    <w:rsid w:val="009A379E"/>
    <w:rsid w:val="009A5BCD"/>
    <w:rsid w:val="009A60F6"/>
    <w:rsid w:val="009B22AA"/>
    <w:rsid w:val="009B28BE"/>
    <w:rsid w:val="009B438D"/>
    <w:rsid w:val="009C67E1"/>
    <w:rsid w:val="009D334A"/>
    <w:rsid w:val="009D69E3"/>
    <w:rsid w:val="009D6DF4"/>
    <w:rsid w:val="009E04B1"/>
    <w:rsid w:val="009E1E69"/>
    <w:rsid w:val="009E750F"/>
    <w:rsid w:val="009F26BE"/>
    <w:rsid w:val="009F274C"/>
    <w:rsid w:val="009F358F"/>
    <w:rsid w:val="009F5256"/>
    <w:rsid w:val="009F68A6"/>
    <w:rsid w:val="00A04AA2"/>
    <w:rsid w:val="00A04D96"/>
    <w:rsid w:val="00A0629B"/>
    <w:rsid w:val="00A13B27"/>
    <w:rsid w:val="00A16F8B"/>
    <w:rsid w:val="00A22E93"/>
    <w:rsid w:val="00A27F45"/>
    <w:rsid w:val="00A32BB1"/>
    <w:rsid w:val="00A35A7F"/>
    <w:rsid w:val="00A425BC"/>
    <w:rsid w:val="00A47D17"/>
    <w:rsid w:val="00A50757"/>
    <w:rsid w:val="00A57045"/>
    <w:rsid w:val="00A578B3"/>
    <w:rsid w:val="00A637CD"/>
    <w:rsid w:val="00A672B9"/>
    <w:rsid w:val="00A73D97"/>
    <w:rsid w:val="00A7487F"/>
    <w:rsid w:val="00A76C94"/>
    <w:rsid w:val="00A825D3"/>
    <w:rsid w:val="00A90D1B"/>
    <w:rsid w:val="00A91AD1"/>
    <w:rsid w:val="00A9628E"/>
    <w:rsid w:val="00AA4268"/>
    <w:rsid w:val="00AA5A8A"/>
    <w:rsid w:val="00AA6942"/>
    <w:rsid w:val="00AB1092"/>
    <w:rsid w:val="00AC2F2B"/>
    <w:rsid w:val="00AC4281"/>
    <w:rsid w:val="00AC58BA"/>
    <w:rsid w:val="00AD1473"/>
    <w:rsid w:val="00AD3268"/>
    <w:rsid w:val="00AD533D"/>
    <w:rsid w:val="00AE1B67"/>
    <w:rsid w:val="00AE4561"/>
    <w:rsid w:val="00AE4EE0"/>
    <w:rsid w:val="00AF6C8D"/>
    <w:rsid w:val="00B06A46"/>
    <w:rsid w:val="00B11556"/>
    <w:rsid w:val="00B2104A"/>
    <w:rsid w:val="00B22B63"/>
    <w:rsid w:val="00B271E9"/>
    <w:rsid w:val="00B274D1"/>
    <w:rsid w:val="00B308EF"/>
    <w:rsid w:val="00B338F9"/>
    <w:rsid w:val="00B36ABB"/>
    <w:rsid w:val="00B42913"/>
    <w:rsid w:val="00B44C49"/>
    <w:rsid w:val="00B46A44"/>
    <w:rsid w:val="00B52DD4"/>
    <w:rsid w:val="00B538D7"/>
    <w:rsid w:val="00B552F5"/>
    <w:rsid w:val="00B57E4D"/>
    <w:rsid w:val="00B601CC"/>
    <w:rsid w:val="00B63E1F"/>
    <w:rsid w:val="00B649EB"/>
    <w:rsid w:val="00B64D28"/>
    <w:rsid w:val="00B650CD"/>
    <w:rsid w:val="00B670EF"/>
    <w:rsid w:val="00B71488"/>
    <w:rsid w:val="00B81E65"/>
    <w:rsid w:val="00B82FE3"/>
    <w:rsid w:val="00B91957"/>
    <w:rsid w:val="00B96954"/>
    <w:rsid w:val="00BA456C"/>
    <w:rsid w:val="00BA7470"/>
    <w:rsid w:val="00BA74A4"/>
    <w:rsid w:val="00BB0ACA"/>
    <w:rsid w:val="00BB7AF8"/>
    <w:rsid w:val="00BC093A"/>
    <w:rsid w:val="00BC3941"/>
    <w:rsid w:val="00BC4ACC"/>
    <w:rsid w:val="00BC65F3"/>
    <w:rsid w:val="00BD2A3D"/>
    <w:rsid w:val="00BE71F7"/>
    <w:rsid w:val="00BF05A1"/>
    <w:rsid w:val="00BF19F1"/>
    <w:rsid w:val="00BF2FC7"/>
    <w:rsid w:val="00C036BB"/>
    <w:rsid w:val="00C1196F"/>
    <w:rsid w:val="00C15AA8"/>
    <w:rsid w:val="00C217A8"/>
    <w:rsid w:val="00C306EC"/>
    <w:rsid w:val="00C36F14"/>
    <w:rsid w:val="00C54143"/>
    <w:rsid w:val="00C54CD3"/>
    <w:rsid w:val="00C56DD2"/>
    <w:rsid w:val="00C56DD9"/>
    <w:rsid w:val="00C56F19"/>
    <w:rsid w:val="00C60552"/>
    <w:rsid w:val="00C70207"/>
    <w:rsid w:val="00C71B13"/>
    <w:rsid w:val="00C72B67"/>
    <w:rsid w:val="00C74B6A"/>
    <w:rsid w:val="00C82345"/>
    <w:rsid w:val="00C853CA"/>
    <w:rsid w:val="00C86D52"/>
    <w:rsid w:val="00CA00F9"/>
    <w:rsid w:val="00CA2F7B"/>
    <w:rsid w:val="00CA5591"/>
    <w:rsid w:val="00CB0EAD"/>
    <w:rsid w:val="00CB6AB7"/>
    <w:rsid w:val="00CB7FE8"/>
    <w:rsid w:val="00CC4B87"/>
    <w:rsid w:val="00CC5E77"/>
    <w:rsid w:val="00CC7C44"/>
    <w:rsid w:val="00CD3396"/>
    <w:rsid w:val="00CD3BF9"/>
    <w:rsid w:val="00CD5925"/>
    <w:rsid w:val="00CE09D1"/>
    <w:rsid w:val="00CE557A"/>
    <w:rsid w:val="00CF2398"/>
    <w:rsid w:val="00CF3469"/>
    <w:rsid w:val="00CF3ABB"/>
    <w:rsid w:val="00CF401A"/>
    <w:rsid w:val="00D02378"/>
    <w:rsid w:val="00D05312"/>
    <w:rsid w:val="00D058A3"/>
    <w:rsid w:val="00D1410C"/>
    <w:rsid w:val="00D16DDD"/>
    <w:rsid w:val="00D21ABC"/>
    <w:rsid w:val="00D21E79"/>
    <w:rsid w:val="00D22508"/>
    <w:rsid w:val="00D24A8F"/>
    <w:rsid w:val="00D30CB0"/>
    <w:rsid w:val="00D31309"/>
    <w:rsid w:val="00D31D7D"/>
    <w:rsid w:val="00D32AD1"/>
    <w:rsid w:val="00D33A42"/>
    <w:rsid w:val="00D33D0C"/>
    <w:rsid w:val="00D34D0B"/>
    <w:rsid w:val="00D40564"/>
    <w:rsid w:val="00D50C05"/>
    <w:rsid w:val="00D55168"/>
    <w:rsid w:val="00D55A98"/>
    <w:rsid w:val="00D57F79"/>
    <w:rsid w:val="00D61E59"/>
    <w:rsid w:val="00D627CB"/>
    <w:rsid w:val="00D66D37"/>
    <w:rsid w:val="00D71BF3"/>
    <w:rsid w:val="00D71F2C"/>
    <w:rsid w:val="00D73A32"/>
    <w:rsid w:val="00D74A71"/>
    <w:rsid w:val="00D8192A"/>
    <w:rsid w:val="00D8379F"/>
    <w:rsid w:val="00D84C59"/>
    <w:rsid w:val="00D850CC"/>
    <w:rsid w:val="00D904F0"/>
    <w:rsid w:val="00D91378"/>
    <w:rsid w:val="00D93ED6"/>
    <w:rsid w:val="00D95EC2"/>
    <w:rsid w:val="00D96318"/>
    <w:rsid w:val="00DA6C4F"/>
    <w:rsid w:val="00DB2106"/>
    <w:rsid w:val="00DB4057"/>
    <w:rsid w:val="00DB4BC2"/>
    <w:rsid w:val="00DB61E2"/>
    <w:rsid w:val="00DC16E5"/>
    <w:rsid w:val="00DC1EE8"/>
    <w:rsid w:val="00DD111A"/>
    <w:rsid w:val="00DD1408"/>
    <w:rsid w:val="00DD356D"/>
    <w:rsid w:val="00DD4877"/>
    <w:rsid w:val="00DD7F18"/>
    <w:rsid w:val="00DE3404"/>
    <w:rsid w:val="00DE3CDF"/>
    <w:rsid w:val="00DE778F"/>
    <w:rsid w:val="00DF2D85"/>
    <w:rsid w:val="00DF4874"/>
    <w:rsid w:val="00DF6729"/>
    <w:rsid w:val="00E0397F"/>
    <w:rsid w:val="00E05464"/>
    <w:rsid w:val="00E1362A"/>
    <w:rsid w:val="00E2794B"/>
    <w:rsid w:val="00E304AA"/>
    <w:rsid w:val="00E30DD7"/>
    <w:rsid w:val="00E34850"/>
    <w:rsid w:val="00E37E94"/>
    <w:rsid w:val="00E40FA9"/>
    <w:rsid w:val="00E43D0D"/>
    <w:rsid w:val="00E46494"/>
    <w:rsid w:val="00E512E8"/>
    <w:rsid w:val="00E546A3"/>
    <w:rsid w:val="00E55F90"/>
    <w:rsid w:val="00E8338F"/>
    <w:rsid w:val="00E84012"/>
    <w:rsid w:val="00E85455"/>
    <w:rsid w:val="00E8752A"/>
    <w:rsid w:val="00EA058B"/>
    <w:rsid w:val="00EA0724"/>
    <w:rsid w:val="00EA1E6E"/>
    <w:rsid w:val="00EB3BF3"/>
    <w:rsid w:val="00EB6414"/>
    <w:rsid w:val="00EB73EF"/>
    <w:rsid w:val="00EC4A03"/>
    <w:rsid w:val="00EC757F"/>
    <w:rsid w:val="00ED15CC"/>
    <w:rsid w:val="00EF0712"/>
    <w:rsid w:val="00EF254A"/>
    <w:rsid w:val="00EF72BE"/>
    <w:rsid w:val="00EF7B3B"/>
    <w:rsid w:val="00F003B2"/>
    <w:rsid w:val="00F070A2"/>
    <w:rsid w:val="00F10A08"/>
    <w:rsid w:val="00F10ABE"/>
    <w:rsid w:val="00F12FAC"/>
    <w:rsid w:val="00F21960"/>
    <w:rsid w:val="00F2292C"/>
    <w:rsid w:val="00F2445F"/>
    <w:rsid w:val="00F24FF6"/>
    <w:rsid w:val="00F30449"/>
    <w:rsid w:val="00F32957"/>
    <w:rsid w:val="00F35531"/>
    <w:rsid w:val="00F50D2E"/>
    <w:rsid w:val="00F518B4"/>
    <w:rsid w:val="00F51D1E"/>
    <w:rsid w:val="00F52DD1"/>
    <w:rsid w:val="00F5341C"/>
    <w:rsid w:val="00F53647"/>
    <w:rsid w:val="00F53FFC"/>
    <w:rsid w:val="00F573E1"/>
    <w:rsid w:val="00F60A2B"/>
    <w:rsid w:val="00F639F5"/>
    <w:rsid w:val="00F70739"/>
    <w:rsid w:val="00F71F3C"/>
    <w:rsid w:val="00F7752A"/>
    <w:rsid w:val="00F8009A"/>
    <w:rsid w:val="00F9435A"/>
    <w:rsid w:val="00F952E8"/>
    <w:rsid w:val="00FA5A7B"/>
    <w:rsid w:val="00FA6391"/>
    <w:rsid w:val="00FB0135"/>
    <w:rsid w:val="00FB0734"/>
    <w:rsid w:val="00FB3223"/>
    <w:rsid w:val="00FB3311"/>
    <w:rsid w:val="00FB5EA7"/>
    <w:rsid w:val="00FB7214"/>
    <w:rsid w:val="00FC1D4F"/>
    <w:rsid w:val="00FC3A15"/>
    <w:rsid w:val="00FD02F7"/>
    <w:rsid w:val="00FD0A8F"/>
    <w:rsid w:val="00FD0C07"/>
    <w:rsid w:val="00FD11A7"/>
    <w:rsid w:val="00FD2383"/>
    <w:rsid w:val="00FD3002"/>
    <w:rsid w:val="00FD306B"/>
    <w:rsid w:val="00FE6C02"/>
    <w:rsid w:val="00FE7627"/>
    <w:rsid w:val="00FF485B"/>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AC89FA"/>
  <w15:docId w15:val="{662EA924-B2DE-47A8-B7CB-9E1A9BA4C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4" w:qFormat="1"/>
    <w:lsdException w:name="heading 2" w:uiPriority="4" w:unhideWhenUsed="1" w:qFormat="1"/>
    <w:lsdException w:name="heading 3" w:uiPriority="4" w:unhideWhenUsed="1" w:qFormat="1"/>
    <w:lsdException w:name="heading 4"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3" w:unhideWhenUsed="1" w:qFormat="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37" w:qFormat="1"/>
    <w:lsdException w:name="Salutation" w:semiHidden="1" w:unhideWhenUsed="1"/>
    <w:lsdException w:name="Date" w:semiHidden="1" w:uiPriority="3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4CD3"/>
    <w:pPr>
      <w:spacing w:before="140" w:line="240" w:lineRule="atLeast"/>
    </w:pPr>
    <w:rPr>
      <w:rFonts w:asciiTheme="minorHAnsi" w:hAnsiTheme="minorHAnsi"/>
      <w:color w:val="000000" w:themeColor="text1"/>
      <w:sz w:val="22"/>
    </w:rPr>
  </w:style>
  <w:style w:type="paragraph" w:styleId="Overskrift1">
    <w:name w:val="heading 1"/>
    <w:next w:val="Normal"/>
    <w:link w:val="Overskrift1Tegn"/>
    <w:uiPriority w:val="4"/>
    <w:qFormat/>
    <w:rsid w:val="00A35A7F"/>
    <w:pPr>
      <w:keepNext/>
      <w:keepLines/>
      <w:framePr w:w="9072" w:wrap="notBeside" w:vAnchor="text" w:hAnchor="text" w:y="1"/>
      <w:spacing w:before="340" w:line="600" w:lineRule="exact"/>
      <w:outlineLvl w:val="0"/>
    </w:pPr>
    <w:rPr>
      <w:rFonts w:asciiTheme="majorHAnsi" w:eastAsiaTheme="majorEastAsia" w:hAnsiTheme="majorHAnsi" w:cstheme="majorBidi"/>
      <w:bCs/>
      <w:color w:val="EEECE1" w:themeColor="background2"/>
      <w:sz w:val="56"/>
      <w:szCs w:val="28"/>
    </w:rPr>
  </w:style>
  <w:style w:type="paragraph" w:styleId="Overskrift2">
    <w:name w:val="heading 2"/>
    <w:next w:val="Normal"/>
    <w:link w:val="Overskrift2Tegn"/>
    <w:uiPriority w:val="4"/>
    <w:qFormat/>
    <w:rsid w:val="00A35A7F"/>
    <w:pPr>
      <w:keepNext/>
      <w:keepLines/>
      <w:spacing w:before="400" w:line="460" w:lineRule="exact"/>
      <w:outlineLvl w:val="1"/>
    </w:pPr>
    <w:rPr>
      <w:rFonts w:asciiTheme="majorHAnsi" w:eastAsiaTheme="majorEastAsia" w:hAnsiTheme="majorHAnsi" w:cstheme="majorBidi"/>
      <w:bCs/>
      <w:color w:val="4F81BD" w:themeColor="accent1"/>
      <w:sz w:val="42"/>
      <w:szCs w:val="26"/>
    </w:rPr>
  </w:style>
  <w:style w:type="paragraph" w:styleId="Overskrift3">
    <w:name w:val="heading 3"/>
    <w:next w:val="Normal"/>
    <w:link w:val="Overskrift3Tegn"/>
    <w:uiPriority w:val="4"/>
    <w:qFormat/>
    <w:rsid w:val="009B438D"/>
    <w:pPr>
      <w:keepNext/>
      <w:keepLines/>
      <w:spacing w:before="400" w:line="380" w:lineRule="exact"/>
      <w:outlineLvl w:val="2"/>
    </w:pPr>
    <w:rPr>
      <w:rFonts w:asciiTheme="majorHAnsi" w:eastAsiaTheme="majorEastAsia" w:hAnsiTheme="majorHAnsi" w:cstheme="majorBidi"/>
      <w:bCs/>
      <w:color w:val="EEECE1" w:themeColor="background2"/>
      <w:sz w:val="34"/>
    </w:rPr>
  </w:style>
  <w:style w:type="paragraph" w:styleId="Overskrift4">
    <w:name w:val="heading 4"/>
    <w:next w:val="Normal"/>
    <w:link w:val="Overskrift4Tegn"/>
    <w:uiPriority w:val="4"/>
    <w:qFormat/>
    <w:rsid w:val="00A35A7F"/>
    <w:pPr>
      <w:keepNext/>
      <w:keepLines/>
      <w:spacing w:before="400" w:line="300" w:lineRule="exact"/>
      <w:outlineLvl w:val="3"/>
    </w:pPr>
    <w:rPr>
      <w:rFonts w:asciiTheme="majorHAnsi" w:eastAsiaTheme="majorEastAsia" w:hAnsiTheme="majorHAnsi" w:cstheme="majorBidi"/>
      <w:b/>
      <w:bCs/>
      <w:iCs/>
      <w:color w:val="15565F"/>
      <w:sz w:val="26"/>
    </w:rPr>
  </w:style>
  <w:style w:type="paragraph" w:styleId="Overskrift5">
    <w:name w:val="heading 5"/>
    <w:next w:val="Brdtekst"/>
    <w:link w:val="Overskrift5Tegn"/>
    <w:uiPriority w:val="4"/>
    <w:semiHidden/>
    <w:qFormat/>
    <w:rsid w:val="00B670EF"/>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next w:val="Brdtekst"/>
    <w:link w:val="Overskrift6Tegn"/>
    <w:uiPriority w:val="4"/>
    <w:semiHidden/>
    <w:qFormat/>
    <w:rsid w:val="00B670EF"/>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next w:val="Brdtekst"/>
    <w:link w:val="Overskrift7Tegn"/>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next w:val="Brdtekst"/>
    <w:link w:val="Overskrift8Tegn"/>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Overskrift9">
    <w:name w:val="heading 9"/>
    <w:next w:val="Brdtekst"/>
    <w:link w:val="Overskrift9Tegn"/>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rsid w:val="00B670EF"/>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670EF"/>
    <w:rPr>
      <w:rFonts w:ascii="Tahoma" w:hAnsi="Tahoma" w:cs="Tahoma"/>
      <w:color w:val="000000" w:themeColor="text1"/>
      <w:sz w:val="16"/>
      <w:szCs w:val="16"/>
    </w:rPr>
  </w:style>
  <w:style w:type="table" w:styleId="Tabel-Gitter">
    <w:name w:val="Table Grid"/>
    <w:basedOn w:val="Tabel-Normal"/>
    <w:uiPriority w:val="39"/>
    <w:rsid w:val="00B670EF"/>
    <w:rPr>
      <w:rFonts w:ascii="Arial" w:hAnsi="Arial"/>
    </w:rPr>
    <w:tblPr>
      <w:tblCellMar>
        <w:left w:w="0" w:type="dxa"/>
        <w:right w:w="0" w:type="dxa"/>
      </w:tblCellMar>
    </w:tblPr>
  </w:style>
  <w:style w:type="character" w:customStyle="1" w:styleId="Overskrift1Tegn">
    <w:name w:val="Overskrift 1 Tegn"/>
    <w:basedOn w:val="Standardskrifttypeiafsnit"/>
    <w:link w:val="Overskrift1"/>
    <w:uiPriority w:val="4"/>
    <w:rsid w:val="00A35A7F"/>
    <w:rPr>
      <w:rFonts w:asciiTheme="majorHAnsi" w:eastAsiaTheme="majorEastAsia" w:hAnsiTheme="majorHAnsi" w:cstheme="majorBidi"/>
      <w:bCs/>
      <w:color w:val="EEECE1" w:themeColor="background2"/>
      <w:sz w:val="56"/>
      <w:szCs w:val="28"/>
    </w:rPr>
  </w:style>
  <w:style w:type="paragraph" w:styleId="Sidefod">
    <w:name w:val="footer"/>
    <w:link w:val="SidefodTegn"/>
    <w:uiPriority w:val="99"/>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SidefodTegn">
    <w:name w:val="Sidefod Tegn"/>
    <w:basedOn w:val="Standardskrifttypeiafsnit"/>
    <w:link w:val="Sidefod"/>
    <w:uiPriority w:val="99"/>
    <w:rsid w:val="004F244C"/>
    <w:rPr>
      <w:rFonts w:asciiTheme="minorHAnsi" w:hAnsiTheme="minorHAnsi"/>
      <w:caps/>
      <w:color w:val="666666"/>
      <w:sz w:val="16"/>
    </w:rPr>
  </w:style>
  <w:style w:type="paragraph" w:styleId="Sidehoved">
    <w:name w:val="header"/>
    <w:link w:val="SidehovedTegn"/>
    <w:uiPriority w:val="99"/>
    <w:rsid w:val="00B670EF"/>
    <w:pPr>
      <w:tabs>
        <w:tab w:val="center" w:pos="4513"/>
        <w:tab w:val="right" w:pos="9026"/>
      </w:tabs>
      <w:spacing w:line="300" w:lineRule="atLeast"/>
    </w:pPr>
    <w:rPr>
      <w:rFonts w:asciiTheme="majorHAnsi" w:hAnsiTheme="majorHAnsi"/>
      <w:color w:val="656263"/>
    </w:rPr>
  </w:style>
  <w:style w:type="character" w:customStyle="1" w:styleId="SidehovedTegn">
    <w:name w:val="Sidehoved Tegn"/>
    <w:basedOn w:val="Standardskrifttypeiafsnit"/>
    <w:link w:val="Sidehoved"/>
    <w:uiPriority w:val="99"/>
    <w:rsid w:val="00B670EF"/>
    <w:rPr>
      <w:rFonts w:asciiTheme="majorHAnsi" w:hAnsiTheme="majorHAnsi"/>
      <w:color w:val="656263"/>
    </w:rPr>
  </w:style>
  <w:style w:type="character" w:customStyle="1" w:styleId="Overskrift2Tegn">
    <w:name w:val="Overskrift 2 Tegn"/>
    <w:basedOn w:val="Standardskrifttypeiafsnit"/>
    <w:link w:val="Overskrift2"/>
    <w:uiPriority w:val="4"/>
    <w:rsid w:val="00A35A7F"/>
    <w:rPr>
      <w:rFonts w:asciiTheme="majorHAnsi" w:eastAsiaTheme="majorEastAsia" w:hAnsiTheme="majorHAnsi" w:cstheme="majorBidi"/>
      <w:bCs/>
      <w:color w:val="4F81BD" w:themeColor="accent1"/>
      <w:sz w:val="42"/>
      <w:szCs w:val="26"/>
    </w:rPr>
  </w:style>
  <w:style w:type="paragraph" w:styleId="Brdtekst">
    <w:name w:val="Body Text"/>
    <w:basedOn w:val="Normal"/>
    <w:link w:val="BrdtekstTegn"/>
    <w:semiHidden/>
    <w:qFormat/>
    <w:rsid w:val="00B670EF"/>
  </w:style>
  <w:style w:type="character" w:customStyle="1" w:styleId="BrdtekstTegn">
    <w:name w:val="Brødtekst Tegn"/>
    <w:basedOn w:val="Standardskrifttypeiafsnit"/>
    <w:link w:val="Brdtekst"/>
    <w:semiHidden/>
    <w:rsid w:val="00CA00F9"/>
    <w:rPr>
      <w:rFonts w:asciiTheme="minorHAnsi" w:hAnsiTheme="minorHAnsi"/>
      <w:color w:val="000000" w:themeColor="text1"/>
    </w:rPr>
  </w:style>
  <w:style w:type="character" w:customStyle="1" w:styleId="Overskrift3Tegn">
    <w:name w:val="Overskrift 3 Tegn"/>
    <w:basedOn w:val="Standardskrifttypeiafsnit"/>
    <w:link w:val="Overskrift3"/>
    <w:uiPriority w:val="4"/>
    <w:rsid w:val="009B438D"/>
    <w:rPr>
      <w:rFonts w:asciiTheme="majorHAnsi" w:eastAsiaTheme="majorEastAsia" w:hAnsiTheme="majorHAnsi" w:cstheme="majorBidi"/>
      <w:bCs/>
      <w:color w:val="EEECE1" w:themeColor="background2"/>
      <w:sz w:val="34"/>
    </w:rPr>
  </w:style>
  <w:style w:type="character" w:customStyle="1" w:styleId="Overskrift4Tegn">
    <w:name w:val="Overskrift 4 Tegn"/>
    <w:basedOn w:val="Standardskrifttypeiafsnit"/>
    <w:link w:val="Overskrift4"/>
    <w:uiPriority w:val="4"/>
    <w:rsid w:val="00A35A7F"/>
    <w:rPr>
      <w:rFonts w:asciiTheme="majorHAnsi" w:eastAsiaTheme="majorEastAsia" w:hAnsiTheme="majorHAnsi" w:cstheme="majorBidi"/>
      <w:b/>
      <w:bCs/>
      <w:iCs/>
      <w:color w:val="15565F"/>
      <w:sz w:val="26"/>
    </w:rPr>
  </w:style>
  <w:style w:type="paragraph" w:styleId="Undertitel">
    <w:name w:val="Subtitle"/>
    <w:link w:val="UndertitelTegn"/>
    <w:uiPriority w:val="37"/>
    <w:qFormat/>
    <w:rsid w:val="006D2122"/>
    <w:pPr>
      <w:numPr>
        <w:ilvl w:val="1"/>
      </w:numPr>
      <w:spacing w:line="480" w:lineRule="atLeast"/>
      <w:jc w:val="right"/>
    </w:pPr>
    <w:rPr>
      <w:rFonts w:asciiTheme="majorHAnsi" w:eastAsiaTheme="majorEastAsia" w:hAnsiTheme="majorHAnsi" w:cstheme="majorBidi"/>
      <w:iCs/>
      <w:color w:val="656565"/>
      <w:sz w:val="36"/>
      <w:szCs w:val="24"/>
    </w:rPr>
  </w:style>
  <w:style w:type="character" w:customStyle="1" w:styleId="UndertitelTegn">
    <w:name w:val="Undertitel Tegn"/>
    <w:basedOn w:val="Standardskrifttypeiafsnit"/>
    <w:link w:val="Undertitel"/>
    <w:uiPriority w:val="37"/>
    <w:rsid w:val="006D2122"/>
    <w:rPr>
      <w:rFonts w:asciiTheme="majorHAnsi" w:eastAsiaTheme="majorEastAsia" w:hAnsiTheme="majorHAnsi" w:cstheme="majorBidi"/>
      <w:iCs/>
      <w:color w:val="656565"/>
      <w:sz w:val="36"/>
      <w:szCs w:val="24"/>
    </w:rPr>
  </w:style>
  <w:style w:type="paragraph" w:styleId="Titel">
    <w:name w:val="Title"/>
    <w:link w:val="TitelTegn"/>
    <w:uiPriority w:val="36"/>
    <w:qFormat/>
    <w:rsid w:val="006D2122"/>
    <w:pPr>
      <w:spacing w:line="680" w:lineRule="exact"/>
      <w:jc w:val="right"/>
    </w:pPr>
    <w:rPr>
      <w:rFonts w:asciiTheme="majorHAnsi" w:eastAsiaTheme="majorEastAsia" w:hAnsiTheme="majorHAnsi" w:cstheme="majorBidi"/>
      <w:color w:val="4F81BD" w:themeColor="accent1"/>
      <w:spacing w:val="-10"/>
      <w:kern w:val="28"/>
      <w:sz w:val="64"/>
      <w:szCs w:val="52"/>
    </w:rPr>
  </w:style>
  <w:style w:type="character" w:customStyle="1" w:styleId="TitelTegn">
    <w:name w:val="Titel Tegn"/>
    <w:basedOn w:val="Standardskrifttypeiafsnit"/>
    <w:link w:val="Titel"/>
    <w:uiPriority w:val="36"/>
    <w:rsid w:val="006D2122"/>
    <w:rPr>
      <w:rFonts w:asciiTheme="majorHAnsi" w:eastAsiaTheme="majorEastAsia" w:hAnsiTheme="majorHAnsi" w:cstheme="majorBidi"/>
      <w:color w:val="4F81BD" w:themeColor="accent1"/>
      <w:spacing w:val="-10"/>
      <w:kern w:val="28"/>
      <w:sz w:val="64"/>
      <w:szCs w:val="52"/>
    </w:rPr>
  </w:style>
  <w:style w:type="paragraph" w:styleId="Billedtekst">
    <w:name w:val="caption"/>
    <w:next w:val="Normal"/>
    <w:link w:val="BilledtekstTegn"/>
    <w:uiPriority w:val="14"/>
    <w:qFormat/>
    <w:rsid w:val="00F52DD1"/>
    <w:pPr>
      <w:keepNext/>
      <w:keepLines/>
      <w:spacing w:before="400" w:after="200" w:line="300" w:lineRule="exact"/>
    </w:pPr>
    <w:rPr>
      <w:rFonts w:asciiTheme="majorHAnsi" w:hAnsiTheme="majorHAnsi"/>
      <w:b/>
      <w:bCs/>
      <w:color w:val="666666"/>
      <w:sz w:val="26"/>
      <w:szCs w:val="18"/>
    </w:rPr>
  </w:style>
  <w:style w:type="paragraph" w:styleId="Dato">
    <w:name w:val="Date"/>
    <w:link w:val="DatoTegn"/>
    <w:uiPriority w:val="38"/>
    <w:semiHidden/>
    <w:rsid w:val="00B670EF"/>
    <w:rPr>
      <w:rFonts w:asciiTheme="minorHAnsi" w:hAnsiTheme="minorHAnsi"/>
    </w:rPr>
  </w:style>
  <w:style w:type="character" w:customStyle="1" w:styleId="DatoTegn">
    <w:name w:val="Dato Tegn"/>
    <w:basedOn w:val="Standardskrifttypeiafsnit"/>
    <w:link w:val="Dato"/>
    <w:uiPriority w:val="38"/>
    <w:semiHidden/>
    <w:rsid w:val="00B670EF"/>
    <w:rPr>
      <w:rFonts w:asciiTheme="minorHAnsi" w:hAnsiTheme="minorHAnsi"/>
    </w:rPr>
  </w:style>
  <w:style w:type="paragraph" w:styleId="Slutnotetekst">
    <w:name w:val="endnote text"/>
    <w:basedOn w:val="Brdtekst"/>
    <w:link w:val="SlutnotetekstTegn"/>
    <w:uiPriority w:val="44"/>
    <w:semiHidden/>
    <w:rsid w:val="00B670EF"/>
  </w:style>
  <w:style w:type="character" w:customStyle="1" w:styleId="SlutnotetekstTegn">
    <w:name w:val="Slutnotetekst Tegn"/>
    <w:basedOn w:val="Standardskrifttypeiafsnit"/>
    <w:link w:val="Slutnotetekst"/>
    <w:uiPriority w:val="44"/>
    <w:semiHidden/>
    <w:rsid w:val="00B670EF"/>
    <w:rPr>
      <w:rFonts w:asciiTheme="minorHAnsi" w:hAnsiTheme="minorHAnsi"/>
      <w:color w:val="000000" w:themeColor="text1"/>
    </w:rPr>
  </w:style>
  <w:style w:type="paragraph" w:styleId="Fodnotetekst">
    <w:name w:val="footnote text"/>
    <w:link w:val="FodnotetekstTegn"/>
    <w:uiPriority w:val="13"/>
    <w:qFormat/>
    <w:rsid w:val="00B670EF"/>
    <w:pPr>
      <w:spacing w:before="142" w:line="200" w:lineRule="atLeast"/>
    </w:pPr>
    <w:rPr>
      <w:rFonts w:asciiTheme="minorHAnsi" w:hAnsiTheme="minorHAnsi"/>
      <w:color w:val="000000" w:themeColor="text1"/>
      <w:sz w:val="16"/>
    </w:rPr>
  </w:style>
  <w:style w:type="character" w:customStyle="1" w:styleId="FodnotetekstTegn">
    <w:name w:val="Fodnotetekst Tegn"/>
    <w:basedOn w:val="Standardskrifttypeiafsnit"/>
    <w:link w:val="Fodnotetekst"/>
    <w:uiPriority w:val="13"/>
    <w:rsid w:val="00175961"/>
    <w:rPr>
      <w:rFonts w:asciiTheme="minorHAnsi" w:hAnsiTheme="minorHAnsi"/>
      <w:color w:val="000000" w:themeColor="text1"/>
      <w:sz w:val="16"/>
    </w:rPr>
  </w:style>
  <w:style w:type="paragraph" w:styleId="Citat">
    <w:name w:val="Quote"/>
    <w:link w:val="CitatTegn"/>
    <w:uiPriority w:val="9"/>
    <w:semiHidden/>
    <w:qFormat/>
    <w:rsid w:val="00B670EF"/>
    <w:rPr>
      <w:rFonts w:asciiTheme="minorHAnsi" w:hAnsiTheme="minorHAnsi"/>
      <w:i/>
      <w:iCs/>
      <w:color w:val="000000" w:themeColor="text1"/>
    </w:rPr>
  </w:style>
  <w:style w:type="character" w:customStyle="1" w:styleId="CitatTegn">
    <w:name w:val="Citat Tegn"/>
    <w:basedOn w:val="Standardskrifttypeiafsnit"/>
    <w:link w:val="Citat"/>
    <w:uiPriority w:val="9"/>
    <w:semiHidden/>
    <w:rsid w:val="00B670EF"/>
    <w:rPr>
      <w:rFonts w:asciiTheme="minorHAnsi" w:hAnsiTheme="minorHAnsi"/>
      <w:i/>
      <w:iCs/>
      <w:color w:val="000000" w:themeColor="text1"/>
    </w:rPr>
  </w:style>
  <w:style w:type="paragraph" w:styleId="Listeoverfigurer">
    <w:name w:val="table of figures"/>
    <w:uiPriority w:val="99"/>
    <w:semiHidden/>
    <w:rsid w:val="00B670EF"/>
    <w:rPr>
      <w:rFonts w:asciiTheme="minorHAnsi" w:hAnsiTheme="minorHAnsi"/>
    </w:rPr>
  </w:style>
  <w:style w:type="paragraph" w:styleId="Indholdsfortegnelse1">
    <w:name w:val="toc 1"/>
    <w:basedOn w:val="Normal"/>
    <w:uiPriority w:val="39"/>
    <w:rsid w:val="006D2122"/>
    <w:pPr>
      <w:tabs>
        <w:tab w:val="right" w:pos="8505"/>
      </w:tabs>
      <w:spacing w:before="170"/>
      <w:ind w:left="567" w:right="1418"/>
    </w:pPr>
    <w:rPr>
      <w:b/>
    </w:rPr>
  </w:style>
  <w:style w:type="paragraph" w:styleId="Indholdsfortegnelse2">
    <w:name w:val="toc 2"/>
    <w:basedOn w:val="Normal"/>
    <w:uiPriority w:val="39"/>
    <w:rsid w:val="006D2122"/>
    <w:pPr>
      <w:tabs>
        <w:tab w:val="right" w:pos="8505"/>
      </w:tabs>
      <w:spacing w:before="113"/>
      <w:ind w:left="567" w:right="1418"/>
    </w:pPr>
  </w:style>
  <w:style w:type="paragraph" w:styleId="Indholdsfortegnelse3">
    <w:name w:val="toc 3"/>
    <w:autoRedefine/>
    <w:uiPriority w:val="39"/>
    <w:rsid w:val="00B670EF"/>
    <w:pPr>
      <w:spacing w:after="100"/>
      <w:ind w:left="400"/>
    </w:pPr>
    <w:rPr>
      <w:rFonts w:asciiTheme="minorHAnsi" w:hAnsiTheme="minorHAnsi"/>
    </w:rPr>
  </w:style>
  <w:style w:type="paragraph" w:styleId="Overskrift">
    <w:name w:val="TOC Heading"/>
    <w:next w:val="Brdtekst"/>
    <w:uiPriority w:val="39"/>
    <w:qFormat/>
    <w:rsid w:val="00A22E93"/>
    <w:pPr>
      <w:spacing w:before="940" w:after="940" w:line="600" w:lineRule="exact"/>
    </w:pPr>
    <w:rPr>
      <w:rFonts w:asciiTheme="majorHAnsi" w:eastAsiaTheme="majorEastAsia" w:hAnsiTheme="majorHAnsi" w:cstheme="majorBidi"/>
      <w:bCs/>
      <w:color w:val="4F81BD" w:themeColor="accent1"/>
      <w:sz w:val="56"/>
      <w:szCs w:val="28"/>
    </w:rPr>
  </w:style>
  <w:style w:type="character" w:customStyle="1" w:styleId="Overskrift5Tegn">
    <w:name w:val="Overskrift 5 Tegn"/>
    <w:basedOn w:val="Standardskrifttypeiafsnit"/>
    <w:link w:val="Overskrift5"/>
    <w:uiPriority w:val="4"/>
    <w:semiHidden/>
    <w:rsid w:val="00B670EF"/>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4"/>
    <w:semiHidden/>
    <w:rsid w:val="00B670EF"/>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4"/>
    <w:semiHidden/>
    <w:rsid w:val="00B670EF"/>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4"/>
    <w:semiHidden/>
    <w:rsid w:val="00B670EF"/>
    <w:rPr>
      <w:rFonts w:asciiTheme="majorHAnsi" w:eastAsiaTheme="majorEastAsia" w:hAnsiTheme="majorHAnsi" w:cstheme="majorBidi"/>
      <w:color w:val="404040" w:themeColor="text1" w:themeTint="BF"/>
    </w:rPr>
  </w:style>
  <w:style w:type="character" w:customStyle="1" w:styleId="Overskrift9Tegn">
    <w:name w:val="Overskrift 9 Tegn"/>
    <w:basedOn w:val="Standardskrifttypeiafsnit"/>
    <w:link w:val="Overskrift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Ingenoversigt"/>
    <w:uiPriority w:val="99"/>
    <w:rsid w:val="00B670EF"/>
    <w:pPr>
      <w:numPr>
        <w:numId w:val="1"/>
      </w:numPr>
    </w:pPr>
  </w:style>
  <w:style w:type="numbering" w:customStyle="1" w:styleId="Bullets">
    <w:name w:val="Bullets"/>
    <w:basedOn w:val="Ingenoversigt"/>
    <w:uiPriority w:val="99"/>
    <w:rsid w:val="00E546A3"/>
    <w:pPr>
      <w:numPr>
        <w:numId w:val="2"/>
      </w:numPr>
    </w:pPr>
  </w:style>
  <w:style w:type="paragraph" w:customStyle="1" w:styleId="Introtext">
    <w:name w:val="Intro text"/>
    <w:basedOn w:val="Overskrift2"/>
    <w:uiPriority w:val="9"/>
    <w:qFormat/>
    <w:rsid w:val="0046116C"/>
    <w:pPr>
      <w:framePr w:w="9072" w:wrap="notBeside" w:vAnchor="text" w:hAnchor="text" w:y="1"/>
      <w:spacing w:before="120"/>
    </w:pPr>
    <w:rPr>
      <w:color w:val="4D4D4D"/>
    </w:rPr>
  </w:style>
  <w:style w:type="table" w:customStyle="1" w:styleId="ATOTable">
    <w:name w:val="ATO Table"/>
    <w:basedOn w:val="Tabel-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BilledtekstTegn">
    <w:name w:val="Billedtekst Tegn"/>
    <w:basedOn w:val="Standardskrifttypeiafsnit"/>
    <w:link w:val="Billedtekst"/>
    <w:uiPriority w:val="14"/>
    <w:rsid w:val="00F52DD1"/>
    <w:rPr>
      <w:rFonts w:asciiTheme="majorHAnsi" w:hAnsiTheme="majorHAnsi"/>
      <w:b/>
      <w:bCs/>
      <w:color w:val="666666"/>
      <w:sz w:val="26"/>
      <w:szCs w:val="18"/>
    </w:rPr>
  </w:style>
  <w:style w:type="character" w:styleId="Pladsholdertekst">
    <w:name w:val="Placeholder Text"/>
    <w:basedOn w:val="Standardskrifttypeiafsnit"/>
    <w:uiPriority w:val="99"/>
    <w:semiHidden/>
    <w:rsid w:val="00B670EF"/>
    <w:rPr>
      <w:color w:val="808080"/>
    </w:rPr>
  </w:style>
  <w:style w:type="table" w:customStyle="1" w:styleId="ATOBox">
    <w:name w:val="ATO Box"/>
    <w:basedOn w:val="Tabel-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rdtekstTegn"/>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Billedtekst"/>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BilledtekstTegn"/>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rdtekstTegn"/>
    <w:link w:val="Calloutheading"/>
    <w:uiPriority w:val="30"/>
    <w:rsid w:val="00B670EF"/>
    <w:rPr>
      <w:rFonts w:asciiTheme="minorHAnsi" w:hAnsiTheme="minorHAnsi"/>
      <w:b/>
      <w:color w:val="000000" w:themeColor="text1"/>
      <w:sz w:val="26"/>
    </w:rPr>
  </w:style>
  <w:style w:type="paragraph" w:customStyle="1" w:styleId="Callouttext">
    <w:name w:val="Callout text"/>
    <w:basedOn w:val="Brdtekst"/>
    <w:link w:val="CallouttextChar"/>
    <w:uiPriority w:val="29"/>
    <w:qFormat/>
    <w:rsid w:val="00B670EF"/>
    <w:pPr>
      <w:spacing w:before="85"/>
      <w:ind w:left="510"/>
    </w:pPr>
  </w:style>
  <w:style w:type="character" w:customStyle="1" w:styleId="CallouttextChar">
    <w:name w:val="Callout text Char"/>
    <w:basedOn w:val="BrdtekstTegn"/>
    <w:link w:val="Callouttext"/>
    <w:uiPriority w:val="29"/>
    <w:rsid w:val="00B670EF"/>
    <w:rPr>
      <w:rFonts w:asciiTheme="minorHAnsi" w:hAnsiTheme="minorHAnsi"/>
      <w:color w:val="000000" w:themeColor="text1"/>
    </w:rPr>
  </w:style>
  <w:style w:type="character" w:customStyle="1" w:styleId="Navy">
    <w:name w:val="Navy"/>
    <w:uiPriority w:val="99"/>
    <w:qFormat/>
    <w:rsid w:val="00B670EF"/>
    <w:rPr>
      <w:color w:val="EEECE1" w:themeColor="background2"/>
    </w:rPr>
  </w:style>
  <w:style w:type="paragraph" w:customStyle="1" w:styleId="PageTitle">
    <w:name w:val="Page Title"/>
    <w:basedOn w:val="Titel"/>
    <w:uiPriority w:val="36"/>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Billedtekst"/>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2B0C38"/>
    <w:rPr>
      <w:b/>
      <w:color w:val="666666"/>
      <w:sz w:val="22"/>
      <w:lang w:val="en-US"/>
    </w:rPr>
  </w:style>
  <w:style w:type="paragraph" w:customStyle="1" w:styleId="TOCDivider">
    <w:name w:val="TOC Divider"/>
    <w:next w:val="Normal"/>
    <w:uiPriority w:val="39"/>
    <w:qFormat/>
    <w:rsid w:val="009D334A"/>
    <w:pPr>
      <w:spacing w:before="284" w:line="840" w:lineRule="exact"/>
      <w:ind w:left="567" w:right="567"/>
    </w:pPr>
    <w:rPr>
      <w:rFonts w:asciiTheme="majorHAnsi" w:hAnsiTheme="majorHAnsi"/>
      <w:color w:val="3FACAF"/>
      <w:sz w:val="80"/>
    </w:rPr>
  </w:style>
  <w:style w:type="character" w:styleId="Hyperlink">
    <w:name w:val="Hyperlink"/>
    <w:basedOn w:val="Standardskrifttypeiafsnit"/>
    <w:uiPriority w:val="99"/>
    <w:rsid w:val="0006646A"/>
    <w:rPr>
      <w:color w:val="0000FF"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38"/>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styleId="Listeafsnit">
    <w:name w:val="List Paragraph"/>
    <w:basedOn w:val="Normal"/>
    <w:uiPriority w:val="34"/>
    <w:qFormat/>
    <w:rsid w:val="00746714"/>
    <w:pPr>
      <w:spacing w:before="0" w:after="200" w:line="276" w:lineRule="auto"/>
      <w:ind w:left="720"/>
      <w:contextualSpacing/>
    </w:pPr>
    <w:rPr>
      <w:rFonts w:cstheme="minorBidi"/>
      <w:color w:val="auto"/>
      <w:szCs w:val="22"/>
    </w:rPr>
  </w:style>
  <w:style w:type="character" w:styleId="Fodnotehenvisning">
    <w:name w:val="footnote reference"/>
    <w:basedOn w:val="Standardskrifttypeiafsnit"/>
    <w:uiPriority w:val="99"/>
    <w:semiHidden/>
    <w:rsid w:val="0065451F"/>
    <w:rPr>
      <w:vertAlign w:val="superscript"/>
    </w:rPr>
  </w:style>
  <w:style w:type="paragraph" w:customStyle="1" w:styleId="Footnote">
    <w:name w:val="Footnote"/>
    <w:basedOn w:val="Fodnotetekst"/>
    <w:uiPriority w:val="14"/>
    <w:semiHidden/>
    <w:qFormat/>
    <w:rsid w:val="009B28BE"/>
    <w:pPr>
      <w:spacing w:before="140" w:line="140" w:lineRule="atLeast"/>
    </w:pPr>
    <w:rPr>
      <w:sz w:val="11"/>
    </w:rPr>
  </w:style>
  <w:style w:type="paragraph" w:styleId="Ingenafstand">
    <w:name w:val="No Spacing"/>
    <w:link w:val="IngenafstandTegn"/>
    <w:uiPriority w:val="1"/>
    <w:qFormat/>
    <w:rsid w:val="009B28BE"/>
    <w:rPr>
      <w:rFonts w:asciiTheme="minorHAnsi" w:eastAsiaTheme="minorEastAsia" w:hAnsiTheme="minorHAnsi" w:cstheme="minorBidi"/>
      <w:sz w:val="22"/>
      <w:szCs w:val="22"/>
      <w:lang w:val="en-US" w:eastAsia="ja-JP"/>
    </w:rPr>
  </w:style>
  <w:style w:type="character" w:customStyle="1" w:styleId="IngenafstandTegn">
    <w:name w:val="Ingen afstand Tegn"/>
    <w:basedOn w:val="Standardskrifttypeiafsnit"/>
    <w:link w:val="Ingenafstand"/>
    <w:uiPriority w:val="1"/>
    <w:rsid w:val="009B28BE"/>
    <w:rPr>
      <w:rFonts w:asciiTheme="minorHAnsi" w:eastAsiaTheme="minorEastAsia" w:hAnsiTheme="minorHAnsi" w:cstheme="minorBidi"/>
      <w:sz w:val="22"/>
      <w:szCs w:val="22"/>
      <w:lang w:val="en-US" w:eastAsia="ja-JP"/>
    </w:rPr>
  </w:style>
  <w:style w:type="character" w:styleId="Kommentarhenvisning">
    <w:name w:val="annotation reference"/>
    <w:basedOn w:val="Standardskrifttypeiafsnit"/>
    <w:semiHidden/>
    <w:rsid w:val="009B28BE"/>
    <w:rPr>
      <w:sz w:val="16"/>
      <w:szCs w:val="16"/>
    </w:rPr>
  </w:style>
  <w:style w:type="paragraph" w:styleId="Kommentartekst">
    <w:name w:val="annotation text"/>
    <w:basedOn w:val="Normal"/>
    <w:link w:val="KommentartekstTegn"/>
    <w:rsid w:val="009B28BE"/>
    <w:pPr>
      <w:spacing w:before="100" w:line="240" w:lineRule="auto"/>
    </w:pPr>
    <w:rPr>
      <w:sz w:val="20"/>
    </w:rPr>
  </w:style>
  <w:style w:type="character" w:customStyle="1" w:styleId="KommentartekstTegn">
    <w:name w:val="Kommentartekst Tegn"/>
    <w:basedOn w:val="Standardskrifttypeiafsnit"/>
    <w:link w:val="Kommentartekst"/>
    <w:rsid w:val="009B28BE"/>
    <w:rPr>
      <w:rFonts w:asciiTheme="minorHAnsi" w:hAnsiTheme="minorHAnsi"/>
      <w:color w:val="000000" w:themeColor="text1"/>
    </w:rPr>
  </w:style>
  <w:style w:type="paragraph" w:styleId="Kommentaremne">
    <w:name w:val="annotation subject"/>
    <w:basedOn w:val="Kommentartekst"/>
    <w:next w:val="Kommentartekst"/>
    <w:link w:val="KommentaremneTegn"/>
    <w:uiPriority w:val="99"/>
    <w:semiHidden/>
    <w:rsid w:val="009B28BE"/>
    <w:rPr>
      <w:b/>
      <w:bCs/>
    </w:rPr>
  </w:style>
  <w:style w:type="character" w:customStyle="1" w:styleId="KommentaremneTegn">
    <w:name w:val="Kommentaremne Tegn"/>
    <w:basedOn w:val="KommentartekstTegn"/>
    <w:link w:val="Kommentaremne"/>
    <w:uiPriority w:val="99"/>
    <w:semiHidden/>
    <w:rsid w:val="009B28BE"/>
    <w:rPr>
      <w:rFonts w:asciiTheme="minorHAnsi" w:hAnsiTheme="minorHAnsi"/>
      <w:b/>
      <w:bCs/>
      <w:color w:val="000000" w:themeColor="text1"/>
    </w:rPr>
  </w:style>
  <w:style w:type="paragraph" w:styleId="Korrektur">
    <w:name w:val="Revision"/>
    <w:hidden/>
    <w:uiPriority w:val="99"/>
    <w:semiHidden/>
    <w:rsid w:val="009B28BE"/>
    <w:rPr>
      <w:rFonts w:asciiTheme="minorHAnsi" w:hAnsiTheme="minorHAnsi"/>
      <w:color w:val="000000" w:themeColor="text1"/>
      <w:sz w:val="22"/>
    </w:rPr>
  </w:style>
  <w:style w:type="paragraph" w:customStyle="1" w:styleId="VersionHead">
    <w:name w:val="VersionHead"/>
    <w:basedOn w:val="Normal"/>
    <w:semiHidden/>
    <w:rsid w:val="009B28BE"/>
    <w:pPr>
      <w:spacing w:before="240" w:after="80" w:line="240" w:lineRule="auto"/>
      <w:ind w:left="32" w:right="-62"/>
    </w:pPr>
    <w:rPr>
      <w:rFonts w:ascii="Arial" w:eastAsia="Times New Roman" w:hAnsi="Arial" w:cs="Arial"/>
      <w:color w:val="auto"/>
      <w:kern w:val="22"/>
      <w:szCs w:val="22"/>
      <w:lang w:eastAsia="en-AU"/>
    </w:rPr>
  </w:style>
  <w:style w:type="paragraph" w:customStyle="1" w:styleId="Version2">
    <w:name w:val="Version2"/>
    <w:basedOn w:val="Normal"/>
    <w:semiHidden/>
    <w:rsid w:val="009B28BE"/>
    <w:pPr>
      <w:spacing w:before="60" w:after="60" w:line="240" w:lineRule="auto"/>
      <w:ind w:left="32"/>
    </w:pPr>
    <w:rPr>
      <w:rFonts w:ascii="Arial" w:eastAsia="Times New Roman" w:hAnsi="Arial" w:cs="Arial"/>
      <w:color w:val="auto"/>
      <w:szCs w:val="22"/>
      <w:lang w:eastAsia="en-AU"/>
    </w:rPr>
  </w:style>
  <w:style w:type="paragraph" w:customStyle="1" w:styleId="VersionHeadA">
    <w:name w:val="VersionHeadA"/>
    <w:basedOn w:val="Normal"/>
    <w:semiHidden/>
    <w:rsid w:val="009B28BE"/>
    <w:pPr>
      <w:spacing w:before="0" w:line="240" w:lineRule="auto"/>
      <w:ind w:right="-62"/>
    </w:pPr>
    <w:rPr>
      <w:rFonts w:ascii="Arial" w:eastAsia="Times New Roman" w:hAnsi="Arial" w:cs="Arial"/>
      <w:color w:val="auto"/>
      <w:kern w:val="22"/>
      <w:sz w:val="36"/>
      <w:szCs w:val="36"/>
      <w:lang w:eastAsia="en-AU"/>
    </w:rPr>
  </w:style>
  <w:style w:type="character" w:styleId="BesgtLink">
    <w:name w:val="FollowedHyperlink"/>
    <w:basedOn w:val="Standardskrifttypeiafsnit"/>
    <w:uiPriority w:val="99"/>
    <w:semiHidden/>
    <w:rsid w:val="009B28BE"/>
    <w:rPr>
      <w:color w:val="800080" w:themeColor="followedHyperlink"/>
      <w:u w:val="single"/>
    </w:rPr>
  </w:style>
  <w:style w:type="paragraph" w:styleId="NormalWeb">
    <w:name w:val="Normal (Web)"/>
    <w:basedOn w:val="Normal"/>
    <w:uiPriority w:val="99"/>
    <w:semiHidden/>
    <w:unhideWhenUsed/>
    <w:rsid w:val="001A2457"/>
    <w:pPr>
      <w:spacing w:before="100" w:beforeAutospacing="1" w:after="100" w:afterAutospacing="1" w:line="240" w:lineRule="auto"/>
    </w:pPr>
    <w:rPr>
      <w:rFonts w:ascii="Times New Roman" w:eastAsiaTheme="minorEastAsia" w:hAnsi="Times New Roman"/>
      <w:color w:val="auto"/>
      <w:sz w:val="24"/>
      <w:szCs w:val="24"/>
      <w:lang w:eastAsia="en-AU"/>
    </w:rPr>
  </w:style>
  <w:style w:type="table" w:customStyle="1" w:styleId="TableGrid1">
    <w:name w:val="Table Grid1"/>
    <w:basedOn w:val="Tabel-Normal"/>
    <w:next w:val="Tabel-Gitter"/>
    <w:rsid w:val="00361CC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3-farve1">
    <w:name w:val="List Table 3 Accent 1"/>
    <w:basedOn w:val="Tabel-Normal"/>
    <w:uiPriority w:val="48"/>
    <w:rsid w:val="00FC3A15"/>
    <w:rPr>
      <w:rFonts w:asciiTheme="minorHAnsi" w:hAnsiTheme="minorHAnsi"/>
      <w:color w:val="000000" w:themeColor="text1"/>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Fremhv">
    <w:name w:val="Emphasis"/>
    <w:basedOn w:val="Standardskrifttypeiafsnit"/>
    <w:uiPriority w:val="20"/>
    <w:qFormat/>
    <w:rsid w:val="00FC3A15"/>
    <w:rPr>
      <w:i/>
      <w:iCs/>
    </w:rPr>
  </w:style>
  <w:style w:type="table" w:styleId="Tabelgitter-lys">
    <w:name w:val="Grid Table Light"/>
    <w:basedOn w:val="Tabel-Normal"/>
    <w:uiPriority w:val="40"/>
    <w:rsid w:val="00FC3A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rt0xe">
    <w:name w:val="trt0xe"/>
    <w:basedOn w:val="Normal"/>
    <w:rsid w:val="00A76C94"/>
    <w:pPr>
      <w:spacing w:before="100" w:beforeAutospacing="1" w:after="100" w:afterAutospacing="1" w:line="240" w:lineRule="auto"/>
    </w:pPr>
    <w:rPr>
      <w:rFonts w:ascii="Times New Roman" w:eastAsia="Times New Roman" w:hAnsi="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5668">
      <w:bodyDiv w:val="1"/>
      <w:marLeft w:val="0"/>
      <w:marRight w:val="0"/>
      <w:marTop w:val="0"/>
      <w:marBottom w:val="0"/>
      <w:divBdr>
        <w:top w:val="none" w:sz="0" w:space="0" w:color="auto"/>
        <w:left w:val="none" w:sz="0" w:space="0" w:color="auto"/>
        <w:bottom w:val="none" w:sz="0" w:space="0" w:color="auto"/>
        <w:right w:val="none" w:sz="0" w:space="0" w:color="auto"/>
      </w:divBdr>
      <w:divsChild>
        <w:div w:id="2142770759">
          <w:marLeft w:val="0"/>
          <w:marRight w:val="0"/>
          <w:marTop w:val="0"/>
          <w:marBottom w:val="300"/>
          <w:divBdr>
            <w:top w:val="none" w:sz="0" w:space="0" w:color="auto"/>
            <w:left w:val="none" w:sz="0" w:space="0" w:color="auto"/>
            <w:bottom w:val="none" w:sz="0" w:space="0" w:color="auto"/>
            <w:right w:val="none" w:sz="0" w:space="0" w:color="auto"/>
          </w:divBdr>
          <w:divsChild>
            <w:div w:id="242955334">
              <w:marLeft w:val="0"/>
              <w:marRight w:val="0"/>
              <w:marTop w:val="0"/>
              <w:marBottom w:val="0"/>
              <w:divBdr>
                <w:top w:val="none" w:sz="0" w:space="0" w:color="auto"/>
                <w:left w:val="none" w:sz="0" w:space="0" w:color="auto"/>
                <w:bottom w:val="none" w:sz="0" w:space="0" w:color="auto"/>
                <w:right w:val="none" w:sz="0" w:space="0" w:color="auto"/>
              </w:divBdr>
              <w:divsChild>
                <w:div w:id="1482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9311">
          <w:marLeft w:val="0"/>
          <w:marRight w:val="0"/>
          <w:marTop w:val="0"/>
          <w:marBottom w:val="300"/>
          <w:divBdr>
            <w:top w:val="none" w:sz="0" w:space="0" w:color="auto"/>
            <w:left w:val="none" w:sz="0" w:space="0" w:color="auto"/>
            <w:bottom w:val="none" w:sz="0" w:space="0" w:color="auto"/>
            <w:right w:val="none" w:sz="0" w:space="0" w:color="auto"/>
          </w:divBdr>
          <w:divsChild>
            <w:div w:id="1892109466">
              <w:marLeft w:val="0"/>
              <w:marRight w:val="0"/>
              <w:marTop w:val="0"/>
              <w:marBottom w:val="0"/>
              <w:divBdr>
                <w:top w:val="none" w:sz="0" w:space="0" w:color="auto"/>
                <w:left w:val="none" w:sz="0" w:space="0" w:color="auto"/>
                <w:bottom w:val="none" w:sz="0" w:space="0" w:color="auto"/>
                <w:right w:val="none" w:sz="0" w:space="0" w:color="auto"/>
              </w:divBdr>
              <w:divsChild>
                <w:div w:id="6289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18595">
          <w:marLeft w:val="0"/>
          <w:marRight w:val="0"/>
          <w:marTop w:val="0"/>
          <w:marBottom w:val="300"/>
          <w:divBdr>
            <w:top w:val="none" w:sz="0" w:space="0" w:color="auto"/>
            <w:left w:val="none" w:sz="0" w:space="0" w:color="auto"/>
            <w:bottom w:val="none" w:sz="0" w:space="0" w:color="auto"/>
            <w:right w:val="none" w:sz="0" w:space="0" w:color="auto"/>
          </w:divBdr>
          <w:divsChild>
            <w:div w:id="2117865760">
              <w:marLeft w:val="0"/>
              <w:marRight w:val="0"/>
              <w:marTop w:val="0"/>
              <w:marBottom w:val="0"/>
              <w:divBdr>
                <w:top w:val="none" w:sz="0" w:space="0" w:color="auto"/>
                <w:left w:val="none" w:sz="0" w:space="0" w:color="auto"/>
                <w:bottom w:val="none" w:sz="0" w:space="0" w:color="auto"/>
                <w:right w:val="none" w:sz="0" w:space="0" w:color="auto"/>
              </w:divBdr>
              <w:divsChild>
                <w:div w:id="19191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830">
          <w:marLeft w:val="0"/>
          <w:marRight w:val="0"/>
          <w:marTop w:val="0"/>
          <w:marBottom w:val="300"/>
          <w:divBdr>
            <w:top w:val="none" w:sz="0" w:space="0" w:color="auto"/>
            <w:left w:val="none" w:sz="0" w:space="0" w:color="auto"/>
            <w:bottom w:val="none" w:sz="0" w:space="0" w:color="auto"/>
            <w:right w:val="none" w:sz="0" w:space="0" w:color="auto"/>
          </w:divBdr>
          <w:divsChild>
            <w:div w:id="902327262">
              <w:marLeft w:val="0"/>
              <w:marRight w:val="0"/>
              <w:marTop w:val="0"/>
              <w:marBottom w:val="0"/>
              <w:divBdr>
                <w:top w:val="none" w:sz="0" w:space="0" w:color="auto"/>
                <w:left w:val="none" w:sz="0" w:space="0" w:color="auto"/>
                <w:bottom w:val="none" w:sz="0" w:space="0" w:color="auto"/>
                <w:right w:val="none" w:sz="0" w:space="0" w:color="auto"/>
              </w:divBdr>
              <w:divsChild>
                <w:div w:id="7094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4672">
          <w:marLeft w:val="0"/>
          <w:marRight w:val="0"/>
          <w:marTop w:val="0"/>
          <w:marBottom w:val="300"/>
          <w:divBdr>
            <w:top w:val="none" w:sz="0" w:space="0" w:color="auto"/>
            <w:left w:val="none" w:sz="0" w:space="0" w:color="auto"/>
            <w:bottom w:val="none" w:sz="0" w:space="0" w:color="auto"/>
            <w:right w:val="none" w:sz="0" w:space="0" w:color="auto"/>
          </w:divBdr>
          <w:divsChild>
            <w:div w:id="1143960099">
              <w:marLeft w:val="0"/>
              <w:marRight w:val="0"/>
              <w:marTop w:val="0"/>
              <w:marBottom w:val="0"/>
              <w:divBdr>
                <w:top w:val="none" w:sz="0" w:space="0" w:color="auto"/>
                <w:left w:val="none" w:sz="0" w:space="0" w:color="auto"/>
                <w:bottom w:val="none" w:sz="0" w:space="0" w:color="auto"/>
                <w:right w:val="none" w:sz="0" w:space="0" w:color="auto"/>
              </w:divBdr>
              <w:divsChild>
                <w:div w:id="14640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2508">
          <w:marLeft w:val="0"/>
          <w:marRight w:val="0"/>
          <w:marTop w:val="0"/>
          <w:marBottom w:val="300"/>
          <w:divBdr>
            <w:top w:val="none" w:sz="0" w:space="0" w:color="auto"/>
            <w:left w:val="none" w:sz="0" w:space="0" w:color="auto"/>
            <w:bottom w:val="none" w:sz="0" w:space="0" w:color="auto"/>
            <w:right w:val="none" w:sz="0" w:space="0" w:color="auto"/>
          </w:divBdr>
          <w:divsChild>
            <w:div w:id="1885748939">
              <w:marLeft w:val="0"/>
              <w:marRight w:val="0"/>
              <w:marTop w:val="0"/>
              <w:marBottom w:val="0"/>
              <w:divBdr>
                <w:top w:val="none" w:sz="0" w:space="0" w:color="auto"/>
                <w:left w:val="none" w:sz="0" w:space="0" w:color="auto"/>
                <w:bottom w:val="none" w:sz="0" w:space="0" w:color="auto"/>
                <w:right w:val="none" w:sz="0" w:space="0" w:color="auto"/>
              </w:divBdr>
              <w:divsChild>
                <w:div w:id="466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688">
          <w:marLeft w:val="0"/>
          <w:marRight w:val="0"/>
          <w:marTop w:val="0"/>
          <w:marBottom w:val="300"/>
          <w:divBdr>
            <w:top w:val="none" w:sz="0" w:space="0" w:color="auto"/>
            <w:left w:val="none" w:sz="0" w:space="0" w:color="auto"/>
            <w:bottom w:val="none" w:sz="0" w:space="0" w:color="auto"/>
            <w:right w:val="none" w:sz="0" w:space="0" w:color="auto"/>
          </w:divBdr>
          <w:divsChild>
            <w:div w:id="885217873">
              <w:marLeft w:val="0"/>
              <w:marRight w:val="0"/>
              <w:marTop w:val="0"/>
              <w:marBottom w:val="0"/>
              <w:divBdr>
                <w:top w:val="none" w:sz="0" w:space="0" w:color="auto"/>
                <w:left w:val="none" w:sz="0" w:space="0" w:color="auto"/>
                <w:bottom w:val="none" w:sz="0" w:space="0" w:color="auto"/>
                <w:right w:val="none" w:sz="0" w:space="0" w:color="auto"/>
              </w:divBdr>
              <w:divsChild>
                <w:div w:id="152092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6715">
          <w:marLeft w:val="0"/>
          <w:marRight w:val="0"/>
          <w:marTop w:val="0"/>
          <w:marBottom w:val="300"/>
          <w:divBdr>
            <w:top w:val="none" w:sz="0" w:space="0" w:color="auto"/>
            <w:left w:val="none" w:sz="0" w:space="0" w:color="auto"/>
            <w:bottom w:val="none" w:sz="0" w:space="0" w:color="auto"/>
            <w:right w:val="none" w:sz="0" w:space="0" w:color="auto"/>
          </w:divBdr>
          <w:divsChild>
            <w:div w:id="6637013">
              <w:marLeft w:val="0"/>
              <w:marRight w:val="0"/>
              <w:marTop w:val="0"/>
              <w:marBottom w:val="0"/>
              <w:divBdr>
                <w:top w:val="none" w:sz="0" w:space="0" w:color="auto"/>
                <w:left w:val="none" w:sz="0" w:space="0" w:color="auto"/>
                <w:bottom w:val="none" w:sz="0" w:space="0" w:color="auto"/>
                <w:right w:val="none" w:sz="0" w:space="0" w:color="auto"/>
              </w:divBdr>
              <w:divsChild>
                <w:div w:id="1040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9115">
          <w:marLeft w:val="0"/>
          <w:marRight w:val="0"/>
          <w:marTop w:val="0"/>
          <w:marBottom w:val="300"/>
          <w:divBdr>
            <w:top w:val="none" w:sz="0" w:space="0" w:color="auto"/>
            <w:left w:val="none" w:sz="0" w:space="0" w:color="auto"/>
            <w:bottom w:val="none" w:sz="0" w:space="0" w:color="auto"/>
            <w:right w:val="none" w:sz="0" w:space="0" w:color="auto"/>
          </w:divBdr>
          <w:divsChild>
            <w:div w:id="1934897969">
              <w:marLeft w:val="0"/>
              <w:marRight w:val="0"/>
              <w:marTop w:val="0"/>
              <w:marBottom w:val="0"/>
              <w:divBdr>
                <w:top w:val="none" w:sz="0" w:space="0" w:color="auto"/>
                <w:left w:val="none" w:sz="0" w:space="0" w:color="auto"/>
                <w:bottom w:val="none" w:sz="0" w:space="0" w:color="auto"/>
                <w:right w:val="none" w:sz="0" w:space="0" w:color="auto"/>
              </w:divBdr>
              <w:divsChild>
                <w:div w:id="7389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01093">
          <w:marLeft w:val="0"/>
          <w:marRight w:val="0"/>
          <w:marTop w:val="0"/>
          <w:marBottom w:val="300"/>
          <w:divBdr>
            <w:top w:val="none" w:sz="0" w:space="0" w:color="auto"/>
            <w:left w:val="none" w:sz="0" w:space="0" w:color="auto"/>
            <w:bottom w:val="none" w:sz="0" w:space="0" w:color="auto"/>
            <w:right w:val="none" w:sz="0" w:space="0" w:color="auto"/>
          </w:divBdr>
          <w:divsChild>
            <w:div w:id="495729832">
              <w:marLeft w:val="0"/>
              <w:marRight w:val="0"/>
              <w:marTop w:val="0"/>
              <w:marBottom w:val="0"/>
              <w:divBdr>
                <w:top w:val="none" w:sz="0" w:space="0" w:color="auto"/>
                <w:left w:val="none" w:sz="0" w:space="0" w:color="auto"/>
                <w:bottom w:val="none" w:sz="0" w:space="0" w:color="auto"/>
                <w:right w:val="none" w:sz="0" w:space="0" w:color="auto"/>
              </w:divBdr>
              <w:divsChild>
                <w:div w:id="18118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5253">
          <w:marLeft w:val="0"/>
          <w:marRight w:val="0"/>
          <w:marTop w:val="0"/>
          <w:marBottom w:val="300"/>
          <w:divBdr>
            <w:top w:val="none" w:sz="0" w:space="0" w:color="auto"/>
            <w:left w:val="none" w:sz="0" w:space="0" w:color="auto"/>
            <w:bottom w:val="none" w:sz="0" w:space="0" w:color="auto"/>
            <w:right w:val="none" w:sz="0" w:space="0" w:color="auto"/>
          </w:divBdr>
          <w:divsChild>
            <w:div w:id="1747989519">
              <w:marLeft w:val="0"/>
              <w:marRight w:val="0"/>
              <w:marTop w:val="0"/>
              <w:marBottom w:val="0"/>
              <w:divBdr>
                <w:top w:val="none" w:sz="0" w:space="0" w:color="auto"/>
                <w:left w:val="none" w:sz="0" w:space="0" w:color="auto"/>
                <w:bottom w:val="none" w:sz="0" w:space="0" w:color="auto"/>
                <w:right w:val="none" w:sz="0" w:space="0" w:color="auto"/>
              </w:divBdr>
              <w:divsChild>
                <w:div w:id="13682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4309">
          <w:marLeft w:val="0"/>
          <w:marRight w:val="0"/>
          <w:marTop w:val="0"/>
          <w:marBottom w:val="300"/>
          <w:divBdr>
            <w:top w:val="none" w:sz="0" w:space="0" w:color="auto"/>
            <w:left w:val="none" w:sz="0" w:space="0" w:color="auto"/>
            <w:bottom w:val="none" w:sz="0" w:space="0" w:color="auto"/>
            <w:right w:val="none" w:sz="0" w:space="0" w:color="auto"/>
          </w:divBdr>
          <w:divsChild>
            <w:div w:id="2003854962">
              <w:marLeft w:val="0"/>
              <w:marRight w:val="0"/>
              <w:marTop w:val="0"/>
              <w:marBottom w:val="0"/>
              <w:divBdr>
                <w:top w:val="none" w:sz="0" w:space="0" w:color="auto"/>
                <w:left w:val="none" w:sz="0" w:space="0" w:color="auto"/>
                <w:bottom w:val="none" w:sz="0" w:space="0" w:color="auto"/>
                <w:right w:val="none" w:sz="0" w:space="0" w:color="auto"/>
              </w:divBdr>
              <w:divsChild>
                <w:div w:id="21033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313">
          <w:marLeft w:val="0"/>
          <w:marRight w:val="0"/>
          <w:marTop w:val="0"/>
          <w:marBottom w:val="300"/>
          <w:divBdr>
            <w:top w:val="none" w:sz="0" w:space="0" w:color="auto"/>
            <w:left w:val="none" w:sz="0" w:space="0" w:color="auto"/>
            <w:bottom w:val="none" w:sz="0" w:space="0" w:color="auto"/>
            <w:right w:val="none" w:sz="0" w:space="0" w:color="auto"/>
          </w:divBdr>
          <w:divsChild>
            <w:div w:id="677392789">
              <w:marLeft w:val="0"/>
              <w:marRight w:val="0"/>
              <w:marTop w:val="0"/>
              <w:marBottom w:val="0"/>
              <w:divBdr>
                <w:top w:val="none" w:sz="0" w:space="0" w:color="auto"/>
                <w:left w:val="none" w:sz="0" w:space="0" w:color="auto"/>
                <w:bottom w:val="none" w:sz="0" w:space="0" w:color="auto"/>
                <w:right w:val="none" w:sz="0" w:space="0" w:color="auto"/>
              </w:divBdr>
              <w:divsChild>
                <w:div w:id="16539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883">
          <w:marLeft w:val="0"/>
          <w:marRight w:val="0"/>
          <w:marTop w:val="0"/>
          <w:marBottom w:val="300"/>
          <w:divBdr>
            <w:top w:val="none" w:sz="0" w:space="0" w:color="auto"/>
            <w:left w:val="none" w:sz="0" w:space="0" w:color="auto"/>
            <w:bottom w:val="none" w:sz="0" w:space="0" w:color="auto"/>
            <w:right w:val="none" w:sz="0" w:space="0" w:color="auto"/>
          </w:divBdr>
          <w:divsChild>
            <w:div w:id="1252087989">
              <w:marLeft w:val="0"/>
              <w:marRight w:val="0"/>
              <w:marTop w:val="0"/>
              <w:marBottom w:val="0"/>
              <w:divBdr>
                <w:top w:val="none" w:sz="0" w:space="0" w:color="auto"/>
                <w:left w:val="none" w:sz="0" w:space="0" w:color="auto"/>
                <w:bottom w:val="none" w:sz="0" w:space="0" w:color="auto"/>
                <w:right w:val="none" w:sz="0" w:space="0" w:color="auto"/>
              </w:divBdr>
              <w:divsChild>
                <w:div w:id="54807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0141">
          <w:marLeft w:val="0"/>
          <w:marRight w:val="0"/>
          <w:marTop w:val="0"/>
          <w:marBottom w:val="300"/>
          <w:divBdr>
            <w:top w:val="none" w:sz="0" w:space="0" w:color="auto"/>
            <w:left w:val="none" w:sz="0" w:space="0" w:color="auto"/>
            <w:bottom w:val="none" w:sz="0" w:space="0" w:color="auto"/>
            <w:right w:val="none" w:sz="0" w:space="0" w:color="auto"/>
          </w:divBdr>
          <w:divsChild>
            <w:div w:id="2114857001">
              <w:marLeft w:val="0"/>
              <w:marRight w:val="0"/>
              <w:marTop w:val="0"/>
              <w:marBottom w:val="0"/>
              <w:divBdr>
                <w:top w:val="none" w:sz="0" w:space="0" w:color="auto"/>
                <w:left w:val="none" w:sz="0" w:space="0" w:color="auto"/>
                <w:bottom w:val="none" w:sz="0" w:space="0" w:color="auto"/>
                <w:right w:val="none" w:sz="0" w:space="0" w:color="auto"/>
              </w:divBdr>
              <w:divsChild>
                <w:div w:id="14956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3356">
          <w:marLeft w:val="0"/>
          <w:marRight w:val="0"/>
          <w:marTop w:val="0"/>
          <w:marBottom w:val="300"/>
          <w:divBdr>
            <w:top w:val="none" w:sz="0" w:space="0" w:color="auto"/>
            <w:left w:val="none" w:sz="0" w:space="0" w:color="auto"/>
            <w:bottom w:val="none" w:sz="0" w:space="0" w:color="auto"/>
            <w:right w:val="none" w:sz="0" w:space="0" w:color="auto"/>
          </w:divBdr>
          <w:divsChild>
            <w:div w:id="1831210334">
              <w:marLeft w:val="0"/>
              <w:marRight w:val="0"/>
              <w:marTop w:val="0"/>
              <w:marBottom w:val="0"/>
              <w:divBdr>
                <w:top w:val="none" w:sz="0" w:space="0" w:color="auto"/>
                <w:left w:val="none" w:sz="0" w:space="0" w:color="auto"/>
                <w:bottom w:val="none" w:sz="0" w:space="0" w:color="auto"/>
                <w:right w:val="none" w:sz="0" w:space="0" w:color="auto"/>
              </w:divBdr>
              <w:divsChild>
                <w:div w:id="705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6734">
          <w:marLeft w:val="0"/>
          <w:marRight w:val="0"/>
          <w:marTop w:val="0"/>
          <w:marBottom w:val="300"/>
          <w:divBdr>
            <w:top w:val="none" w:sz="0" w:space="0" w:color="auto"/>
            <w:left w:val="none" w:sz="0" w:space="0" w:color="auto"/>
            <w:bottom w:val="none" w:sz="0" w:space="0" w:color="auto"/>
            <w:right w:val="none" w:sz="0" w:space="0" w:color="auto"/>
          </w:divBdr>
          <w:divsChild>
            <w:div w:id="1009909791">
              <w:marLeft w:val="0"/>
              <w:marRight w:val="0"/>
              <w:marTop w:val="0"/>
              <w:marBottom w:val="0"/>
              <w:divBdr>
                <w:top w:val="none" w:sz="0" w:space="0" w:color="auto"/>
                <w:left w:val="none" w:sz="0" w:space="0" w:color="auto"/>
                <w:bottom w:val="none" w:sz="0" w:space="0" w:color="auto"/>
                <w:right w:val="none" w:sz="0" w:space="0" w:color="auto"/>
              </w:divBdr>
              <w:divsChild>
                <w:div w:id="6368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74309">
          <w:marLeft w:val="0"/>
          <w:marRight w:val="0"/>
          <w:marTop w:val="0"/>
          <w:marBottom w:val="300"/>
          <w:divBdr>
            <w:top w:val="none" w:sz="0" w:space="0" w:color="auto"/>
            <w:left w:val="none" w:sz="0" w:space="0" w:color="auto"/>
            <w:bottom w:val="none" w:sz="0" w:space="0" w:color="auto"/>
            <w:right w:val="none" w:sz="0" w:space="0" w:color="auto"/>
          </w:divBdr>
          <w:divsChild>
            <w:div w:id="12996109">
              <w:marLeft w:val="0"/>
              <w:marRight w:val="0"/>
              <w:marTop w:val="0"/>
              <w:marBottom w:val="0"/>
              <w:divBdr>
                <w:top w:val="none" w:sz="0" w:space="0" w:color="auto"/>
                <w:left w:val="none" w:sz="0" w:space="0" w:color="auto"/>
                <w:bottom w:val="none" w:sz="0" w:space="0" w:color="auto"/>
                <w:right w:val="none" w:sz="0" w:space="0" w:color="auto"/>
              </w:divBdr>
              <w:divsChild>
                <w:div w:id="6990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5197">
          <w:marLeft w:val="0"/>
          <w:marRight w:val="0"/>
          <w:marTop w:val="0"/>
          <w:marBottom w:val="300"/>
          <w:divBdr>
            <w:top w:val="none" w:sz="0" w:space="0" w:color="auto"/>
            <w:left w:val="none" w:sz="0" w:space="0" w:color="auto"/>
            <w:bottom w:val="none" w:sz="0" w:space="0" w:color="auto"/>
            <w:right w:val="none" w:sz="0" w:space="0" w:color="auto"/>
          </w:divBdr>
          <w:divsChild>
            <w:div w:id="569274087">
              <w:marLeft w:val="0"/>
              <w:marRight w:val="0"/>
              <w:marTop w:val="0"/>
              <w:marBottom w:val="0"/>
              <w:divBdr>
                <w:top w:val="none" w:sz="0" w:space="0" w:color="auto"/>
                <w:left w:val="none" w:sz="0" w:space="0" w:color="auto"/>
                <w:bottom w:val="none" w:sz="0" w:space="0" w:color="auto"/>
                <w:right w:val="none" w:sz="0" w:space="0" w:color="auto"/>
              </w:divBdr>
              <w:divsChild>
                <w:div w:id="1943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959">
      <w:bodyDiv w:val="1"/>
      <w:marLeft w:val="0"/>
      <w:marRight w:val="0"/>
      <w:marTop w:val="0"/>
      <w:marBottom w:val="0"/>
      <w:divBdr>
        <w:top w:val="none" w:sz="0" w:space="0" w:color="auto"/>
        <w:left w:val="none" w:sz="0" w:space="0" w:color="auto"/>
        <w:bottom w:val="none" w:sz="0" w:space="0" w:color="auto"/>
        <w:right w:val="none" w:sz="0" w:space="0" w:color="auto"/>
      </w:divBdr>
    </w:div>
    <w:div w:id="383675483">
      <w:bodyDiv w:val="1"/>
      <w:marLeft w:val="0"/>
      <w:marRight w:val="0"/>
      <w:marTop w:val="0"/>
      <w:marBottom w:val="0"/>
      <w:divBdr>
        <w:top w:val="none" w:sz="0" w:space="0" w:color="auto"/>
        <w:left w:val="none" w:sz="0" w:space="0" w:color="auto"/>
        <w:bottom w:val="none" w:sz="0" w:space="0" w:color="auto"/>
        <w:right w:val="none" w:sz="0" w:space="0" w:color="auto"/>
      </w:divBdr>
    </w:div>
    <w:div w:id="509494808">
      <w:bodyDiv w:val="1"/>
      <w:marLeft w:val="0"/>
      <w:marRight w:val="0"/>
      <w:marTop w:val="0"/>
      <w:marBottom w:val="0"/>
      <w:divBdr>
        <w:top w:val="none" w:sz="0" w:space="0" w:color="auto"/>
        <w:left w:val="none" w:sz="0" w:space="0" w:color="auto"/>
        <w:bottom w:val="none" w:sz="0" w:space="0" w:color="auto"/>
        <w:right w:val="none" w:sz="0" w:space="0" w:color="auto"/>
      </w:divBdr>
      <w:divsChild>
        <w:div w:id="1976736">
          <w:marLeft w:val="446"/>
          <w:marRight w:val="0"/>
          <w:marTop w:val="60"/>
          <w:marBottom w:val="60"/>
          <w:divBdr>
            <w:top w:val="none" w:sz="0" w:space="0" w:color="auto"/>
            <w:left w:val="none" w:sz="0" w:space="0" w:color="auto"/>
            <w:bottom w:val="none" w:sz="0" w:space="0" w:color="auto"/>
            <w:right w:val="none" w:sz="0" w:space="0" w:color="auto"/>
          </w:divBdr>
        </w:div>
        <w:div w:id="1625382936">
          <w:marLeft w:val="446"/>
          <w:marRight w:val="0"/>
          <w:marTop w:val="60"/>
          <w:marBottom w:val="60"/>
          <w:divBdr>
            <w:top w:val="none" w:sz="0" w:space="0" w:color="auto"/>
            <w:left w:val="none" w:sz="0" w:space="0" w:color="auto"/>
            <w:bottom w:val="none" w:sz="0" w:space="0" w:color="auto"/>
            <w:right w:val="none" w:sz="0" w:space="0" w:color="auto"/>
          </w:divBdr>
        </w:div>
        <w:div w:id="791442241">
          <w:marLeft w:val="446"/>
          <w:marRight w:val="0"/>
          <w:marTop w:val="60"/>
          <w:marBottom w:val="60"/>
          <w:divBdr>
            <w:top w:val="none" w:sz="0" w:space="0" w:color="auto"/>
            <w:left w:val="none" w:sz="0" w:space="0" w:color="auto"/>
            <w:bottom w:val="none" w:sz="0" w:space="0" w:color="auto"/>
            <w:right w:val="none" w:sz="0" w:space="0" w:color="auto"/>
          </w:divBdr>
        </w:div>
        <w:div w:id="1699231559">
          <w:marLeft w:val="446"/>
          <w:marRight w:val="0"/>
          <w:marTop w:val="60"/>
          <w:marBottom w:val="60"/>
          <w:divBdr>
            <w:top w:val="none" w:sz="0" w:space="0" w:color="auto"/>
            <w:left w:val="none" w:sz="0" w:space="0" w:color="auto"/>
            <w:bottom w:val="none" w:sz="0" w:space="0" w:color="auto"/>
            <w:right w:val="none" w:sz="0" w:space="0" w:color="auto"/>
          </w:divBdr>
        </w:div>
        <w:div w:id="662507752">
          <w:marLeft w:val="446"/>
          <w:marRight w:val="0"/>
          <w:marTop w:val="60"/>
          <w:marBottom w:val="60"/>
          <w:divBdr>
            <w:top w:val="none" w:sz="0" w:space="0" w:color="auto"/>
            <w:left w:val="none" w:sz="0" w:space="0" w:color="auto"/>
            <w:bottom w:val="none" w:sz="0" w:space="0" w:color="auto"/>
            <w:right w:val="none" w:sz="0" w:space="0" w:color="auto"/>
          </w:divBdr>
        </w:div>
        <w:div w:id="1670255645">
          <w:marLeft w:val="446"/>
          <w:marRight w:val="0"/>
          <w:marTop w:val="60"/>
          <w:marBottom w:val="60"/>
          <w:divBdr>
            <w:top w:val="none" w:sz="0" w:space="0" w:color="auto"/>
            <w:left w:val="none" w:sz="0" w:space="0" w:color="auto"/>
            <w:bottom w:val="none" w:sz="0" w:space="0" w:color="auto"/>
            <w:right w:val="none" w:sz="0" w:space="0" w:color="auto"/>
          </w:divBdr>
        </w:div>
      </w:divsChild>
    </w:div>
    <w:div w:id="531188845">
      <w:bodyDiv w:val="1"/>
      <w:marLeft w:val="0"/>
      <w:marRight w:val="0"/>
      <w:marTop w:val="0"/>
      <w:marBottom w:val="0"/>
      <w:divBdr>
        <w:top w:val="none" w:sz="0" w:space="0" w:color="auto"/>
        <w:left w:val="none" w:sz="0" w:space="0" w:color="auto"/>
        <w:bottom w:val="none" w:sz="0" w:space="0" w:color="auto"/>
        <w:right w:val="none" w:sz="0" w:space="0" w:color="auto"/>
      </w:divBdr>
    </w:div>
    <w:div w:id="831023258">
      <w:bodyDiv w:val="1"/>
      <w:marLeft w:val="0"/>
      <w:marRight w:val="0"/>
      <w:marTop w:val="0"/>
      <w:marBottom w:val="0"/>
      <w:divBdr>
        <w:top w:val="none" w:sz="0" w:space="0" w:color="auto"/>
        <w:left w:val="none" w:sz="0" w:space="0" w:color="auto"/>
        <w:bottom w:val="none" w:sz="0" w:space="0" w:color="auto"/>
        <w:right w:val="none" w:sz="0" w:space="0" w:color="auto"/>
      </w:divBdr>
    </w:div>
    <w:div w:id="923538575">
      <w:bodyDiv w:val="1"/>
      <w:marLeft w:val="0"/>
      <w:marRight w:val="0"/>
      <w:marTop w:val="0"/>
      <w:marBottom w:val="0"/>
      <w:divBdr>
        <w:top w:val="none" w:sz="0" w:space="0" w:color="auto"/>
        <w:left w:val="none" w:sz="0" w:space="0" w:color="auto"/>
        <w:bottom w:val="none" w:sz="0" w:space="0" w:color="auto"/>
        <w:right w:val="none" w:sz="0" w:space="0" w:color="auto"/>
      </w:divBdr>
    </w:div>
    <w:div w:id="1255438892">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625383811">
      <w:bodyDiv w:val="1"/>
      <w:marLeft w:val="0"/>
      <w:marRight w:val="0"/>
      <w:marTop w:val="0"/>
      <w:marBottom w:val="0"/>
      <w:divBdr>
        <w:top w:val="none" w:sz="0" w:space="0" w:color="auto"/>
        <w:left w:val="none" w:sz="0" w:space="0" w:color="auto"/>
        <w:bottom w:val="none" w:sz="0" w:space="0" w:color="auto"/>
        <w:right w:val="none" w:sz="0" w:space="0" w:color="auto"/>
      </w:divBdr>
      <w:divsChild>
        <w:div w:id="1377125106">
          <w:marLeft w:val="274"/>
          <w:marRight w:val="0"/>
          <w:marTop w:val="142"/>
          <w:marBottom w:val="0"/>
          <w:divBdr>
            <w:top w:val="none" w:sz="0" w:space="0" w:color="auto"/>
            <w:left w:val="none" w:sz="0" w:space="0" w:color="auto"/>
            <w:bottom w:val="none" w:sz="0" w:space="0" w:color="auto"/>
            <w:right w:val="none" w:sz="0" w:space="0" w:color="auto"/>
          </w:divBdr>
        </w:div>
      </w:divsChild>
    </w:div>
    <w:div w:id="1796633579">
      <w:bodyDiv w:val="1"/>
      <w:marLeft w:val="0"/>
      <w:marRight w:val="0"/>
      <w:marTop w:val="0"/>
      <w:marBottom w:val="0"/>
      <w:divBdr>
        <w:top w:val="none" w:sz="0" w:space="0" w:color="auto"/>
        <w:left w:val="none" w:sz="0" w:space="0" w:color="auto"/>
        <w:bottom w:val="none" w:sz="0" w:space="0" w:color="auto"/>
        <w:right w:val="none" w:sz="0" w:space="0" w:color="auto"/>
      </w:divBdr>
    </w:div>
    <w:div w:id="2039350160">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cid:image001.jpg@01D7798D.D85C0D60" TargetMode="External"/><Relationship Id="rId39" Type="http://schemas.openxmlformats.org/officeDocument/2006/relationships/hyperlink" Target="http://elsevier.com/" TargetMode="External"/><Relationship Id="rId21" Type="http://schemas.openxmlformats.org/officeDocument/2006/relationships/hyperlink" Target="http://www.oecd.org/" TargetMode="External"/><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image" Target="media/image20.png"/><Relationship Id="rId63" Type="http://schemas.openxmlformats.org/officeDocument/2006/relationships/image" Target="media/image21.png"/><Relationship Id="rId68" Type="http://schemas.openxmlformats.org/officeDocument/2006/relationships/footer" Target="footer11.xml"/><Relationship Id="rId76" Type="http://schemas.openxmlformats.org/officeDocument/2006/relationships/header" Target="header17.xml"/><Relationship Id="rId84" Type="http://schemas.openxmlformats.org/officeDocument/2006/relationships/footer" Target="footer13.xml"/><Relationship Id="rId7" Type="http://schemas.openxmlformats.org/officeDocument/2006/relationships/numbering" Target="numbering.xml"/><Relationship Id="rId71" Type="http://schemas.openxmlformats.org/officeDocument/2006/relationships/hyperlink" Target="https://www.gartner.com/reviews/market/data-quality-solution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5.xml"/><Relationship Id="rId37" Type="http://schemas.openxmlformats.org/officeDocument/2006/relationships/hyperlink" Target="http://www.oecd.org/" TargetMode="External"/><Relationship Id="rId40" Type="http://schemas.openxmlformats.org/officeDocument/2006/relationships/hyperlink" Target="https://www.elsevier.com/books/executing-data-quality-projects/mcgilvray/978-0-12-818015-0" TargetMode="External"/><Relationship Id="rId45" Type="http://schemas.openxmlformats.org/officeDocument/2006/relationships/footer" Target="footer7.xml"/><Relationship Id="rId53" Type="http://schemas.openxmlformats.org/officeDocument/2006/relationships/image" Target="media/image18.png"/><Relationship Id="rId58" Type="http://schemas.openxmlformats.org/officeDocument/2006/relationships/header" Target="header11.xml"/><Relationship Id="rId66" Type="http://schemas.openxmlformats.org/officeDocument/2006/relationships/footer" Target="footer10.xml"/><Relationship Id="rId74" Type="http://schemas.openxmlformats.org/officeDocument/2006/relationships/image" Target="media/image25.png"/><Relationship Id="rId79" Type="http://schemas.openxmlformats.org/officeDocument/2006/relationships/header" Target="header19.xml"/><Relationship Id="rId87"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eader" Target="header13.xml"/><Relationship Id="rId82" Type="http://schemas.openxmlformats.org/officeDocument/2006/relationships/header" Target="header20.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dama.org/cpages/body-of-knowledg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7.xml"/><Relationship Id="rId43" Type="http://schemas.openxmlformats.org/officeDocument/2006/relationships/footer" Target="footer6.xml"/><Relationship Id="rId56" Type="http://schemas.openxmlformats.org/officeDocument/2006/relationships/image" Target="media/image19.png"/><Relationship Id="rId64" Type="http://schemas.openxmlformats.org/officeDocument/2006/relationships/header" Target="header14.xml"/><Relationship Id="rId69" Type="http://schemas.openxmlformats.org/officeDocument/2006/relationships/image" Target="media/image23.png"/><Relationship Id="rId77" Type="http://schemas.openxmlformats.org/officeDocument/2006/relationships/header" Target="header18.xml"/><Relationship Id="rId8" Type="http://schemas.openxmlformats.org/officeDocument/2006/relationships/styles" Target="styles.xml"/><Relationship Id="rId51" Type="http://schemas.openxmlformats.org/officeDocument/2006/relationships/image" Target="media/image16.png"/><Relationship Id="rId72" Type="http://schemas.openxmlformats.org/officeDocument/2006/relationships/hyperlink" Target="http://www.oecd.org/" TargetMode="External"/><Relationship Id="rId80" Type="http://schemas.openxmlformats.org/officeDocument/2006/relationships/image" Target="media/image27.png"/><Relationship Id="rId85"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eader" Target="header6.xml"/><Relationship Id="rId38" Type="http://schemas.openxmlformats.org/officeDocument/2006/relationships/hyperlink" Target="https://www.dama.org/cpages/body-of-knowledge" TargetMode="External"/><Relationship Id="rId46" Type="http://schemas.openxmlformats.org/officeDocument/2006/relationships/image" Target="media/image11.png"/><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footer" Target="footer3.xml"/><Relationship Id="rId41" Type="http://schemas.openxmlformats.org/officeDocument/2006/relationships/header" Target="header8.xml"/><Relationship Id="rId54" Type="http://schemas.openxmlformats.org/officeDocument/2006/relationships/image" Target="media/image17.png"/><Relationship Id="rId62" Type="http://schemas.openxmlformats.org/officeDocument/2006/relationships/footer" Target="footer9.xml"/><Relationship Id="rId70" Type="http://schemas.openxmlformats.org/officeDocument/2006/relationships/image" Target="media/image24.png"/><Relationship Id="rId75" Type="http://schemas.openxmlformats.org/officeDocument/2006/relationships/image" Target="media/image26.jpeg"/><Relationship Id="rId83" Type="http://schemas.openxmlformats.org/officeDocument/2006/relationships/header" Target="header2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footer" Target="footer5.xm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header" Target="header10.xml"/><Relationship Id="rId52" Type="http://schemas.openxmlformats.org/officeDocument/2006/relationships/image" Target="media/image15.png"/><Relationship Id="rId60" Type="http://schemas.openxmlformats.org/officeDocument/2006/relationships/footer" Target="footer8.xml"/><Relationship Id="rId65" Type="http://schemas.openxmlformats.org/officeDocument/2006/relationships/header" Target="header15.xml"/><Relationship Id="rId73" Type="http://schemas.openxmlformats.org/officeDocument/2006/relationships/hyperlink" Target="https://www.dama.org/cpages/body-of-knowledge" TargetMode="External"/><Relationship Id="rId78" Type="http://schemas.openxmlformats.org/officeDocument/2006/relationships/footer" Target="footer12.xml"/><Relationship Id="rId81" Type="http://schemas.openxmlformats.org/officeDocument/2006/relationships/hyperlink" Target="https://www.forbes.com/sites/forbesinsights/2017/06/05/the-importance-of-data-quality-good-bad-or-ugly/" TargetMode="Externa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1.xml.rels><?xml version="1.0" encoding="UTF-8" standalone="yes"?>
<Relationships xmlns="http://schemas.openxmlformats.org/package/2006/relationships"><Relationship Id="rId1" Type="http://schemas.openxmlformats.org/officeDocument/2006/relationships/image" Target="media/image2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AE3067B97C488DAF9FBFB83C11A446"/>
        <w:category>
          <w:name w:val="General"/>
          <w:gallery w:val="placeholder"/>
        </w:category>
        <w:types>
          <w:type w:val="bbPlcHdr"/>
        </w:types>
        <w:behaviors>
          <w:behavior w:val="content"/>
        </w:behaviors>
        <w:guid w:val="{F2526DDC-41B2-47D7-9634-7FE844D6FF34}"/>
      </w:docPartPr>
      <w:docPartBody>
        <w:p w:rsidR="00495E0A" w:rsidRDefault="006871EB">
          <w:pPr>
            <w:pStyle w:val="0EAE3067B97C488DAF9FBFB83C11A446"/>
          </w:pPr>
          <w:r w:rsidRPr="00B620A6">
            <w:rPr>
              <w:rStyle w:val="Pladsholdertekst"/>
            </w:rPr>
            <w:t>Click here to enter text.</w:t>
          </w:r>
        </w:p>
      </w:docPartBody>
    </w:docPart>
    <w:docPart>
      <w:docPartPr>
        <w:name w:val="C7A71E0F70284F23BD4D48C20EC05858"/>
        <w:category>
          <w:name w:val="General"/>
          <w:gallery w:val="placeholder"/>
        </w:category>
        <w:types>
          <w:type w:val="bbPlcHdr"/>
        </w:types>
        <w:behaviors>
          <w:behavior w:val="content"/>
        </w:behaviors>
        <w:guid w:val="{CC960720-CB76-4AD2-8658-510DA733677D}"/>
      </w:docPartPr>
      <w:docPartBody>
        <w:p w:rsidR="00FC1094" w:rsidRDefault="002348FE" w:rsidP="002348FE">
          <w:pPr>
            <w:pStyle w:val="C7A71E0F70284F23BD4D48C20EC05858"/>
          </w:pPr>
          <w: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1EB"/>
    <w:rsid w:val="000938F7"/>
    <w:rsid w:val="000A3A19"/>
    <w:rsid w:val="000B2698"/>
    <w:rsid w:val="000E0432"/>
    <w:rsid w:val="000F590E"/>
    <w:rsid w:val="001D4D56"/>
    <w:rsid w:val="002348FE"/>
    <w:rsid w:val="002A2613"/>
    <w:rsid w:val="002C0A22"/>
    <w:rsid w:val="002C5AEE"/>
    <w:rsid w:val="00410970"/>
    <w:rsid w:val="00412E37"/>
    <w:rsid w:val="004277CB"/>
    <w:rsid w:val="00485C64"/>
    <w:rsid w:val="00495E0A"/>
    <w:rsid w:val="004E2064"/>
    <w:rsid w:val="00593BB5"/>
    <w:rsid w:val="005A3E47"/>
    <w:rsid w:val="005C757A"/>
    <w:rsid w:val="005F3B54"/>
    <w:rsid w:val="006871EB"/>
    <w:rsid w:val="006931AC"/>
    <w:rsid w:val="006A349B"/>
    <w:rsid w:val="0074451D"/>
    <w:rsid w:val="00772845"/>
    <w:rsid w:val="0085220B"/>
    <w:rsid w:val="008A241D"/>
    <w:rsid w:val="008E17E0"/>
    <w:rsid w:val="00965E4E"/>
    <w:rsid w:val="009B1857"/>
    <w:rsid w:val="009E0D3D"/>
    <w:rsid w:val="00A0730A"/>
    <w:rsid w:val="00A671E7"/>
    <w:rsid w:val="00AA2971"/>
    <w:rsid w:val="00B32577"/>
    <w:rsid w:val="00BC08E0"/>
    <w:rsid w:val="00C75E13"/>
    <w:rsid w:val="00CA7176"/>
    <w:rsid w:val="00CB5D2D"/>
    <w:rsid w:val="00D21A7A"/>
    <w:rsid w:val="00D22621"/>
    <w:rsid w:val="00DB5C2B"/>
    <w:rsid w:val="00E70667"/>
    <w:rsid w:val="00EF7CD5"/>
    <w:rsid w:val="00FC1094"/>
    <w:rsid w:val="00FE0570"/>
    <w:rsid w:val="00FE34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458C377153834A6B89D964DE2FDA2560">
    <w:name w:val="458C377153834A6B89D964DE2FDA2560"/>
  </w:style>
  <w:style w:type="paragraph" w:customStyle="1" w:styleId="245A14040FE24F2B894E9A09D9E830A6">
    <w:name w:val="245A14040FE24F2B894E9A09D9E830A6"/>
  </w:style>
  <w:style w:type="paragraph" w:customStyle="1" w:styleId="68C1B9BE1B364A13A397050A59D60A62">
    <w:name w:val="68C1B9BE1B364A13A397050A59D60A62"/>
  </w:style>
  <w:style w:type="paragraph" w:customStyle="1" w:styleId="F2D7CF9E9EA94D4E9CD515E6175BDB93">
    <w:name w:val="F2D7CF9E9EA94D4E9CD515E6175BDB93"/>
  </w:style>
  <w:style w:type="paragraph" w:customStyle="1" w:styleId="1BB131AC6E92441B9AE4597150E0723F">
    <w:name w:val="1BB131AC6E92441B9AE4597150E0723F"/>
  </w:style>
  <w:style w:type="paragraph" w:customStyle="1" w:styleId="0919FCF79EA847BCBABCE41494D3AB48">
    <w:name w:val="0919FCF79EA847BCBABCE41494D3AB48"/>
  </w:style>
  <w:style w:type="character" w:styleId="Pladsholdertekst">
    <w:name w:val="Placeholder Text"/>
    <w:basedOn w:val="Standardskrifttypeiafsnit"/>
    <w:uiPriority w:val="99"/>
    <w:semiHidden/>
    <w:rPr>
      <w:color w:val="808080"/>
    </w:rPr>
  </w:style>
  <w:style w:type="paragraph" w:customStyle="1" w:styleId="0EAE3067B97C488DAF9FBFB83C11A446">
    <w:name w:val="0EAE3067B97C488DAF9FBFB83C11A446"/>
  </w:style>
  <w:style w:type="character" w:customStyle="1" w:styleId="Classification">
    <w:name w:val="Classification"/>
    <w:uiPriority w:val="49"/>
    <w:qFormat/>
    <w:rPr>
      <w:b/>
      <w:color w:val="666666"/>
      <w:sz w:val="22"/>
      <w:lang w:val="en-US"/>
    </w:rPr>
  </w:style>
  <w:style w:type="paragraph" w:customStyle="1" w:styleId="057C2133678D45A2BE585EBAE67CE99D">
    <w:name w:val="057C2133678D45A2BE585EBAE67CE99D"/>
  </w:style>
  <w:style w:type="paragraph" w:customStyle="1" w:styleId="CE7455B8B2674BB18232165893AC00CA">
    <w:name w:val="CE7455B8B2674BB18232165893AC00CA"/>
  </w:style>
  <w:style w:type="paragraph" w:customStyle="1" w:styleId="135166A508D84743BF4E54BF09F71374">
    <w:name w:val="135166A508D84743BF4E54BF09F71374"/>
  </w:style>
  <w:style w:type="paragraph" w:customStyle="1" w:styleId="CBD5514036DE4E368D64B1B1C6EA8137">
    <w:name w:val="CBD5514036DE4E368D64B1B1C6EA8137"/>
  </w:style>
  <w:style w:type="paragraph" w:customStyle="1" w:styleId="29A9381D61DE4E0FB3240B5FE248A9F4">
    <w:name w:val="29A9381D61DE4E0FB3240B5FE248A9F4"/>
  </w:style>
  <w:style w:type="paragraph" w:customStyle="1" w:styleId="F59D9B973B4B4E7D920C8F14C45C2A46">
    <w:name w:val="F59D9B973B4B4E7D920C8F14C45C2A46"/>
  </w:style>
  <w:style w:type="character" w:customStyle="1" w:styleId="Green">
    <w:name w:val="Green"/>
    <w:uiPriority w:val="99"/>
    <w:qFormat/>
    <w:rsid w:val="008E17E0"/>
    <w:rPr>
      <w:color w:val="A5A5A5" w:themeColor="accent3"/>
    </w:rPr>
  </w:style>
  <w:style w:type="paragraph" w:customStyle="1" w:styleId="1D36383D6E2B44BD989CD7E3AEEAE8F5">
    <w:name w:val="1D36383D6E2B44BD989CD7E3AEEAE8F5"/>
    <w:rsid w:val="00593BB5"/>
  </w:style>
  <w:style w:type="paragraph" w:customStyle="1" w:styleId="CAA2E4D2BCAC4EBD81CDEC47EF588DD4">
    <w:name w:val="CAA2E4D2BCAC4EBD81CDEC47EF588DD4"/>
    <w:rsid w:val="00593BB5"/>
  </w:style>
  <w:style w:type="paragraph" w:customStyle="1" w:styleId="474E2124264A43B8A1C269139079C1B2">
    <w:name w:val="474E2124264A43B8A1C269139079C1B2"/>
    <w:rsid w:val="00593BB5"/>
  </w:style>
  <w:style w:type="paragraph" w:customStyle="1" w:styleId="136AFFA2D48340E0B2256C48C41D8BCD">
    <w:name w:val="136AFFA2D48340E0B2256C48C41D8BCD"/>
    <w:rsid w:val="008E17E0"/>
  </w:style>
  <w:style w:type="paragraph" w:customStyle="1" w:styleId="7E254444C1EA4A18BD21D1A2729F2CBA">
    <w:name w:val="7E254444C1EA4A18BD21D1A2729F2CBA"/>
    <w:rsid w:val="008E17E0"/>
  </w:style>
  <w:style w:type="paragraph" w:customStyle="1" w:styleId="722556914B2B410FBC2B8B5EABB1B778">
    <w:name w:val="722556914B2B410FBC2B8B5EABB1B778"/>
    <w:rsid w:val="008E17E0"/>
  </w:style>
  <w:style w:type="paragraph" w:customStyle="1" w:styleId="135AC6779D7C43098BCC9F4F778392EB">
    <w:name w:val="135AC6779D7C43098BCC9F4F778392EB"/>
    <w:rsid w:val="008E17E0"/>
  </w:style>
  <w:style w:type="paragraph" w:customStyle="1" w:styleId="E920824EBCCF432B9CD2CEE55E920BB4">
    <w:name w:val="E920824EBCCF432B9CD2CEE55E920BB4"/>
    <w:rsid w:val="008E17E0"/>
  </w:style>
  <w:style w:type="paragraph" w:customStyle="1" w:styleId="A1355D1DA02E4BA9800F00E860CAC64A">
    <w:name w:val="A1355D1DA02E4BA9800F00E860CAC64A"/>
    <w:rsid w:val="008E17E0"/>
  </w:style>
  <w:style w:type="paragraph" w:customStyle="1" w:styleId="EE287521715448579E3F661EDD0A3282">
    <w:name w:val="EE287521715448579E3F661EDD0A3282"/>
    <w:rsid w:val="005C757A"/>
    <w:pPr>
      <w:spacing w:after="160" w:line="259" w:lineRule="auto"/>
    </w:pPr>
  </w:style>
  <w:style w:type="paragraph" w:customStyle="1" w:styleId="F3C339DC1BC1482EA48F02AD02D9B112">
    <w:name w:val="F3C339DC1BC1482EA48F02AD02D9B112"/>
    <w:rsid w:val="00D21A7A"/>
    <w:pPr>
      <w:spacing w:after="160" w:line="259" w:lineRule="auto"/>
    </w:pPr>
  </w:style>
  <w:style w:type="paragraph" w:customStyle="1" w:styleId="ECA196874F3743B38874F187D480BD44">
    <w:name w:val="ECA196874F3743B38874F187D480BD44"/>
    <w:pPr>
      <w:spacing w:after="160" w:line="259" w:lineRule="auto"/>
    </w:pPr>
  </w:style>
  <w:style w:type="paragraph" w:customStyle="1" w:styleId="3F36D37764574D7ABF98E13225AF30E6">
    <w:name w:val="3F36D37764574D7ABF98E13225AF30E6"/>
    <w:pPr>
      <w:spacing w:after="160" w:line="259" w:lineRule="auto"/>
    </w:pPr>
  </w:style>
  <w:style w:type="paragraph" w:customStyle="1" w:styleId="87AF5E83D4A348BEA62604B5D129F49E">
    <w:name w:val="87AF5E83D4A348BEA62604B5D129F49E"/>
    <w:pPr>
      <w:spacing w:after="160" w:line="259" w:lineRule="auto"/>
    </w:pPr>
  </w:style>
  <w:style w:type="paragraph" w:customStyle="1" w:styleId="60943581F6D549DB864E1CE9943529B1">
    <w:name w:val="60943581F6D549DB864E1CE9943529B1"/>
    <w:pPr>
      <w:spacing w:after="160" w:line="259" w:lineRule="auto"/>
    </w:pPr>
  </w:style>
  <w:style w:type="paragraph" w:customStyle="1" w:styleId="40AF50F6CBDD43D19D7476C65D368113">
    <w:name w:val="40AF50F6CBDD43D19D7476C65D368113"/>
    <w:pPr>
      <w:spacing w:after="160" w:line="259" w:lineRule="auto"/>
    </w:pPr>
  </w:style>
  <w:style w:type="paragraph" w:customStyle="1" w:styleId="C7A71E0F70284F23BD4D48C20EC05858">
    <w:name w:val="C7A71E0F70284F23BD4D48C20EC05858"/>
    <w:rsid w:val="002348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c75b558b-b01c-4afb-be4e-5a95101a5789">TDV6P3FCCXD7-608224846-472</_dlc_DocId>
    <TaxCatchAll xmlns="c75b558b-b01c-4afb-be4e-5a95101a5789">
      <Value>18</Value>
    </TaxCatchAll>
    <_dlc_DocIdUrl xmlns="c75b558b-b01c-4afb-be4e-5a95101a5789">
      <Url>http://sharepoint/GA2Sites/JustifiedTrust/_layouts/DocIdRedir.aspx?ID=TDV6P3FCCXD7-608224846-472</Url>
      <Description>TDV6P3FCCXD7-608224846-472</Description>
    </_dlc_DocIdUrl>
    <d14727be9fdf4ffbbec85ca99e12bb1e xmlns="c75b558b-b01c-4afb-be4e-5a95101a578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5d128361-bbb7-4b9a-ac60-b26612a0ec1b</TermId>
        </TermInfo>
      </Terms>
    </d14727be9fdf4ffbbec85ca99e12bb1e>
    <Description0 xmlns="91421950-35ea-4259-b0a5-905592349f81" xsi:nil="true"/>
    <Categories0 xmlns="2b93480f-48e9-4100-ba13-fb98a6286b4d">
      <Value>ETB</Value>
    </Categories0>
    <Subcategory xmlns="2b93480f-48e9-4100-ba13-fb98a6286b4d"> </Subcategory>
    <Archive xmlns="c75b558b-b01c-4afb-be4e-5a95101a5789">false</Archive>
    <To_x0020_be_x0020_Deleted xmlns="2b93480f-48e9-4100-ba13-fb98a6286b4d">false</To_x0020_be_x0020_Deleted>
  </documentManagement>
</p:properties>
</file>

<file path=customXml/item3.xml><?xml version="1.0" encoding="utf-8"?>
<root xmlns="www.drdoc.com.au">
  <internalExternal>External</internalExternal>
</root>
</file>

<file path=customXml/item4.xml><?xml version="1.0" encoding="utf-8"?>
<ct:contentTypeSchema xmlns:ct="http://schemas.microsoft.com/office/2006/metadata/contentType" xmlns:ma="http://schemas.microsoft.com/office/2006/metadata/properties/metaAttributes" ct:_="" ma:_="" ma:contentTypeName="Document" ma:contentTypeID="0x01010030B2F30A3B8ECB45A2DA743AEAD222DA" ma:contentTypeVersion="6" ma:contentTypeDescription="Create a new document." ma:contentTypeScope="" ma:versionID="42b873771f9d808d9c772f28f836cc1a">
  <xsd:schema xmlns:xsd="http://www.w3.org/2001/XMLSchema" xmlns:xs="http://www.w3.org/2001/XMLSchema" xmlns:p="http://schemas.microsoft.com/office/2006/metadata/properties" xmlns:ns2="91421950-35ea-4259-b0a5-905592349f81" xmlns:ns3="c75b558b-b01c-4afb-be4e-5a95101a5789" xmlns:ns4="2b93480f-48e9-4100-ba13-fb98a6286b4d" targetNamespace="http://schemas.microsoft.com/office/2006/metadata/properties" ma:root="true" ma:fieldsID="1932928d4666d05bb3e90f7209968122" ns2:_="" ns3:_="" ns4:_="">
    <xsd:import namespace="91421950-35ea-4259-b0a5-905592349f81"/>
    <xsd:import namespace="c75b558b-b01c-4afb-be4e-5a95101a5789"/>
    <xsd:import namespace="2b93480f-48e9-4100-ba13-fb98a6286b4d"/>
    <xsd:element name="properties">
      <xsd:complexType>
        <xsd:sequence>
          <xsd:element name="documentManagement">
            <xsd:complexType>
              <xsd:all>
                <xsd:element ref="ns2:Description0" minOccurs="0"/>
                <xsd:element ref="ns4:Categories0" minOccurs="0"/>
                <xsd:element ref="ns4:Subcategory" minOccurs="0"/>
                <xsd:element ref="ns3:_dlc_DocId" minOccurs="0"/>
                <xsd:element ref="ns3:_dlc_DocIdUrl" minOccurs="0"/>
                <xsd:element ref="ns3:_dlc_DocIdPersistId" minOccurs="0"/>
                <xsd:element ref="ns3:d14727be9fdf4ffbbec85ca99e12bb1e" minOccurs="0"/>
                <xsd:element ref="ns3:TaxCatchAll" minOccurs="0"/>
                <xsd:element ref="ns3:TaxCatchAllLabel" minOccurs="0"/>
                <xsd:element ref="ns3:Archive" minOccurs="0"/>
                <xsd:element ref="ns4:To_x0020_be_x0020_Dele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21950-35ea-4259-b0a5-905592349f81"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5b558b-b01c-4afb-be4e-5a95101a57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14727be9fdf4ffbbec85ca99e12bb1e" ma:index="11" ma:taxonomy="true" ma:internalName="d14727be9fdf4ffbbec85ca99e12bb1e" ma:taxonomyFieldName="Security_x0020_classification" ma:displayName="Security classification" ma:default="18;#OFFICIAL|5d128361-bbb7-4b9a-ac60-b26612a0ec1b" ma:fieldId="{d14727be-9fdf-4ffb-bec8-5ca99e12bb1e}" ma:sspId="552124a6-5639-4054-9398-f49b47b0070b" ma:termSetId="01e0d8d2-6959-4708-b4cf-d9f24a977c8f"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08e3817-42be-4e75-9c76-d4e037c0edf9}" ma:internalName="TaxCatchAll" ma:showField="CatchAllData" ma:web="c75b558b-b01c-4afb-be4e-5a95101a5789">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08e3817-42be-4e75-9c76-d4e037c0edf9}" ma:internalName="TaxCatchAllLabel" ma:readOnly="true" ma:showField="CatchAllDataLabel" ma:web="c75b558b-b01c-4afb-be4e-5a95101a5789">
      <xsd:complexType>
        <xsd:complexContent>
          <xsd:extension base="dms:MultiChoiceLookup">
            <xsd:sequence>
              <xsd:element name="Value" type="dms:Lookup" maxOccurs="unbounded" minOccurs="0" nillable="true"/>
            </xsd:sequence>
          </xsd:extension>
        </xsd:complexContent>
      </xsd:complexType>
    </xsd:element>
    <xsd:element name="Archive" ma:index="18" nillable="true" ma:displayName="Archive" ma:default="0" ma:internalName="Archi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93480f-48e9-4100-ba13-fb98a6286b4d" elementFormDefault="qualified">
    <xsd:import namespace="http://schemas.microsoft.com/office/2006/documentManagement/types"/>
    <xsd:import namespace="http://schemas.microsoft.com/office/infopath/2007/PartnerControls"/>
    <xsd:element name="Categories0" ma:index="4" nillable="true" ma:displayName="Category" ma:description="Select category" ma:internalName="Categories0">
      <xsd:complexType>
        <xsd:complexContent>
          <xsd:extension base="dms:MultiChoice">
            <xsd:sequence>
              <xsd:element name="Value" maxOccurs="unbounded" minOccurs="0" nillable="true">
                <xsd:simpleType>
                  <xsd:restriction base="dms:Choice">
                    <xsd:enumeration value="JT Templates and Guide Documents"/>
                    <xsd:enumeration value="Top 1000 Key Documents"/>
                    <xsd:enumeration value="JT Communications"/>
                    <xsd:enumeration value="Tax Assurance Report"/>
                    <xsd:enumeration value="ETB"/>
                    <xsd:enumeration value="Tax Governance"/>
                    <xsd:enumeration value="Specific Issues"/>
                    <xsd:enumeration value="Other"/>
                    <xsd:enumeration value="Top 100 Guidance"/>
                    <xsd:enumeration value="Top 1000 News"/>
                    <xsd:enumeration value="GST Top 1000 News"/>
                    <xsd:enumeration value="Newsletter &amp; Publications"/>
                  </xsd:restriction>
                </xsd:simpleType>
              </xsd:element>
            </xsd:sequence>
          </xsd:extension>
        </xsd:complexContent>
      </xsd:complexType>
    </xsd:element>
    <xsd:element name="Subcategory" ma:index="5" nillable="true" ma:displayName="Subcategory" ma:description="For use by Top 1000 GST" ma:format="Dropdown" ma:internalName="Subcategory">
      <xsd:simpleType>
        <xsd:restriction base="dms:Choice">
          <xsd:enumeration value="Training"/>
          <xsd:enumeration value="Internal Guides"/>
          <xsd:enumeration value="External Guides"/>
          <xsd:enumeration value="CAR Training"/>
          <xsd:enumeration value="CAR Internal guides"/>
          <xsd:enumeration value="CAR External guides"/>
          <xsd:enumeration value="CAR RFIs and templates"/>
          <xsd:enumeration value="CAR newsletters"/>
          <xsd:enumeration value="CAR Speeches &amp; Ext presentations"/>
          <xsd:enumeration value="Templates - Early Notification"/>
          <xsd:enumeration value="Templates - RFIs &amp; Letters"/>
          <xsd:enumeration value="Templates - Case Plans"/>
          <xsd:enumeration value="Templates - Reporting"/>
          <xsd:enumeration value="Speeches &amp; external presentations"/>
          <xsd:enumeration value="Templates - Other"/>
        </xsd:restriction>
      </xsd:simpleType>
    </xsd:element>
    <xsd:element name="To_x0020_be_x0020_Deleted" ma:index="19" nillable="true" ma:displayName="To be Deleted" ma:default="0" ma:internalName="To_x0020_be_x0020_Dele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45387385-2BCC-4E0B-AB4E-9FD1B1EAABE1}">
  <ds:schemaRefs>
    <ds:schemaRef ds:uri="http://schemas.microsoft.com/sharepoint/events"/>
  </ds:schemaRefs>
</ds:datastoreItem>
</file>

<file path=customXml/itemProps2.xml><?xml version="1.0" encoding="utf-8"?>
<ds:datastoreItem xmlns:ds="http://schemas.openxmlformats.org/officeDocument/2006/customXml" ds:itemID="{FAAD085D-2F8C-4DF2-A210-AF1F7BD7DA7E}">
  <ds:schemaRefs>
    <ds:schemaRef ds:uri="http://schemas.microsoft.com/office/2006/metadata/properties"/>
    <ds:schemaRef ds:uri="http://schemas.microsoft.com/office/infopath/2007/PartnerControls"/>
    <ds:schemaRef ds:uri="c75b558b-b01c-4afb-be4e-5a95101a5789"/>
    <ds:schemaRef ds:uri="91421950-35ea-4259-b0a5-905592349f81"/>
    <ds:schemaRef ds:uri="2b93480f-48e9-4100-ba13-fb98a6286b4d"/>
  </ds:schemaRefs>
</ds:datastoreItem>
</file>

<file path=customXml/itemProps3.xml><?xml version="1.0" encoding="utf-8"?>
<ds:datastoreItem xmlns:ds="http://schemas.openxmlformats.org/officeDocument/2006/customXml" ds:itemID="{2C99D8C0-9149-4525-A8EB-93F91FBAE3F9}">
  <ds:schemaRefs>
    <ds:schemaRef ds:uri="www.drdoc.com.au"/>
  </ds:schemaRefs>
</ds:datastoreItem>
</file>

<file path=customXml/itemProps4.xml><?xml version="1.0" encoding="utf-8"?>
<ds:datastoreItem xmlns:ds="http://schemas.openxmlformats.org/officeDocument/2006/customXml" ds:itemID="{D21522F1-2A2D-4BC2-92F7-E028100F1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421950-35ea-4259-b0a5-905592349f81"/>
    <ds:schemaRef ds:uri="c75b558b-b01c-4afb-be4e-5a95101a5789"/>
    <ds:schemaRef ds:uri="2b93480f-48e9-4100-ba13-fb98a6286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6.xml><?xml version="1.0" encoding="utf-8"?>
<ds:datastoreItem xmlns:ds="http://schemas.openxmlformats.org/officeDocument/2006/customXml" ds:itemID="{A98168DC-B5ED-4BE3-B4BD-60F84E848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12610</Words>
  <Characters>68223</Characters>
  <Application>Microsoft Office Word</Application>
  <DocSecurity>0</DocSecurity>
  <Lines>1895</Lines>
  <Paragraphs>1243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Executive Programme in Tax and Digital Transformation</vt:lpstr>
      <vt:lpstr>Digital Tax Administration Executive Program 2021
Data Quality Study Guide</vt:lpstr>
    </vt:vector>
  </TitlesOfParts>
  <Company>ATO</Company>
  <LinksUpToDate>false</LinksUpToDate>
  <CharactersWithSpaces>79590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Programme in Tax and Digital Transformation</dc:title>
  <dc:subject>1.	Introduction to data quality</dc:subject>
  <dc:creator>ucbqk</dc:creator>
  <cp:keywords/>
  <dc:description/>
  <cp:lastModifiedBy>Ditte Lund (DILU) | VIA</cp:lastModifiedBy>
  <cp:revision>1</cp:revision>
  <dcterms:created xsi:type="dcterms:W3CDTF">2021-09-30T04:33:00Z</dcterms:created>
  <dcterms:modified xsi:type="dcterms:W3CDTF">2021-12-17T08:03:00Z</dcterms:modified>
  <cp:category>unclassified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0x010100A64679C44DADA04984EEB770C4791873|1060299444</vt:lpwstr>
  </property>
  <property fmtid="{D5CDD505-2E9C-101B-9397-08002B2CF9AE}" pid="3" name="ContentTypeId">
    <vt:lpwstr>0x01010030B2F30A3B8ECB45A2DA743AEAD222DA</vt:lpwstr>
  </property>
  <property fmtid="{D5CDD505-2E9C-101B-9397-08002B2CF9AE}" pid="4" name="Security Classification">
    <vt:lpwstr>1;#UNCLASSIFIED|1bbb598d-ed8e-4faa-b9b5-c952cc7313f8</vt:lpwstr>
  </property>
  <property fmtid="{D5CDD505-2E9C-101B-9397-08002B2CF9AE}" pid="5"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6" name="_dlc_DocIdItemGuid">
    <vt:lpwstr>5220999e-59f6-451d-b020-821c963510f8</vt:lpwstr>
  </property>
  <property fmtid="{D5CDD505-2E9C-101B-9397-08002B2CF9AE}" pid="7" name="Category">
    <vt:lpwstr>;#ETB;#</vt:lpwstr>
  </property>
</Properties>
</file>